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54F55" w:rsidRPr="00F0143D" w:rsidRDefault="00F54F55" w:rsidP="00504208">
      <w:pPr>
        <w:jc w:val="center"/>
        <w:rPr>
          <w:b/>
          <w:sz w:val="28"/>
          <w:szCs w:val="28"/>
        </w:rPr>
      </w:pPr>
      <w:r w:rsidRPr="00F0143D">
        <w:rPr>
          <w:b/>
          <w:sz w:val="28"/>
          <w:szCs w:val="28"/>
        </w:rPr>
        <w:t>Задания С5 (39)</w:t>
      </w:r>
    </w:p>
    <w:p w:rsidR="00F54F55" w:rsidRPr="00F96E89" w:rsidRDefault="00F54F55" w:rsidP="000A4008">
      <w:pPr>
        <w:rPr>
          <w:rFonts w:ascii="Times New Roman" w:hAnsi="Times New Roman"/>
          <w:b/>
          <w:sz w:val="24"/>
          <w:szCs w:val="24"/>
        </w:rPr>
      </w:pPr>
      <w:r w:rsidRPr="000A4008">
        <w:rPr>
          <w:rFonts w:ascii="Times New Roman" w:hAnsi="Times New Roman"/>
          <w:b/>
          <w:bCs/>
          <w:iCs/>
          <w:sz w:val="24"/>
          <w:szCs w:val="24"/>
        </w:rPr>
        <w:t>С5.</w:t>
      </w:r>
      <w:r w:rsidRPr="00F96E89">
        <w:rPr>
          <w:rFonts w:ascii="Times New Roman" w:hAnsi="Times New Roman"/>
          <w:b/>
          <w:bCs/>
          <w:iCs/>
          <w:sz w:val="24"/>
          <w:szCs w:val="24"/>
        </w:rPr>
        <w:t>У хламидомонады преобладающим поколением является гаметофит. Определите хромосомный набор споры и гамет хламидомонады. Объясните, из каких исходных клеток и в результате какого деления образуются эти клетки при половом размножении.</w:t>
      </w:r>
    </w:p>
    <w:p w:rsidR="00F54F55" w:rsidRPr="000A4008" w:rsidRDefault="00F54F55" w:rsidP="000A4008">
      <w:pPr>
        <w:rPr>
          <w:rFonts w:ascii="Times New Roman" w:hAnsi="Times New Roman"/>
          <w:sz w:val="24"/>
          <w:szCs w:val="24"/>
        </w:rPr>
      </w:pPr>
      <w:r w:rsidRPr="000A4008">
        <w:rPr>
          <w:rFonts w:ascii="Times New Roman" w:hAnsi="Times New Roman"/>
          <w:bCs/>
          <w:i/>
          <w:iCs/>
          <w:sz w:val="24"/>
          <w:szCs w:val="24"/>
        </w:rPr>
        <w:t xml:space="preserve">Элементы ответа:                                                                                                                                                    </w:t>
      </w:r>
      <w:r w:rsidRPr="000A4008">
        <w:rPr>
          <w:rFonts w:ascii="Times New Roman" w:hAnsi="Times New Roman"/>
          <w:bCs/>
          <w:sz w:val="24"/>
          <w:szCs w:val="24"/>
        </w:rPr>
        <w:t>1) хромосомный набор споры – n (гаплоидный);                                                                                                   2) споры образуются из диплоидной зиготы путём мейоза;                                                                               3) хромосомный набор гамет – n (гаплоидный);                                                                                                        4) гаметы образуются из клетки взрослого организма (гаметофита) путём митоза</w:t>
      </w:r>
    </w:p>
    <w:p w:rsidR="00F54F55" w:rsidRDefault="00F54F55" w:rsidP="000A4008">
      <w:pPr>
        <w:rPr>
          <w:rFonts w:ascii="Times New Roman" w:hAnsi="Times New Roman"/>
          <w:b/>
          <w:bCs/>
          <w:iCs/>
          <w:sz w:val="24"/>
          <w:szCs w:val="24"/>
        </w:rPr>
      </w:pPr>
      <w:r w:rsidRPr="00F96E89">
        <w:rPr>
          <w:rFonts w:ascii="Times New Roman" w:hAnsi="Times New Roman"/>
          <w:b/>
          <w:bCs/>
          <w:iCs/>
          <w:sz w:val="24"/>
          <w:szCs w:val="24"/>
        </w:rPr>
        <w:t>С5. Какой хромосомный набор характерен для вегетативной, генеративной клеток и спермиев пыльцевого зерна цветкового растения? Объясните, из каких исходных клеток и в результате какого деления образуются эти клетки.</w:t>
      </w:r>
    </w:p>
    <w:p w:rsidR="00F54F55" w:rsidRDefault="00F54F55" w:rsidP="000A4008">
      <w:pPr>
        <w:rPr>
          <w:rFonts w:ascii="Times New Roman" w:hAnsi="Times New Roman"/>
          <w:bCs/>
          <w:sz w:val="24"/>
          <w:szCs w:val="24"/>
        </w:rPr>
      </w:pPr>
      <w:r w:rsidRPr="000A4008">
        <w:rPr>
          <w:rFonts w:ascii="Times New Roman" w:hAnsi="Times New Roman"/>
          <w:bCs/>
          <w:i/>
          <w:iCs/>
          <w:sz w:val="24"/>
          <w:szCs w:val="24"/>
        </w:rPr>
        <w:t>Элементы ответа:</w:t>
      </w:r>
      <w:r w:rsidRPr="000A4008">
        <w:rPr>
          <w:rFonts w:ascii="Times New Roman" w:hAnsi="Times New Roman"/>
          <w:sz w:val="24"/>
          <w:szCs w:val="24"/>
        </w:rPr>
        <w:t>1</w:t>
      </w:r>
      <w:r w:rsidRPr="000A4008">
        <w:rPr>
          <w:rFonts w:ascii="Times New Roman" w:hAnsi="Times New Roman"/>
          <w:bCs/>
          <w:sz w:val="24"/>
          <w:szCs w:val="24"/>
        </w:rPr>
        <w:t>) набор хромосом вегетативной и генеративной клеток – n;                                                                                                                2) вегетативная и генеративная клетки пыльцы образуются путём митоза при прорастании гаплоидной споры;                                                                                                                                                                                       3) хромосомный набор спермиев – n;                                                                                                                                         4) спермии образуются из генеративной клетки путём митоза</w:t>
      </w:r>
    </w:p>
    <w:p w:rsidR="00F54F55" w:rsidRPr="00F611E3" w:rsidRDefault="00F54F55" w:rsidP="000A4008">
      <w:pPr>
        <w:rPr>
          <w:rFonts w:ascii="Times New Roman" w:hAnsi="Times New Roman"/>
          <w:bCs/>
          <w:sz w:val="24"/>
          <w:szCs w:val="24"/>
        </w:rPr>
      </w:pPr>
      <w:r w:rsidRPr="000A4008">
        <w:rPr>
          <w:rFonts w:ascii="Times New Roman" w:hAnsi="Times New Roman"/>
          <w:i/>
          <w:iCs/>
          <w:sz w:val="24"/>
          <w:szCs w:val="24"/>
        </w:rPr>
        <w:t xml:space="preserve">В целом по данному блоку к числу слабо сформированных у выпускников знаний и умений можно отнести следующие:                                                                                                                                                                               </w:t>
      </w:r>
      <w:r w:rsidRPr="000A4008">
        <w:rPr>
          <w:rFonts w:ascii="Times New Roman" w:hAnsi="Times New Roman"/>
          <w:bCs/>
          <w:sz w:val="24"/>
          <w:szCs w:val="24"/>
        </w:rPr>
        <w:t>1) знание циклов развития растений разных отделов;                                                                                      2) определение числа хромосом и ДНК в разных фазах деления клетки, объяснение и аргументация причины;                                                                                                                                              3) сравнение гаметофита и спорофита у разных групп растений, спор и половых клеток, спор и кл</w:t>
      </w:r>
      <w:bookmarkStart w:id="0" w:name="_GoBack"/>
      <w:bookmarkEnd w:id="0"/>
      <w:r w:rsidRPr="000A4008">
        <w:rPr>
          <w:rFonts w:ascii="Times New Roman" w:hAnsi="Times New Roman"/>
          <w:bCs/>
          <w:sz w:val="24"/>
          <w:szCs w:val="24"/>
        </w:rPr>
        <w:t xml:space="preserve">еток спорофита. </w:t>
      </w:r>
    </w:p>
    <w:p w:rsidR="00F54F55" w:rsidRPr="00F96E89" w:rsidRDefault="00F54F55" w:rsidP="00504208">
      <w:pPr>
        <w:autoSpaceDE w:val="0"/>
        <w:autoSpaceDN w:val="0"/>
        <w:adjustRightInd w:val="0"/>
        <w:spacing w:after="0" w:line="240" w:lineRule="auto"/>
        <w:rPr>
          <w:rFonts w:ascii="TimesNewRomanPSMT" w:hAnsi="TimesNewRomanPSMT" w:cs="TimesNewRomanPSMT"/>
          <w:b/>
          <w:sz w:val="24"/>
          <w:szCs w:val="24"/>
        </w:rPr>
      </w:pPr>
      <w:r w:rsidRPr="000A4008">
        <w:rPr>
          <w:rFonts w:ascii="TimesNewRomanPSMT" w:hAnsi="TimesNewRomanPSMT" w:cs="TimesNewRomanPSMT"/>
          <w:b/>
          <w:sz w:val="24"/>
          <w:szCs w:val="24"/>
        </w:rPr>
        <w:t xml:space="preserve">С5 (39). </w:t>
      </w:r>
      <w:r w:rsidRPr="00F96E89">
        <w:rPr>
          <w:rFonts w:ascii="TimesNewRomanPSMT" w:hAnsi="TimesNewRomanPSMT" w:cs="TimesNewRomanPSMT"/>
          <w:b/>
          <w:sz w:val="24"/>
          <w:szCs w:val="24"/>
        </w:rPr>
        <w:t>Для соматической клетки животного характерен диплоидный набор</w:t>
      </w:r>
    </w:p>
    <w:p w:rsidR="00F54F55" w:rsidRPr="00F96E89" w:rsidRDefault="00F54F55" w:rsidP="00504208">
      <w:pPr>
        <w:autoSpaceDE w:val="0"/>
        <w:autoSpaceDN w:val="0"/>
        <w:adjustRightInd w:val="0"/>
        <w:spacing w:after="0" w:line="240" w:lineRule="auto"/>
        <w:rPr>
          <w:rFonts w:ascii="TimesNewRomanPSMT" w:hAnsi="TimesNewRomanPSMT" w:cs="TimesNewRomanPSMT"/>
          <w:b/>
          <w:sz w:val="24"/>
          <w:szCs w:val="24"/>
        </w:rPr>
      </w:pPr>
      <w:r w:rsidRPr="00F96E89">
        <w:rPr>
          <w:rFonts w:ascii="TimesNewRomanPSMT" w:hAnsi="TimesNewRomanPSMT" w:cs="TimesNewRomanPSMT"/>
          <w:b/>
          <w:sz w:val="24"/>
          <w:szCs w:val="24"/>
        </w:rPr>
        <w:t>хромосом. Определите хромосомный набор (n) и число молекул ДНК (с) в</w:t>
      </w:r>
    </w:p>
    <w:p w:rsidR="00F54F55" w:rsidRPr="00F96E89" w:rsidRDefault="00F54F55" w:rsidP="00504208">
      <w:pPr>
        <w:autoSpaceDE w:val="0"/>
        <w:autoSpaceDN w:val="0"/>
        <w:adjustRightInd w:val="0"/>
        <w:spacing w:after="0" w:line="240" w:lineRule="auto"/>
        <w:rPr>
          <w:rFonts w:ascii="TimesNewRomanPSMT" w:hAnsi="TimesNewRomanPSMT" w:cs="TimesNewRomanPSMT"/>
          <w:b/>
          <w:sz w:val="24"/>
          <w:szCs w:val="24"/>
        </w:rPr>
      </w:pPr>
      <w:r w:rsidRPr="00F96E89">
        <w:rPr>
          <w:rFonts w:ascii="TimesNewRomanPSMT" w:hAnsi="TimesNewRomanPSMT" w:cs="TimesNewRomanPSMT"/>
          <w:b/>
          <w:sz w:val="24"/>
          <w:szCs w:val="24"/>
        </w:rPr>
        <w:t>клетке в конце телофазы мейоза I и анафазе мейоза II. Объясните результаты</w:t>
      </w:r>
    </w:p>
    <w:p w:rsidR="00F54F55" w:rsidRDefault="00F54F55" w:rsidP="00F0143D">
      <w:pPr>
        <w:ind w:left="-142"/>
        <w:rPr>
          <w:rFonts w:ascii="TimesNewRomanPSMT" w:hAnsi="TimesNewRomanPSMT" w:cs="TimesNewRomanPSMT"/>
          <w:b/>
          <w:sz w:val="24"/>
          <w:szCs w:val="24"/>
        </w:rPr>
      </w:pPr>
      <w:r w:rsidRPr="00F96E89">
        <w:rPr>
          <w:rFonts w:ascii="TimesNewRomanPSMT" w:hAnsi="TimesNewRomanPSMT" w:cs="TimesNewRomanPSMT"/>
          <w:b/>
          <w:sz w:val="24"/>
          <w:szCs w:val="24"/>
        </w:rPr>
        <w:t>в каждом случае.</w:t>
      </w:r>
    </w:p>
    <w:p w:rsidR="00F54F55" w:rsidRDefault="00F54F55" w:rsidP="00F0143D">
      <w:pPr>
        <w:ind w:left="-142"/>
        <w:rPr>
          <w:rFonts w:ascii="TimesNewRomanPSMT" w:hAnsi="TimesNewRomanPSMT" w:cs="TimesNewRomanPSMT"/>
          <w:sz w:val="24"/>
          <w:szCs w:val="24"/>
        </w:rPr>
      </w:pPr>
      <w:r w:rsidRPr="000A4008">
        <w:rPr>
          <w:rFonts w:ascii="TimesNewRomanPSMT" w:hAnsi="TimesNewRomanPSMT" w:cs="TimesNewRomanPSMT"/>
          <w:b/>
          <w:sz w:val="24"/>
          <w:szCs w:val="24"/>
        </w:rPr>
        <w:t>Схема ответа:</w:t>
      </w:r>
      <w:r w:rsidRPr="000A4008">
        <w:rPr>
          <w:rFonts w:ascii="TimesNewRomanPSMT" w:hAnsi="TimesNewRomanPSMT" w:cs="TimesNewRomanPSMT"/>
          <w:sz w:val="24"/>
          <w:szCs w:val="24"/>
        </w:rPr>
        <w:t>1) в конце телофазы мейоза I набор хромосом – n; число ДНК – 2с;</w:t>
      </w:r>
    </w:p>
    <w:p w:rsidR="00F54F55" w:rsidRDefault="00F54F55" w:rsidP="00F0143D">
      <w:pPr>
        <w:ind w:left="-142"/>
        <w:rPr>
          <w:b/>
          <w:sz w:val="24"/>
          <w:szCs w:val="24"/>
        </w:rPr>
      </w:pPr>
      <w:r w:rsidRPr="000A4008">
        <w:rPr>
          <w:rFonts w:ascii="TimesNewRomanPSMT" w:hAnsi="TimesNewRomanPSMT" w:cs="TimesNewRomanPSMT"/>
          <w:sz w:val="24"/>
          <w:szCs w:val="24"/>
        </w:rPr>
        <w:t>2) в конце телофазы I произошло редукционное деление, числохромосом и ДНК уменьшилось в 2 раза, хромосомыдвухроматидные;3)в анафазе мейоза II набор хромосом – 2n; число ДНК – 2с;4) в анафазе мейоза II к полюсам расходятся сестринские хроматиды (хромосомы), поэтому число хромосом равно числу ДНК.</w:t>
      </w:r>
      <w:r w:rsidRPr="0012685D">
        <w:rPr>
          <w:rFonts w:ascii="Times New Roman" w:hAnsi="Times New Roman"/>
          <w:noProof/>
          <w:sz w:val="24"/>
          <w:szCs w:val="24"/>
          <w:lang w:eastAsia="ru-RU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Рисунок 3" o:spid="_x0000_i1025" type="#_x0000_t75" style="width:420.75pt;height:57.75pt;visibility:visible">
            <v:imagedata r:id="rId5" o:title="" croptop="46282f" cropbottom="14038f" cropleft="1108f" cropright="34333f"/>
          </v:shape>
        </w:pict>
      </w:r>
    </w:p>
    <w:p w:rsidR="00F54F55" w:rsidRDefault="00F54F55" w:rsidP="00504208">
      <w:pPr>
        <w:autoSpaceDE w:val="0"/>
        <w:autoSpaceDN w:val="0"/>
        <w:adjustRightInd w:val="0"/>
        <w:spacing w:after="0" w:line="240" w:lineRule="auto"/>
        <w:rPr>
          <w:b/>
          <w:sz w:val="24"/>
          <w:szCs w:val="24"/>
        </w:rPr>
      </w:pPr>
      <w:r w:rsidRPr="00C229CC">
        <w:rPr>
          <w:noProof/>
          <w:lang w:eastAsia="ru-RU"/>
        </w:rPr>
        <w:pict>
          <v:shape id="Рисунок 1" o:spid="_x0000_i1026" type="#_x0000_t75" style="width:428.25pt;height:317.25pt;visibility:visible">
            <v:imagedata r:id="rId6" o:title="" croptop="3292f" cropbottom="18144f" cropleft="34071f"/>
          </v:shape>
        </w:pict>
      </w:r>
    </w:p>
    <w:p w:rsidR="00F54F55" w:rsidRDefault="00F54F55" w:rsidP="00504208">
      <w:pPr>
        <w:autoSpaceDE w:val="0"/>
        <w:autoSpaceDN w:val="0"/>
        <w:adjustRightInd w:val="0"/>
        <w:spacing w:after="0" w:line="240" w:lineRule="auto"/>
        <w:rPr>
          <w:b/>
          <w:sz w:val="24"/>
          <w:szCs w:val="24"/>
          <w:lang w:val="en-US"/>
        </w:rPr>
      </w:pPr>
      <w:r w:rsidRPr="00C229CC">
        <w:rPr>
          <w:noProof/>
          <w:lang w:eastAsia="ru-RU"/>
        </w:rPr>
        <w:pict>
          <v:shape id="Рисунок 4" o:spid="_x0000_i1027" type="#_x0000_t75" style="width:452.25pt;height:97.5pt;visibility:visible">
            <v:imagedata r:id="rId7" o:title="" croptop="46885f" cropbottom="8434f" cropright="33741f"/>
          </v:shape>
        </w:pict>
      </w:r>
    </w:p>
    <w:p w:rsidR="00F54F55" w:rsidRPr="00F96E89" w:rsidRDefault="00F54F55" w:rsidP="00F96E89">
      <w:pPr>
        <w:autoSpaceDE w:val="0"/>
        <w:autoSpaceDN w:val="0"/>
        <w:adjustRightInd w:val="0"/>
        <w:spacing w:after="0" w:line="240" w:lineRule="auto"/>
        <w:ind w:left="426"/>
        <w:rPr>
          <w:b/>
          <w:sz w:val="24"/>
          <w:szCs w:val="24"/>
          <w:lang w:val="en-US"/>
        </w:rPr>
      </w:pPr>
      <w:r w:rsidRPr="00C229CC">
        <w:rPr>
          <w:noProof/>
          <w:lang w:eastAsia="ru-RU"/>
        </w:rPr>
        <w:pict>
          <v:shape id="Рисунок 2" o:spid="_x0000_i1028" type="#_x0000_t75" style="width:412.5pt;height:51.75pt;visibility:visible">
            <v:imagedata r:id="rId8" o:title="" croptop="42791f" cropbottom="18702f" cropleft="1342f" cropright="34651f"/>
          </v:shape>
        </w:pict>
      </w:r>
    </w:p>
    <w:p w:rsidR="00F54F55" w:rsidRDefault="00F54F55" w:rsidP="00504208">
      <w:pPr>
        <w:autoSpaceDE w:val="0"/>
        <w:autoSpaceDN w:val="0"/>
        <w:adjustRightInd w:val="0"/>
        <w:spacing w:after="0" w:line="240" w:lineRule="auto"/>
        <w:rPr>
          <w:b/>
          <w:sz w:val="24"/>
          <w:szCs w:val="24"/>
        </w:rPr>
      </w:pPr>
      <w:r w:rsidRPr="00C229CC">
        <w:rPr>
          <w:noProof/>
          <w:lang w:eastAsia="ru-RU"/>
        </w:rPr>
        <w:pict>
          <v:shape id="Рисунок 5" o:spid="_x0000_i1029" type="#_x0000_t75" style="width:445.5pt;height:103.5pt;visibility:visible">
            <v:imagedata r:id="rId9" o:title="" croptop="2973f" cropbottom="51196f" cropleft="33858f"/>
          </v:shape>
        </w:pict>
      </w:r>
    </w:p>
    <w:p w:rsidR="00F54F55" w:rsidRDefault="00F54F55" w:rsidP="00B5589A">
      <w:pPr>
        <w:autoSpaceDE w:val="0"/>
        <w:autoSpaceDN w:val="0"/>
        <w:adjustRightInd w:val="0"/>
        <w:spacing w:after="0" w:line="240" w:lineRule="auto"/>
        <w:jc w:val="center"/>
        <w:rPr>
          <w:b/>
          <w:sz w:val="24"/>
          <w:szCs w:val="24"/>
          <w:lang w:val="en-US"/>
        </w:rPr>
      </w:pPr>
      <w:r w:rsidRPr="00C229CC">
        <w:rPr>
          <w:noProof/>
          <w:lang w:eastAsia="ru-RU"/>
        </w:rPr>
        <w:pict>
          <v:shape id="Рисунок 9" o:spid="_x0000_i1030" type="#_x0000_t75" style="width:403.5pt;height:75pt;visibility:visible">
            <v:imagedata r:id="rId10" o:title="" croptop="3497f" cropbottom="53622f" cropleft="35092f" cropright="995f"/>
          </v:shape>
        </w:pict>
      </w:r>
    </w:p>
    <w:p w:rsidR="00F54F55" w:rsidRPr="00F96E89" w:rsidRDefault="00F54F55" w:rsidP="00F96E89">
      <w:pPr>
        <w:autoSpaceDE w:val="0"/>
        <w:autoSpaceDN w:val="0"/>
        <w:adjustRightInd w:val="0"/>
        <w:spacing w:after="0" w:line="240" w:lineRule="auto"/>
        <w:ind w:left="567"/>
        <w:rPr>
          <w:sz w:val="24"/>
          <w:szCs w:val="24"/>
          <w:lang w:val="en-US"/>
        </w:rPr>
      </w:pPr>
      <w:r w:rsidRPr="00C229CC">
        <w:rPr>
          <w:noProof/>
          <w:lang w:eastAsia="ru-RU"/>
        </w:rPr>
        <w:pict>
          <v:shape id="Рисунок 8" o:spid="_x0000_i1031" type="#_x0000_t75" style="width:419.25pt;height:40.5pt;visibility:visible">
            <v:imagedata r:id="rId11" o:title="" croptop="45507f" cropbottom="16088f" cropleft="34646f"/>
          </v:shape>
        </w:pict>
      </w:r>
    </w:p>
    <w:p w:rsidR="00F54F55" w:rsidRDefault="00F54F55" w:rsidP="00B5589A">
      <w:pPr>
        <w:autoSpaceDE w:val="0"/>
        <w:autoSpaceDN w:val="0"/>
        <w:adjustRightInd w:val="0"/>
        <w:spacing w:after="0" w:line="240" w:lineRule="auto"/>
        <w:jc w:val="center"/>
        <w:rPr>
          <w:b/>
          <w:sz w:val="24"/>
          <w:szCs w:val="24"/>
          <w:lang w:val="en-US"/>
        </w:rPr>
      </w:pPr>
    </w:p>
    <w:p w:rsidR="00F54F55" w:rsidRDefault="00F54F55" w:rsidP="00B5589A">
      <w:pPr>
        <w:autoSpaceDE w:val="0"/>
        <w:autoSpaceDN w:val="0"/>
        <w:adjustRightInd w:val="0"/>
        <w:spacing w:after="0" w:line="240" w:lineRule="auto"/>
        <w:jc w:val="center"/>
        <w:rPr>
          <w:b/>
          <w:sz w:val="24"/>
          <w:szCs w:val="24"/>
        </w:rPr>
      </w:pPr>
      <w:r>
        <w:rPr>
          <w:b/>
          <w:sz w:val="24"/>
          <w:szCs w:val="24"/>
        </w:rPr>
        <w:t>МИТОЗ И МЕЙОЗ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/>
      </w:tblPr>
      <w:tblGrid>
        <w:gridCol w:w="1668"/>
        <w:gridCol w:w="3123"/>
        <w:gridCol w:w="1554"/>
        <w:gridCol w:w="3226"/>
      </w:tblGrid>
      <w:tr w:rsidR="00F54F55" w:rsidRPr="0012685D" w:rsidTr="0012685D">
        <w:tc>
          <w:tcPr>
            <w:tcW w:w="4791" w:type="dxa"/>
            <w:gridSpan w:val="2"/>
            <w:vMerge w:val="restart"/>
          </w:tcPr>
          <w:p w:rsidR="00F54F55" w:rsidRPr="0012685D" w:rsidRDefault="00F54F55" w:rsidP="0012685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b/>
                <w:sz w:val="24"/>
                <w:szCs w:val="24"/>
              </w:rPr>
            </w:pPr>
            <w:r w:rsidRPr="0012685D">
              <w:rPr>
                <w:b/>
                <w:sz w:val="24"/>
                <w:szCs w:val="24"/>
              </w:rPr>
              <w:t>МИТОЗ</w:t>
            </w:r>
          </w:p>
        </w:tc>
        <w:tc>
          <w:tcPr>
            <w:tcW w:w="4780" w:type="dxa"/>
            <w:gridSpan w:val="2"/>
          </w:tcPr>
          <w:p w:rsidR="00F54F55" w:rsidRPr="0012685D" w:rsidRDefault="00F54F55" w:rsidP="0012685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b/>
                <w:sz w:val="24"/>
                <w:szCs w:val="24"/>
              </w:rPr>
            </w:pPr>
            <w:r w:rsidRPr="0012685D">
              <w:rPr>
                <w:b/>
                <w:sz w:val="24"/>
                <w:szCs w:val="24"/>
              </w:rPr>
              <w:t>МЕЙОЗ</w:t>
            </w:r>
          </w:p>
        </w:tc>
      </w:tr>
      <w:tr w:rsidR="00F54F55" w:rsidRPr="0012685D" w:rsidTr="0012685D">
        <w:tc>
          <w:tcPr>
            <w:tcW w:w="4791" w:type="dxa"/>
            <w:gridSpan w:val="2"/>
            <w:vMerge/>
          </w:tcPr>
          <w:p w:rsidR="00F54F55" w:rsidRPr="0012685D" w:rsidRDefault="00F54F55" w:rsidP="0012685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b/>
                <w:sz w:val="24"/>
                <w:szCs w:val="24"/>
              </w:rPr>
            </w:pPr>
          </w:p>
        </w:tc>
        <w:tc>
          <w:tcPr>
            <w:tcW w:w="4780" w:type="dxa"/>
            <w:gridSpan w:val="2"/>
          </w:tcPr>
          <w:p w:rsidR="00F54F55" w:rsidRPr="0012685D" w:rsidRDefault="00F54F55" w:rsidP="0012685D">
            <w:pPr>
              <w:autoSpaceDE w:val="0"/>
              <w:autoSpaceDN w:val="0"/>
              <w:adjustRightInd w:val="0"/>
              <w:spacing w:after="0" w:line="240" w:lineRule="auto"/>
              <w:rPr>
                <w:b/>
                <w:sz w:val="24"/>
                <w:szCs w:val="24"/>
              </w:rPr>
            </w:pPr>
            <w:r w:rsidRPr="0012685D">
              <w:rPr>
                <w:b/>
                <w:sz w:val="24"/>
                <w:szCs w:val="24"/>
              </w:rPr>
              <w:t>Редукционное  деление</w:t>
            </w:r>
          </w:p>
        </w:tc>
      </w:tr>
      <w:tr w:rsidR="00F54F55" w:rsidRPr="0012685D" w:rsidTr="0012685D">
        <w:tc>
          <w:tcPr>
            <w:tcW w:w="1668" w:type="dxa"/>
          </w:tcPr>
          <w:p w:rsidR="00F54F55" w:rsidRPr="0012685D" w:rsidRDefault="00F54F55" w:rsidP="0012685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b/>
                <w:sz w:val="24"/>
                <w:szCs w:val="24"/>
              </w:rPr>
            </w:pPr>
            <w:r w:rsidRPr="0012685D">
              <w:rPr>
                <w:b/>
                <w:sz w:val="24"/>
                <w:szCs w:val="24"/>
              </w:rPr>
              <w:t>Интерфаза</w:t>
            </w:r>
          </w:p>
        </w:tc>
        <w:tc>
          <w:tcPr>
            <w:tcW w:w="3123" w:type="dxa"/>
          </w:tcPr>
          <w:p w:rsidR="00F54F55" w:rsidRPr="0012685D" w:rsidRDefault="00F54F55" w:rsidP="0012685D">
            <w:pPr>
              <w:autoSpaceDE w:val="0"/>
              <w:autoSpaceDN w:val="0"/>
              <w:adjustRightInd w:val="0"/>
              <w:spacing w:after="0" w:line="240" w:lineRule="auto"/>
              <w:rPr>
                <w:sz w:val="24"/>
                <w:szCs w:val="24"/>
              </w:rPr>
            </w:pPr>
            <w:r w:rsidRPr="0012685D">
              <w:rPr>
                <w:sz w:val="24"/>
                <w:szCs w:val="24"/>
              </w:rPr>
              <w:t>Удвоение хромосом,  клеточного центра, синтез белков для веретена деления</w:t>
            </w:r>
          </w:p>
          <w:p w:rsidR="00F54F55" w:rsidRPr="0012685D" w:rsidRDefault="00F54F55" w:rsidP="0012685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b/>
                <w:sz w:val="24"/>
                <w:szCs w:val="24"/>
              </w:rPr>
            </w:pPr>
            <w:r w:rsidRPr="0012685D">
              <w:rPr>
                <w:b/>
                <w:sz w:val="24"/>
                <w:szCs w:val="24"/>
              </w:rPr>
              <w:t>2</w:t>
            </w:r>
            <w:r w:rsidRPr="0012685D">
              <w:rPr>
                <w:b/>
                <w:sz w:val="24"/>
                <w:szCs w:val="24"/>
                <w:lang w:val="en-US"/>
              </w:rPr>
              <w:t>n</w:t>
            </w:r>
            <w:r w:rsidRPr="0012685D">
              <w:rPr>
                <w:b/>
                <w:sz w:val="24"/>
                <w:szCs w:val="24"/>
              </w:rPr>
              <w:t>,4</w:t>
            </w:r>
            <w:r w:rsidRPr="0012685D">
              <w:rPr>
                <w:b/>
                <w:sz w:val="24"/>
                <w:szCs w:val="24"/>
                <w:lang w:val="en-US"/>
              </w:rPr>
              <w:t>c</w:t>
            </w:r>
          </w:p>
        </w:tc>
        <w:tc>
          <w:tcPr>
            <w:tcW w:w="1554" w:type="dxa"/>
          </w:tcPr>
          <w:p w:rsidR="00F54F55" w:rsidRPr="0012685D" w:rsidRDefault="00F54F55" w:rsidP="0012685D">
            <w:pPr>
              <w:autoSpaceDE w:val="0"/>
              <w:autoSpaceDN w:val="0"/>
              <w:adjustRightInd w:val="0"/>
              <w:spacing w:after="0" w:line="240" w:lineRule="auto"/>
              <w:rPr>
                <w:b/>
                <w:sz w:val="24"/>
                <w:szCs w:val="24"/>
              </w:rPr>
            </w:pPr>
            <w:r w:rsidRPr="0012685D">
              <w:rPr>
                <w:b/>
                <w:sz w:val="24"/>
                <w:szCs w:val="24"/>
              </w:rPr>
              <w:t>Интерфаза</w:t>
            </w:r>
          </w:p>
        </w:tc>
        <w:tc>
          <w:tcPr>
            <w:tcW w:w="3226" w:type="dxa"/>
          </w:tcPr>
          <w:p w:rsidR="00F54F55" w:rsidRPr="0012685D" w:rsidRDefault="00F54F55" w:rsidP="0012685D">
            <w:pPr>
              <w:autoSpaceDE w:val="0"/>
              <w:autoSpaceDN w:val="0"/>
              <w:adjustRightInd w:val="0"/>
              <w:spacing w:after="0" w:line="240" w:lineRule="auto"/>
              <w:rPr>
                <w:sz w:val="24"/>
                <w:szCs w:val="24"/>
              </w:rPr>
            </w:pPr>
            <w:r w:rsidRPr="0012685D">
              <w:rPr>
                <w:sz w:val="24"/>
                <w:szCs w:val="24"/>
              </w:rPr>
              <w:t>Удвоение хромосом, удвоение клеточного центра, синтез белков для веретена деления</w:t>
            </w:r>
          </w:p>
          <w:p w:rsidR="00F54F55" w:rsidRPr="0012685D" w:rsidRDefault="00F54F55" w:rsidP="0012685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sz w:val="24"/>
                <w:szCs w:val="24"/>
              </w:rPr>
            </w:pPr>
            <w:r w:rsidRPr="0012685D">
              <w:rPr>
                <w:b/>
                <w:sz w:val="24"/>
                <w:szCs w:val="24"/>
              </w:rPr>
              <w:t>2</w:t>
            </w:r>
            <w:r w:rsidRPr="0012685D">
              <w:rPr>
                <w:b/>
                <w:sz w:val="24"/>
                <w:szCs w:val="24"/>
                <w:lang w:val="en-US"/>
              </w:rPr>
              <w:t>n,</w:t>
            </w:r>
            <w:r w:rsidRPr="0012685D">
              <w:rPr>
                <w:b/>
                <w:sz w:val="24"/>
                <w:szCs w:val="24"/>
              </w:rPr>
              <w:t>4</w:t>
            </w:r>
            <w:r w:rsidRPr="0012685D">
              <w:rPr>
                <w:b/>
                <w:sz w:val="24"/>
                <w:szCs w:val="24"/>
                <w:lang w:val="en-US"/>
              </w:rPr>
              <w:t>c</w:t>
            </w:r>
          </w:p>
        </w:tc>
      </w:tr>
      <w:tr w:rsidR="00F54F55" w:rsidRPr="0012685D" w:rsidTr="0012685D">
        <w:tc>
          <w:tcPr>
            <w:tcW w:w="1668" w:type="dxa"/>
          </w:tcPr>
          <w:p w:rsidR="00F54F55" w:rsidRPr="0012685D" w:rsidRDefault="00F54F55" w:rsidP="0012685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b/>
                <w:sz w:val="24"/>
                <w:szCs w:val="24"/>
              </w:rPr>
            </w:pPr>
            <w:r w:rsidRPr="0012685D">
              <w:rPr>
                <w:b/>
                <w:sz w:val="24"/>
                <w:szCs w:val="24"/>
              </w:rPr>
              <w:t>Профаза</w:t>
            </w:r>
          </w:p>
        </w:tc>
        <w:tc>
          <w:tcPr>
            <w:tcW w:w="3123" w:type="dxa"/>
          </w:tcPr>
          <w:p w:rsidR="00F54F55" w:rsidRPr="0012685D" w:rsidRDefault="00F54F55" w:rsidP="0012685D">
            <w:pPr>
              <w:autoSpaceDE w:val="0"/>
              <w:autoSpaceDN w:val="0"/>
              <w:adjustRightInd w:val="0"/>
              <w:spacing w:after="0" w:line="240" w:lineRule="auto"/>
              <w:rPr>
                <w:sz w:val="24"/>
                <w:szCs w:val="24"/>
              </w:rPr>
            </w:pPr>
            <w:r w:rsidRPr="0012685D">
              <w:rPr>
                <w:sz w:val="24"/>
                <w:szCs w:val="24"/>
              </w:rPr>
              <w:t xml:space="preserve">Растворение оболочки ядра, расхождение цетриолей к полюсам, </w:t>
            </w:r>
          </w:p>
          <w:p w:rsidR="00F54F55" w:rsidRPr="0012685D" w:rsidRDefault="00F54F55" w:rsidP="0012685D">
            <w:pPr>
              <w:autoSpaceDE w:val="0"/>
              <w:autoSpaceDN w:val="0"/>
              <w:adjustRightInd w:val="0"/>
              <w:spacing w:after="0" w:line="240" w:lineRule="auto"/>
              <w:rPr>
                <w:sz w:val="24"/>
                <w:szCs w:val="24"/>
              </w:rPr>
            </w:pPr>
            <w:r w:rsidRPr="0012685D">
              <w:rPr>
                <w:sz w:val="24"/>
                <w:szCs w:val="24"/>
              </w:rPr>
              <w:t>формирование веретена деления. Спирализация хромосом.</w:t>
            </w:r>
          </w:p>
          <w:p w:rsidR="00F54F55" w:rsidRPr="0012685D" w:rsidRDefault="00F54F55" w:rsidP="0012685D">
            <w:pPr>
              <w:autoSpaceDE w:val="0"/>
              <w:autoSpaceDN w:val="0"/>
              <w:adjustRightInd w:val="0"/>
              <w:spacing w:after="0" w:line="240" w:lineRule="auto"/>
              <w:rPr>
                <w:sz w:val="24"/>
                <w:szCs w:val="24"/>
              </w:rPr>
            </w:pPr>
            <w:r w:rsidRPr="0012685D">
              <w:rPr>
                <w:b/>
                <w:sz w:val="24"/>
                <w:szCs w:val="24"/>
              </w:rPr>
              <w:t>2</w:t>
            </w:r>
            <w:r w:rsidRPr="0012685D">
              <w:rPr>
                <w:b/>
                <w:sz w:val="24"/>
                <w:szCs w:val="24"/>
                <w:lang w:val="en-US"/>
              </w:rPr>
              <w:t>n</w:t>
            </w:r>
            <w:r w:rsidRPr="0012685D">
              <w:rPr>
                <w:b/>
                <w:sz w:val="24"/>
                <w:szCs w:val="24"/>
              </w:rPr>
              <w:t>,4</w:t>
            </w:r>
            <w:r w:rsidRPr="0012685D">
              <w:rPr>
                <w:b/>
                <w:sz w:val="24"/>
                <w:szCs w:val="24"/>
                <w:lang w:val="en-US"/>
              </w:rPr>
              <w:t>c</w:t>
            </w:r>
          </w:p>
        </w:tc>
        <w:tc>
          <w:tcPr>
            <w:tcW w:w="1554" w:type="dxa"/>
          </w:tcPr>
          <w:p w:rsidR="00F54F55" w:rsidRPr="0012685D" w:rsidRDefault="00F54F55" w:rsidP="0012685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b/>
                <w:sz w:val="24"/>
                <w:szCs w:val="24"/>
              </w:rPr>
            </w:pPr>
            <w:r w:rsidRPr="0012685D">
              <w:rPr>
                <w:b/>
                <w:sz w:val="24"/>
                <w:szCs w:val="24"/>
              </w:rPr>
              <w:t>Профаза 1</w:t>
            </w:r>
          </w:p>
        </w:tc>
        <w:tc>
          <w:tcPr>
            <w:tcW w:w="3226" w:type="dxa"/>
          </w:tcPr>
          <w:p w:rsidR="00F54F55" w:rsidRPr="0012685D" w:rsidRDefault="00F54F55" w:rsidP="0012685D">
            <w:pPr>
              <w:autoSpaceDE w:val="0"/>
              <w:autoSpaceDN w:val="0"/>
              <w:adjustRightInd w:val="0"/>
              <w:spacing w:after="0" w:line="240" w:lineRule="auto"/>
              <w:rPr>
                <w:sz w:val="24"/>
                <w:szCs w:val="24"/>
              </w:rPr>
            </w:pPr>
            <w:r w:rsidRPr="0012685D">
              <w:rPr>
                <w:sz w:val="24"/>
                <w:szCs w:val="24"/>
              </w:rPr>
              <w:t>Растворение оболочки ядра, расхождение цетриолейк полюса, формирование веретена деления.</w:t>
            </w:r>
          </w:p>
          <w:p w:rsidR="00F54F55" w:rsidRPr="0012685D" w:rsidRDefault="00F54F55" w:rsidP="0012685D">
            <w:pPr>
              <w:autoSpaceDE w:val="0"/>
              <w:autoSpaceDN w:val="0"/>
              <w:adjustRightInd w:val="0"/>
              <w:spacing w:after="0" w:line="240" w:lineRule="auto"/>
              <w:rPr>
                <w:sz w:val="24"/>
                <w:szCs w:val="24"/>
              </w:rPr>
            </w:pPr>
            <w:r w:rsidRPr="0012685D">
              <w:rPr>
                <w:sz w:val="24"/>
                <w:szCs w:val="24"/>
              </w:rPr>
              <w:t>Коньюгация гомологичных хромосом с кроссинговером. Спирализация хромосом.</w:t>
            </w:r>
          </w:p>
          <w:p w:rsidR="00F54F55" w:rsidRPr="0012685D" w:rsidRDefault="00F54F55" w:rsidP="0012685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sz w:val="24"/>
                <w:szCs w:val="24"/>
              </w:rPr>
            </w:pPr>
            <w:r w:rsidRPr="0012685D">
              <w:rPr>
                <w:b/>
                <w:sz w:val="24"/>
                <w:szCs w:val="24"/>
              </w:rPr>
              <w:t>2</w:t>
            </w:r>
            <w:r w:rsidRPr="0012685D">
              <w:rPr>
                <w:b/>
                <w:sz w:val="24"/>
                <w:szCs w:val="24"/>
                <w:lang w:val="en-US"/>
              </w:rPr>
              <w:t>n</w:t>
            </w:r>
            <w:r w:rsidRPr="0012685D">
              <w:rPr>
                <w:b/>
                <w:sz w:val="24"/>
                <w:szCs w:val="24"/>
              </w:rPr>
              <w:t>,4</w:t>
            </w:r>
            <w:r w:rsidRPr="0012685D">
              <w:rPr>
                <w:b/>
                <w:sz w:val="24"/>
                <w:szCs w:val="24"/>
                <w:lang w:val="en-US"/>
              </w:rPr>
              <w:t>c</w:t>
            </w:r>
          </w:p>
        </w:tc>
      </w:tr>
      <w:tr w:rsidR="00F54F55" w:rsidRPr="0012685D" w:rsidTr="0012685D">
        <w:tc>
          <w:tcPr>
            <w:tcW w:w="1668" w:type="dxa"/>
          </w:tcPr>
          <w:p w:rsidR="00F54F55" w:rsidRPr="0012685D" w:rsidRDefault="00F54F55" w:rsidP="0012685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b/>
                <w:sz w:val="24"/>
                <w:szCs w:val="24"/>
              </w:rPr>
            </w:pPr>
            <w:r w:rsidRPr="0012685D">
              <w:rPr>
                <w:b/>
                <w:sz w:val="24"/>
                <w:szCs w:val="24"/>
              </w:rPr>
              <w:t>Метафаза</w:t>
            </w:r>
          </w:p>
        </w:tc>
        <w:tc>
          <w:tcPr>
            <w:tcW w:w="3123" w:type="dxa"/>
          </w:tcPr>
          <w:p w:rsidR="00F54F55" w:rsidRPr="0012685D" w:rsidRDefault="00F54F55" w:rsidP="0012685D">
            <w:pPr>
              <w:autoSpaceDE w:val="0"/>
              <w:autoSpaceDN w:val="0"/>
              <w:adjustRightInd w:val="0"/>
              <w:spacing w:after="0" w:line="240" w:lineRule="auto"/>
              <w:rPr>
                <w:sz w:val="24"/>
                <w:szCs w:val="24"/>
              </w:rPr>
            </w:pPr>
            <w:r w:rsidRPr="0012685D">
              <w:rPr>
                <w:sz w:val="24"/>
                <w:szCs w:val="24"/>
              </w:rPr>
              <w:t>К центромерам хромосом прикрепляется веретено деления, двухроматидные хромосомы выстраиваются на экваторе клетки</w:t>
            </w:r>
          </w:p>
          <w:p w:rsidR="00F54F55" w:rsidRPr="0012685D" w:rsidRDefault="00F54F55" w:rsidP="0012685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sz w:val="24"/>
                <w:szCs w:val="24"/>
              </w:rPr>
            </w:pPr>
            <w:r w:rsidRPr="0012685D">
              <w:rPr>
                <w:b/>
                <w:sz w:val="24"/>
                <w:szCs w:val="24"/>
              </w:rPr>
              <w:t>2</w:t>
            </w:r>
            <w:r w:rsidRPr="0012685D">
              <w:rPr>
                <w:b/>
                <w:sz w:val="24"/>
                <w:szCs w:val="24"/>
                <w:lang w:val="en-US"/>
              </w:rPr>
              <w:t>n,</w:t>
            </w:r>
            <w:r w:rsidRPr="0012685D">
              <w:rPr>
                <w:b/>
                <w:sz w:val="24"/>
                <w:szCs w:val="24"/>
              </w:rPr>
              <w:t>4</w:t>
            </w:r>
            <w:r w:rsidRPr="0012685D">
              <w:rPr>
                <w:b/>
                <w:sz w:val="24"/>
                <w:szCs w:val="24"/>
                <w:lang w:val="en-US"/>
              </w:rPr>
              <w:t>c</w:t>
            </w:r>
          </w:p>
        </w:tc>
        <w:tc>
          <w:tcPr>
            <w:tcW w:w="1554" w:type="dxa"/>
          </w:tcPr>
          <w:p w:rsidR="00F54F55" w:rsidRPr="0012685D" w:rsidRDefault="00F54F55" w:rsidP="0012685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b/>
                <w:sz w:val="24"/>
                <w:szCs w:val="24"/>
              </w:rPr>
            </w:pPr>
            <w:r w:rsidRPr="0012685D">
              <w:rPr>
                <w:b/>
                <w:sz w:val="24"/>
                <w:szCs w:val="24"/>
              </w:rPr>
              <w:t>Метафаза 1</w:t>
            </w:r>
          </w:p>
        </w:tc>
        <w:tc>
          <w:tcPr>
            <w:tcW w:w="3226" w:type="dxa"/>
          </w:tcPr>
          <w:p w:rsidR="00F54F55" w:rsidRPr="0012685D" w:rsidRDefault="00F54F55" w:rsidP="0012685D">
            <w:pPr>
              <w:autoSpaceDE w:val="0"/>
              <w:autoSpaceDN w:val="0"/>
              <w:adjustRightInd w:val="0"/>
              <w:spacing w:after="0" w:line="240" w:lineRule="auto"/>
              <w:rPr>
                <w:sz w:val="24"/>
                <w:szCs w:val="24"/>
              </w:rPr>
            </w:pPr>
            <w:r w:rsidRPr="0012685D">
              <w:rPr>
                <w:sz w:val="24"/>
                <w:szCs w:val="24"/>
              </w:rPr>
              <w:t>К центромерам хромосом прикрепляется веретено деления, двухроматидные хромосомы выстраиваются на экваторе клетки.</w:t>
            </w:r>
          </w:p>
          <w:p w:rsidR="00F54F55" w:rsidRPr="0012685D" w:rsidRDefault="00F54F55" w:rsidP="0012685D">
            <w:pPr>
              <w:autoSpaceDE w:val="0"/>
              <w:autoSpaceDN w:val="0"/>
              <w:adjustRightInd w:val="0"/>
              <w:spacing w:after="0" w:line="240" w:lineRule="auto"/>
              <w:rPr>
                <w:sz w:val="24"/>
                <w:szCs w:val="24"/>
              </w:rPr>
            </w:pPr>
            <w:r w:rsidRPr="0012685D">
              <w:rPr>
                <w:b/>
                <w:sz w:val="24"/>
                <w:szCs w:val="24"/>
              </w:rPr>
              <w:t>2</w:t>
            </w:r>
            <w:r w:rsidRPr="0012685D">
              <w:rPr>
                <w:b/>
                <w:sz w:val="24"/>
                <w:szCs w:val="24"/>
                <w:lang w:val="en-US"/>
              </w:rPr>
              <w:t>n</w:t>
            </w:r>
            <w:r w:rsidRPr="0012685D">
              <w:rPr>
                <w:b/>
                <w:sz w:val="24"/>
                <w:szCs w:val="24"/>
              </w:rPr>
              <w:t>,4</w:t>
            </w:r>
            <w:r w:rsidRPr="0012685D">
              <w:rPr>
                <w:b/>
                <w:sz w:val="24"/>
                <w:szCs w:val="24"/>
                <w:lang w:val="en-US"/>
              </w:rPr>
              <w:t>c</w:t>
            </w:r>
            <w:r w:rsidRPr="0012685D">
              <w:rPr>
                <w:sz w:val="24"/>
                <w:szCs w:val="24"/>
              </w:rPr>
              <w:t>(хромосомы отличаются от материнских по составу ДНК)</w:t>
            </w:r>
          </w:p>
        </w:tc>
      </w:tr>
      <w:tr w:rsidR="00F54F55" w:rsidRPr="0012685D" w:rsidTr="0012685D">
        <w:tc>
          <w:tcPr>
            <w:tcW w:w="1668" w:type="dxa"/>
          </w:tcPr>
          <w:p w:rsidR="00F54F55" w:rsidRPr="0012685D" w:rsidRDefault="00F54F55" w:rsidP="0012685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b/>
                <w:sz w:val="24"/>
                <w:szCs w:val="24"/>
              </w:rPr>
            </w:pPr>
            <w:r w:rsidRPr="0012685D">
              <w:rPr>
                <w:b/>
                <w:sz w:val="24"/>
                <w:szCs w:val="24"/>
              </w:rPr>
              <w:t>Анафаза</w:t>
            </w:r>
          </w:p>
        </w:tc>
        <w:tc>
          <w:tcPr>
            <w:tcW w:w="3123" w:type="dxa"/>
          </w:tcPr>
          <w:p w:rsidR="00F54F55" w:rsidRPr="0012685D" w:rsidRDefault="00F54F55" w:rsidP="0012685D">
            <w:pPr>
              <w:autoSpaceDE w:val="0"/>
              <w:autoSpaceDN w:val="0"/>
              <w:adjustRightInd w:val="0"/>
              <w:spacing w:after="0" w:line="240" w:lineRule="auto"/>
              <w:rPr>
                <w:sz w:val="24"/>
                <w:szCs w:val="24"/>
              </w:rPr>
            </w:pPr>
            <w:r w:rsidRPr="0012685D">
              <w:rPr>
                <w:sz w:val="24"/>
                <w:szCs w:val="24"/>
              </w:rPr>
              <w:t>Центромеры  делятся.</w:t>
            </w:r>
          </w:p>
          <w:p w:rsidR="00F54F55" w:rsidRPr="0012685D" w:rsidRDefault="00F54F55" w:rsidP="0012685D">
            <w:pPr>
              <w:autoSpaceDE w:val="0"/>
              <w:autoSpaceDN w:val="0"/>
              <w:adjustRightInd w:val="0"/>
              <w:spacing w:after="0" w:line="240" w:lineRule="auto"/>
              <w:rPr>
                <w:sz w:val="24"/>
                <w:szCs w:val="24"/>
              </w:rPr>
            </w:pPr>
            <w:r w:rsidRPr="0012685D">
              <w:rPr>
                <w:sz w:val="24"/>
                <w:szCs w:val="24"/>
              </w:rPr>
              <w:t xml:space="preserve"> Нити веретена сокращаются, однохроматидные хромосомы расходятся к полюсам</w:t>
            </w:r>
          </w:p>
          <w:p w:rsidR="00F54F55" w:rsidRPr="0012685D" w:rsidRDefault="00F54F55" w:rsidP="0012685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sz w:val="24"/>
                <w:szCs w:val="24"/>
              </w:rPr>
            </w:pPr>
            <w:r w:rsidRPr="0012685D">
              <w:rPr>
                <w:b/>
                <w:sz w:val="24"/>
                <w:szCs w:val="24"/>
              </w:rPr>
              <w:t>2</w:t>
            </w:r>
            <w:r w:rsidRPr="0012685D">
              <w:rPr>
                <w:b/>
                <w:sz w:val="24"/>
                <w:szCs w:val="24"/>
                <w:lang w:val="en-US"/>
              </w:rPr>
              <w:t>n</w:t>
            </w:r>
            <w:r w:rsidRPr="0012685D">
              <w:rPr>
                <w:b/>
                <w:sz w:val="24"/>
                <w:szCs w:val="24"/>
              </w:rPr>
              <w:t>, 2</w:t>
            </w:r>
            <w:r w:rsidRPr="0012685D">
              <w:rPr>
                <w:b/>
                <w:sz w:val="24"/>
                <w:szCs w:val="24"/>
                <w:lang w:val="en-US"/>
              </w:rPr>
              <w:t>c</w:t>
            </w:r>
            <w:r w:rsidRPr="0012685D">
              <w:rPr>
                <w:sz w:val="24"/>
                <w:szCs w:val="24"/>
              </w:rPr>
              <w:t>(в каждом наборе)</w:t>
            </w:r>
          </w:p>
        </w:tc>
        <w:tc>
          <w:tcPr>
            <w:tcW w:w="1554" w:type="dxa"/>
          </w:tcPr>
          <w:p w:rsidR="00F54F55" w:rsidRPr="0012685D" w:rsidRDefault="00F54F55" w:rsidP="0012685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b/>
                <w:sz w:val="24"/>
                <w:szCs w:val="24"/>
              </w:rPr>
            </w:pPr>
            <w:r w:rsidRPr="0012685D">
              <w:rPr>
                <w:b/>
                <w:sz w:val="24"/>
                <w:szCs w:val="24"/>
              </w:rPr>
              <w:t>Анафаза 1</w:t>
            </w:r>
          </w:p>
        </w:tc>
        <w:tc>
          <w:tcPr>
            <w:tcW w:w="3226" w:type="dxa"/>
          </w:tcPr>
          <w:p w:rsidR="00F54F55" w:rsidRPr="0012685D" w:rsidRDefault="00F54F55" w:rsidP="0012685D">
            <w:pPr>
              <w:autoSpaceDE w:val="0"/>
              <w:autoSpaceDN w:val="0"/>
              <w:adjustRightInd w:val="0"/>
              <w:spacing w:after="0" w:line="240" w:lineRule="auto"/>
              <w:rPr>
                <w:sz w:val="24"/>
                <w:szCs w:val="24"/>
              </w:rPr>
            </w:pPr>
            <w:r w:rsidRPr="0012685D">
              <w:rPr>
                <w:sz w:val="24"/>
                <w:szCs w:val="24"/>
              </w:rPr>
              <w:t>Центромеры  делятся.</w:t>
            </w:r>
          </w:p>
          <w:p w:rsidR="00F54F55" w:rsidRPr="0012685D" w:rsidRDefault="00F54F55" w:rsidP="0012685D">
            <w:pPr>
              <w:autoSpaceDE w:val="0"/>
              <w:autoSpaceDN w:val="0"/>
              <w:adjustRightInd w:val="0"/>
              <w:spacing w:after="0" w:line="240" w:lineRule="auto"/>
              <w:rPr>
                <w:sz w:val="24"/>
                <w:szCs w:val="24"/>
              </w:rPr>
            </w:pPr>
            <w:r w:rsidRPr="0012685D">
              <w:rPr>
                <w:sz w:val="24"/>
                <w:szCs w:val="24"/>
              </w:rPr>
              <w:t xml:space="preserve"> Нити веретена сокращаются, однохроматидные хромосомы расходятся к полюсам</w:t>
            </w:r>
          </w:p>
          <w:p w:rsidR="00F54F55" w:rsidRPr="0012685D" w:rsidRDefault="00F54F55" w:rsidP="0012685D">
            <w:pPr>
              <w:autoSpaceDE w:val="0"/>
              <w:autoSpaceDN w:val="0"/>
              <w:adjustRightInd w:val="0"/>
              <w:spacing w:after="0" w:line="240" w:lineRule="auto"/>
              <w:rPr>
                <w:b/>
                <w:sz w:val="24"/>
                <w:szCs w:val="24"/>
              </w:rPr>
            </w:pPr>
            <w:r w:rsidRPr="0012685D">
              <w:rPr>
                <w:b/>
                <w:sz w:val="24"/>
                <w:szCs w:val="24"/>
              </w:rPr>
              <w:t>2</w:t>
            </w:r>
            <w:r w:rsidRPr="0012685D">
              <w:rPr>
                <w:b/>
                <w:sz w:val="24"/>
                <w:szCs w:val="24"/>
                <w:lang w:val="en-US"/>
              </w:rPr>
              <w:t>n</w:t>
            </w:r>
            <w:r w:rsidRPr="0012685D">
              <w:rPr>
                <w:b/>
                <w:sz w:val="24"/>
                <w:szCs w:val="24"/>
              </w:rPr>
              <w:t>, 2</w:t>
            </w:r>
            <w:r w:rsidRPr="0012685D">
              <w:rPr>
                <w:b/>
                <w:sz w:val="24"/>
                <w:szCs w:val="24"/>
                <w:lang w:val="en-US"/>
              </w:rPr>
              <w:t>c</w:t>
            </w:r>
            <w:r w:rsidRPr="0012685D">
              <w:rPr>
                <w:sz w:val="24"/>
                <w:szCs w:val="24"/>
              </w:rPr>
              <w:t>(в каждом наборе)</w:t>
            </w:r>
          </w:p>
        </w:tc>
      </w:tr>
      <w:tr w:rsidR="00F54F55" w:rsidRPr="0012685D" w:rsidTr="0012685D">
        <w:tc>
          <w:tcPr>
            <w:tcW w:w="1668" w:type="dxa"/>
          </w:tcPr>
          <w:p w:rsidR="00F54F55" w:rsidRPr="0012685D" w:rsidRDefault="00F54F55" w:rsidP="0012685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b/>
                <w:sz w:val="24"/>
                <w:szCs w:val="24"/>
              </w:rPr>
            </w:pPr>
            <w:r w:rsidRPr="0012685D">
              <w:rPr>
                <w:b/>
                <w:sz w:val="24"/>
                <w:szCs w:val="24"/>
              </w:rPr>
              <w:t>Телофаза</w:t>
            </w:r>
          </w:p>
        </w:tc>
        <w:tc>
          <w:tcPr>
            <w:tcW w:w="3123" w:type="dxa"/>
          </w:tcPr>
          <w:p w:rsidR="00F54F55" w:rsidRPr="0012685D" w:rsidRDefault="00F54F55" w:rsidP="0012685D">
            <w:pPr>
              <w:autoSpaceDE w:val="0"/>
              <w:autoSpaceDN w:val="0"/>
              <w:adjustRightInd w:val="0"/>
              <w:spacing w:after="0" w:line="240" w:lineRule="auto"/>
              <w:rPr>
                <w:sz w:val="24"/>
                <w:szCs w:val="24"/>
              </w:rPr>
            </w:pPr>
            <w:r w:rsidRPr="0012685D">
              <w:rPr>
                <w:sz w:val="24"/>
                <w:szCs w:val="24"/>
              </w:rPr>
              <w:t xml:space="preserve">Завершается кариогенез, формируются оболочки ядер.  Цитогенез–получаются две клетки с диплоидным набором  </w:t>
            </w:r>
          </w:p>
          <w:p w:rsidR="00F54F55" w:rsidRPr="0012685D" w:rsidRDefault="00F54F55" w:rsidP="0012685D">
            <w:pPr>
              <w:autoSpaceDE w:val="0"/>
              <w:autoSpaceDN w:val="0"/>
              <w:adjustRightInd w:val="0"/>
              <w:spacing w:after="0" w:line="240" w:lineRule="auto"/>
              <w:rPr>
                <w:sz w:val="24"/>
                <w:szCs w:val="24"/>
              </w:rPr>
            </w:pPr>
            <w:r w:rsidRPr="0012685D">
              <w:rPr>
                <w:sz w:val="24"/>
                <w:szCs w:val="24"/>
              </w:rPr>
              <w:t xml:space="preserve">однохроматидных  хромосом  </w:t>
            </w:r>
            <w:r w:rsidRPr="0012685D">
              <w:rPr>
                <w:b/>
                <w:sz w:val="24"/>
                <w:szCs w:val="24"/>
              </w:rPr>
              <w:t>2</w:t>
            </w:r>
            <w:r w:rsidRPr="0012685D">
              <w:rPr>
                <w:b/>
                <w:sz w:val="24"/>
                <w:szCs w:val="24"/>
                <w:lang w:val="en-US"/>
              </w:rPr>
              <w:t>n</w:t>
            </w:r>
            <w:r w:rsidRPr="0012685D">
              <w:rPr>
                <w:b/>
                <w:sz w:val="24"/>
                <w:szCs w:val="24"/>
              </w:rPr>
              <w:t>, 2</w:t>
            </w:r>
            <w:r w:rsidRPr="0012685D">
              <w:rPr>
                <w:b/>
                <w:sz w:val="24"/>
                <w:szCs w:val="24"/>
                <w:lang w:val="en-US"/>
              </w:rPr>
              <w:t>c</w:t>
            </w:r>
          </w:p>
        </w:tc>
        <w:tc>
          <w:tcPr>
            <w:tcW w:w="1554" w:type="dxa"/>
          </w:tcPr>
          <w:p w:rsidR="00F54F55" w:rsidRPr="0012685D" w:rsidRDefault="00F54F55" w:rsidP="0012685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b/>
                <w:sz w:val="24"/>
                <w:szCs w:val="24"/>
              </w:rPr>
            </w:pPr>
            <w:r w:rsidRPr="0012685D">
              <w:rPr>
                <w:b/>
                <w:sz w:val="24"/>
                <w:szCs w:val="24"/>
              </w:rPr>
              <w:t>Телофаза 1</w:t>
            </w:r>
          </w:p>
        </w:tc>
        <w:tc>
          <w:tcPr>
            <w:tcW w:w="3226" w:type="dxa"/>
          </w:tcPr>
          <w:p w:rsidR="00F54F55" w:rsidRPr="0012685D" w:rsidRDefault="00F54F55" w:rsidP="0012685D">
            <w:pPr>
              <w:autoSpaceDE w:val="0"/>
              <w:autoSpaceDN w:val="0"/>
              <w:adjustRightInd w:val="0"/>
              <w:spacing w:after="0" w:line="240" w:lineRule="auto"/>
              <w:rPr>
                <w:sz w:val="24"/>
                <w:szCs w:val="24"/>
              </w:rPr>
            </w:pPr>
            <w:r w:rsidRPr="0012685D">
              <w:rPr>
                <w:sz w:val="24"/>
                <w:szCs w:val="24"/>
              </w:rPr>
              <w:t xml:space="preserve">Завершается кариогенез, формируются оболочки ядер.  Цитогенез–получаются две клетки с гаплоидным набором  </w:t>
            </w:r>
          </w:p>
          <w:p w:rsidR="00F54F55" w:rsidRPr="0012685D" w:rsidRDefault="00F54F55" w:rsidP="0012685D">
            <w:pPr>
              <w:autoSpaceDE w:val="0"/>
              <w:autoSpaceDN w:val="0"/>
              <w:adjustRightInd w:val="0"/>
              <w:spacing w:after="0" w:line="240" w:lineRule="auto"/>
              <w:rPr>
                <w:b/>
                <w:sz w:val="24"/>
                <w:szCs w:val="24"/>
              </w:rPr>
            </w:pPr>
            <w:r w:rsidRPr="0012685D">
              <w:rPr>
                <w:sz w:val="24"/>
                <w:szCs w:val="24"/>
              </w:rPr>
              <w:t xml:space="preserve">двухроматидных  хромосом  </w:t>
            </w:r>
            <w:r w:rsidRPr="0012685D">
              <w:rPr>
                <w:b/>
                <w:sz w:val="24"/>
                <w:szCs w:val="24"/>
                <w:lang w:val="en-US"/>
              </w:rPr>
              <w:t>n</w:t>
            </w:r>
            <w:r w:rsidRPr="0012685D">
              <w:rPr>
                <w:b/>
                <w:sz w:val="24"/>
                <w:szCs w:val="24"/>
              </w:rPr>
              <w:t>, 2</w:t>
            </w:r>
            <w:r w:rsidRPr="0012685D">
              <w:rPr>
                <w:b/>
                <w:sz w:val="24"/>
                <w:szCs w:val="24"/>
                <w:lang w:val="en-US"/>
              </w:rPr>
              <w:t>c</w:t>
            </w:r>
          </w:p>
        </w:tc>
      </w:tr>
      <w:tr w:rsidR="00F54F55" w:rsidRPr="0012685D" w:rsidTr="0012685D">
        <w:tc>
          <w:tcPr>
            <w:tcW w:w="1668" w:type="dxa"/>
          </w:tcPr>
          <w:p w:rsidR="00F54F55" w:rsidRPr="0012685D" w:rsidRDefault="00F54F55" w:rsidP="0012685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b/>
                <w:sz w:val="24"/>
                <w:szCs w:val="24"/>
              </w:rPr>
            </w:pPr>
          </w:p>
        </w:tc>
        <w:tc>
          <w:tcPr>
            <w:tcW w:w="3123" w:type="dxa"/>
          </w:tcPr>
          <w:p w:rsidR="00F54F55" w:rsidRPr="0012685D" w:rsidRDefault="00F54F55" w:rsidP="0012685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b/>
                <w:sz w:val="24"/>
                <w:szCs w:val="24"/>
              </w:rPr>
            </w:pPr>
          </w:p>
        </w:tc>
        <w:tc>
          <w:tcPr>
            <w:tcW w:w="4780" w:type="dxa"/>
            <w:gridSpan w:val="2"/>
          </w:tcPr>
          <w:p w:rsidR="00F54F55" w:rsidRPr="0012685D" w:rsidRDefault="00F54F55" w:rsidP="0012685D">
            <w:pPr>
              <w:autoSpaceDE w:val="0"/>
              <w:autoSpaceDN w:val="0"/>
              <w:adjustRightInd w:val="0"/>
              <w:spacing w:after="0" w:line="240" w:lineRule="auto"/>
              <w:rPr>
                <w:b/>
                <w:sz w:val="24"/>
                <w:szCs w:val="24"/>
              </w:rPr>
            </w:pPr>
            <w:r w:rsidRPr="0012685D">
              <w:rPr>
                <w:b/>
                <w:sz w:val="24"/>
                <w:szCs w:val="24"/>
              </w:rPr>
              <w:t>Эквационное деление</w:t>
            </w:r>
          </w:p>
        </w:tc>
      </w:tr>
      <w:tr w:rsidR="00F54F55" w:rsidRPr="0012685D" w:rsidTr="0012685D">
        <w:tc>
          <w:tcPr>
            <w:tcW w:w="1668" w:type="dxa"/>
          </w:tcPr>
          <w:p w:rsidR="00F54F55" w:rsidRPr="0012685D" w:rsidRDefault="00F54F55" w:rsidP="0012685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b/>
                <w:sz w:val="24"/>
                <w:szCs w:val="24"/>
              </w:rPr>
            </w:pPr>
          </w:p>
        </w:tc>
        <w:tc>
          <w:tcPr>
            <w:tcW w:w="3123" w:type="dxa"/>
          </w:tcPr>
          <w:p w:rsidR="00F54F55" w:rsidRPr="0012685D" w:rsidRDefault="00F54F55" w:rsidP="0012685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b/>
                <w:sz w:val="24"/>
                <w:szCs w:val="24"/>
              </w:rPr>
            </w:pPr>
          </w:p>
        </w:tc>
        <w:tc>
          <w:tcPr>
            <w:tcW w:w="1554" w:type="dxa"/>
          </w:tcPr>
          <w:p w:rsidR="00F54F55" w:rsidRPr="0012685D" w:rsidRDefault="00F54F55" w:rsidP="0012685D">
            <w:pPr>
              <w:autoSpaceDE w:val="0"/>
              <w:autoSpaceDN w:val="0"/>
              <w:adjustRightInd w:val="0"/>
              <w:spacing w:after="0" w:line="240" w:lineRule="auto"/>
              <w:rPr>
                <w:b/>
                <w:sz w:val="24"/>
                <w:szCs w:val="24"/>
              </w:rPr>
            </w:pPr>
            <w:r w:rsidRPr="0012685D">
              <w:rPr>
                <w:b/>
                <w:sz w:val="24"/>
                <w:szCs w:val="24"/>
              </w:rPr>
              <w:t>Профаза 2</w:t>
            </w:r>
          </w:p>
        </w:tc>
        <w:tc>
          <w:tcPr>
            <w:tcW w:w="3226" w:type="dxa"/>
          </w:tcPr>
          <w:p w:rsidR="00F54F55" w:rsidRPr="0012685D" w:rsidRDefault="00F54F55" w:rsidP="0012685D">
            <w:pPr>
              <w:autoSpaceDE w:val="0"/>
              <w:autoSpaceDN w:val="0"/>
              <w:adjustRightInd w:val="0"/>
              <w:spacing w:after="0" w:line="240" w:lineRule="auto"/>
              <w:rPr>
                <w:sz w:val="24"/>
                <w:szCs w:val="24"/>
              </w:rPr>
            </w:pPr>
            <w:r w:rsidRPr="0012685D">
              <w:rPr>
                <w:sz w:val="24"/>
                <w:szCs w:val="24"/>
              </w:rPr>
              <w:t>Растворение оболочки ядра, расхождение цетриолейк полюса, формирование веретена деления.</w:t>
            </w:r>
          </w:p>
          <w:p w:rsidR="00F54F55" w:rsidRPr="0012685D" w:rsidRDefault="00F54F55" w:rsidP="0012685D">
            <w:pPr>
              <w:autoSpaceDE w:val="0"/>
              <w:autoSpaceDN w:val="0"/>
              <w:adjustRightInd w:val="0"/>
              <w:spacing w:after="0" w:line="240" w:lineRule="auto"/>
              <w:rPr>
                <w:sz w:val="24"/>
                <w:szCs w:val="24"/>
              </w:rPr>
            </w:pPr>
            <w:r w:rsidRPr="0012685D">
              <w:rPr>
                <w:sz w:val="24"/>
                <w:szCs w:val="24"/>
              </w:rPr>
              <w:t>Спирализация хромосом.</w:t>
            </w:r>
          </w:p>
          <w:p w:rsidR="00F54F55" w:rsidRPr="0012685D" w:rsidRDefault="00F54F55" w:rsidP="0012685D">
            <w:pPr>
              <w:autoSpaceDE w:val="0"/>
              <w:autoSpaceDN w:val="0"/>
              <w:adjustRightInd w:val="0"/>
              <w:spacing w:after="0" w:line="240" w:lineRule="auto"/>
              <w:rPr>
                <w:b/>
                <w:sz w:val="24"/>
                <w:szCs w:val="24"/>
              </w:rPr>
            </w:pPr>
            <w:r w:rsidRPr="0012685D">
              <w:rPr>
                <w:b/>
                <w:sz w:val="24"/>
                <w:szCs w:val="24"/>
                <w:lang w:val="en-US"/>
              </w:rPr>
              <w:t>n</w:t>
            </w:r>
            <w:r w:rsidRPr="0012685D">
              <w:rPr>
                <w:b/>
                <w:sz w:val="24"/>
                <w:szCs w:val="24"/>
              </w:rPr>
              <w:t>, 2</w:t>
            </w:r>
            <w:r w:rsidRPr="0012685D">
              <w:rPr>
                <w:b/>
                <w:sz w:val="24"/>
                <w:szCs w:val="24"/>
                <w:lang w:val="en-US"/>
              </w:rPr>
              <w:t>c</w:t>
            </w:r>
          </w:p>
        </w:tc>
      </w:tr>
      <w:tr w:rsidR="00F54F55" w:rsidRPr="0012685D" w:rsidTr="0012685D">
        <w:tc>
          <w:tcPr>
            <w:tcW w:w="1668" w:type="dxa"/>
          </w:tcPr>
          <w:p w:rsidR="00F54F55" w:rsidRPr="0012685D" w:rsidRDefault="00F54F55" w:rsidP="0012685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b/>
                <w:sz w:val="24"/>
                <w:szCs w:val="24"/>
              </w:rPr>
            </w:pPr>
          </w:p>
        </w:tc>
        <w:tc>
          <w:tcPr>
            <w:tcW w:w="3123" w:type="dxa"/>
          </w:tcPr>
          <w:p w:rsidR="00F54F55" w:rsidRPr="0012685D" w:rsidRDefault="00F54F55" w:rsidP="0012685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b/>
                <w:sz w:val="24"/>
                <w:szCs w:val="24"/>
              </w:rPr>
            </w:pPr>
          </w:p>
        </w:tc>
        <w:tc>
          <w:tcPr>
            <w:tcW w:w="1554" w:type="dxa"/>
          </w:tcPr>
          <w:p w:rsidR="00F54F55" w:rsidRPr="0012685D" w:rsidRDefault="00F54F55" w:rsidP="0012685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b/>
                <w:sz w:val="24"/>
                <w:szCs w:val="24"/>
              </w:rPr>
            </w:pPr>
            <w:r w:rsidRPr="0012685D">
              <w:rPr>
                <w:b/>
                <w:sz w:val="24"/>
                <w:szCs w:val="24"/>
              </w:rPr>
              <w:t>Метафаза 2</w:t>
            </w:r>
          </w:p>
        </w:tc>
        <w:tc>
          <w:tcPr>
            <w:tcW w:w="3226" w:type="dxa"/>
          </w:tcPr>
          <w:p w:rsidR="00F54F55" w:rsidRPr="0012685D" w:rsidRDefault="00F54F55" w:rsidP="0012685D">
            <w:pPr>
              <w:autoSpaceDE w:val="0"/>
              <w:autoSpaceDN w:val="0"/>
              <w:adjustRightInd w:val="0"/>
              <w:spacing w:after="0" w:line="240" w:lineRule="auto"/>
              <w:rPr>
                <w:sz w:val="24"/>
                <w:szCs w:val="24"/>
              </w:rPr>
            </w:pPr>
            <w:r w:rsidRPr="0012685D">
              <w:rPr>
                <w:sz w:val="24"/>
                <w:szCs w:val="24"/>
              </w:rPr>
              <w:t>К центромерам хромосом прикрепляется веретено деления, двухроматидные хромосомы выстраиваются на экваторе клетки</w:t>
            </w:r>
          </w:p>
          <w:p w:rsidR="00F54F55" w:rsidRPr="0012685D" w:rsidRDefault="00F54F55" w:rsidP="0012685D">
            <w:pPr>
              <w:autoSpaceDE w:val="0"/>
              <w:autoSpaceDN w:val="0"/>
              <w:adjustRightInd w:val="0"/>
              <w:spacing w:after="0" w:line="240" w:lineRule="auto"/>
              <w:rPr>
                <w:b/>
                <w:sz w:val="24"/>
                <w:szCs w:val="24"/>
              </w:rPr>
            </w:pPr>
            <w:r w:rsidRPr="0012685D">
              <w:rPr>
                <w:b/>
                <w:sz w:val="24"/>
                <w:szCs w:val="24"/>
                <w:lang w:val="en-US"/>
              </w:rPr>
              <w:t>n</w:t>
            </w:r>
            <w:r w:rsidRPr="0012685D">
              <w:rPr>
                <w:b/>
                <w:sz w:val="24"/>
                <w:szCs w:val="24"/>
              </w:rPr>
              <w:t>, 2</w:t>
            </w:r>
            <w:r w:rsidRPr="0012685D">
              <w:rPr>
                <w:b/>
                <w:sz w:val="24"/>
                <w:szCs w:val="24"/>
                <w:lang w:val="en-US"/>
              </w:rPr>
              <w:t>c</w:t>
            </w:r>
          </w:p>
        </w:tc>
      </w:tr>
      <w:tr w:rsidR="00F54F55" w:rsidRPr="0012685D" w:rsidTr="0012685D">
        <w:tc>
          <w:tcPr>
            <w:tcW w:w="1668" w:type="dxa"/>
          </w:tcPr>
          <w:p w:rsidR="00F54F55" w:rsidRPr="0012685D" w:rsidRDefault="00F54F55" w:rsidP="0012685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b/>
                <w:sz w:val="24"/>
                <w:szCs w:val="24"/>
              </w:rPr>
            </w:pPr>
          </w:p>
        </w:tc>
        <w:tc>
          <w:tcPr>
            <w:tcW w:w="3123" w:type="dxa"/>
          </w:tcPr>
          <w:p w:rsidR="00F54F55" w:rsidRPr="0012685D" w:rsidRDefault="00F54F55" w:rsidP="0012685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b/>
                <w:sz w:val="24"/>
                <w:szCs w:val="24"/>
              </w:rPr>
            </w:pPr>
          </w:p>
        </w:tc>
        <w:tc>
          <w:tcPr>
            <w:tcW w:w="1554" w:type="dxa"/>
          </w:tcPr>
          <w:p w:rsidR="00F54F55" w:rsidRPr="0012685D" w:rsidRDefault="00F54F55" w:rsidP="0012685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b/>
                <w:sz w:val="24"/>
                <w:szCs w:val="24"/>
              </w:rPr>
            </w:pPr>
            <w:r w:rsidRPr="0012685D">
              <w:rPr>
                <w:b/>
                <w:sz w:val="24"/>
                <w:szCs w:val="24"/>
              </w:rPr>
              <w:t>Анафаза 2</w:t>
            </w:r>
          </w:p>
        </w:tc>
        <w:tc>
          <w:tcPr>
            <w:tcW w:w="3226" w:type="dxa"/>
          </w:tcPr>
          <w:p w:rsidR="00F54F55" w:rsidRPr="0012685D" w:rsidRDefault="00F54F55" w:rsidP="0012685D">
            <w:pPr>
              <w:autoSpaceDE w:val="0"/>
              <w:autoSpaceDN w:val="0"/>
              <w:adjustRightInd w:val="0"/>
              <w:spacing w:after="0" w:line="240" w:lineRule="auto"/>
              <w:rPr>
                <w:sz w:val="24"/>
                <w:szCs w:val="24"/>
              </w:rPr>
            </w:pPr>
            <w:r w:rsidRPr="0012685D">
              <w:rPr>
                <w:sz w:val="24"/>
                <w:szCs w:val="24"/>
              </w:rPr>
              <w:t>Центромеры  делятся.</w:t>
            </w:r>
          </w:p>
          <w:p w:rsidR="00F54F55" w:rsidRPr="0012685D" w:rsidRDefault="00F54F55" w:rsidP="0012685D">
            <w:pPr>
              <w:autoSpaceDE w:val="0"/>
              <w:autoSpaceDN w:val="0"/>
              <w:adjustRightInd w:val="0"/>
              <w:spacing w:after="0" w:line="240" w:lineRule="auto"/>
              <w:rPr>
                <w:sz w:val="24"/>
                <w:szCs w:val="24"/>
              </w:rPr>
            </w:pPr>
            <w:r w:rsidRPr="0012685D">
              <w:rPr>
                <w:sz w:val="24"/>
                <w:szCs w:val="24"/>
              </w:rPr>
              <w:t xml:space="preserve"> Нити веретена сокращаются, однохроматидные хромосомы расходятся к полюсам</w:t>
            </w:r>
          </w:p>
          <w:p w:rsidR="00F54F55" w:rsidRPr="0012685D" w:rsidRDefault="00F54F55" w:rsidP="0012685D">
            <w:pPr>
              <w:autoSpaceDE w:val="0"/>
              <w:autoSpaceDN w:val="0"/>
              <w:adjustRightInd w:val="0"/>
              <w:spacing w:after="0" w:line="240" w:lineRule="auto"/>
              <w:rPr>
                <w:b/>
                <w:sz w:val="24"/>
                <w:szCs w:val="24"/>
              </w:rPr>
            </w:pPr>
            <w:r w:rsidRPr="0012685D">
              <w:rPr>
                <w:b/>
                <w:sz w:val="24"/>
                <w:szCs w:val="24"/>
                <w:lang w:val="en-US"/>
              </w:rPr>
              <w:t>n</w:t>
            </w:r>
            <w:r w:rsidRPr="0012685D">
              <w:rPr>
                <w:b/>
                <w:sz w:val="24"/>
                <w:szCs w:val="24"/>
              </w:rPr>
              <w:t xml:space="preserve">, с </w:t>
            </w:r>
            <w:r w:rsidRPr="0012685D">
              <w:rPr>
                <w:sz w:val="24"/>
                <w:szCs w:val="24"/>
              </w:rPr>
              <w:t>(в каждом наборе)</w:t>
            </w:r>
          </w:p>
        </w:tc>
      </w:tr>
      <w:tr w:rsidR="00F54F55" w:rsidRPr="0012685D" w:rsidTr="0012685D">
        <w:tc>
          <w:tcPr>
            <w:tcW w:w="1668" w:type="dxa"/>
          </w:tcPr>
          <w:p w:rsidR="00F54F55" w:rsidRPr="0012685D" w:rsidRDefault="00F54F55" w:rsidP="0012685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b/>
                <w:sz w:val="24"/>
                <w:szCs w:val="24"/>
              </w:rPr>
            </w:pPr>
          </w:p>
        </w:tc>
        <w:tc>
          <w:tcPr>
            <w:tcW w:w="3123" w:type="dxa"/>
          </w:tcPr>
          <w:p w:rsidR="00F54F55" w:rsidRPr="0012685D" w:rsidRDefault="00F54F55" w:rsidP="0012685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b/>
                <w:sz w:val="24"/>
                <w:szCs w:val="24"/>
              </w:rPr>
            </w:pPr>
          </w:p>
        </w:tc>
        <w:tc>
          <w:tcPr>
            <w:tcW w:w="1554" w:type="dxa"/>
          </w:tcPr>
          <w:p w:rsidR="00F54F55" w:rsidRPr="0012685D" w:rsidRDefault="00F54F55" w:rsidP="0012685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b/>
                <w:sz w:val="24"/>
                <w:szCs w:val="24"/>
              </w:rPr>
            </w:pPr>
            <w:r w:rsidRPr="0012685D">
              <w:rPr>
                <w:b/>
                <w:sz w:val="24"/>
                <w:szCs w:val="24"/>
              </w:rPr>
              <w:t>Телофаза 2</w:t>
            </w:r>
          </w:p>
        </w:tc>
        <w:tc>
          <w:tcPr>
            <w:tcW w:w="3226" w:type="dxa"/>
          </w:tcPr>
          <w:p w:rsidR="00F54F55" w:rsidRPr="0012685D" w:rsidRDefault="00F54F55" w:rsidP="0012685D">
            <w:pPr>
              <w:autoSpaceDE w:val="0"/>
              <w:autoSpaceDN w:val="0"/>
              <w:adjustRightInd w:val="0"/>
              <w:spacing w:after="0" w:line="240" w:lineRule="auto"/>
              <w:rPr>
                <w:sz w:val="24"/>
                <w:szCs w:val="24"/>
              </w:rPr>
            </w:pPr>
            <w:r w:rsidRPr="0012685D">
              <w:rPr>
                <w:sz w:val="24"/>
                <w:szCs w:val="24"/>
              </w:rPr>
              <w:t xml:space="preserve">Завершается кариогенез, формируются оболочки ядер.  Цитогенез–получаются четыре клетки с гаплоидным набором  </w:t>
            </w:r>
          </w:p>
          <w:p w:rsidR="00F54F55" w:rsidRPr="0012685D" w:rsidRDefault="00F54F55" w:rsidP="0012685D">
            <w:pPr>
              <w:autoSpaceDE w:val="0"/>
              <w:autoSpaceDN w:val="0"/>
              <w:adjustRightInd w:val="0"/>
              <w:spacing w:after="0" w:line="240" w:lineRule="auto"/>
              <w:rPr>
                <w:b/>
                <w:sz w:val="24"/>
                <w:szCs w:val="24"/>
              </w:rPr>
            </w:pPr>
            <w:r w:rsidRPr="0012685D">
              <w:rPr>
                <w:sz w:val="24"/>
                <w:szCs w:val="24"/>
              </w:rPr>
              <w:t xml:space="preserve">двухроматидных  хромосом  </w:t>
            </w:r>
            <w:r w:rsidRPr="0012685D">
              <w:rPr>
                <w:b/>
                <w:sz w:val="24"/>
                <w:szCs w:val="24"/>
                <w:lang w:val="en-US"/>
              </w:rPr>
              <w:t>n</w:t>
            </w:r>
            <w:r w:rsidRPr="0012685D">
              <w:rPr>
                <w:b/>
                <w:sz w:val="24"/>
                <w:szCs w:val="24"/>
              </w:rPr>
              <w:t>, 2</w:t>
            </w:r>
            <w:r w:rsidRPr="0012685D">
              <w:rPr>
                <w:b/>
                <w:sz w:val="24"/>
                <w:szCs w:val="24"/>
                <w:lang w:val="en-US"/>
              </w:rPr>
              <w:t>c</w:t>
            </w:r>
          </w:p>
        </w:tc>
      </w:tr>
    </w:tbl>
    <w:p w:rsidR="00F54F55" w:rsidRPr="00F611E3" w:rsidRDefault="00F54F55" w:rsidP="00B5589A">
      <w:pPr>
        <w:autoSpaceDE w:val="0"/>
        <w:autoSpaceDN w:val="0"/>
        <w:adjustRightInd w:val="0"/>
        <w:spacing w:after="0" w:line="240" w:lineRule="auto"/>
        <w:jc w:val="center"/>
        <w:rPr>
          <w:b/>
          <w:sz w:val="24"/>
          <w:szCs w:val="24"/>
        </w:rPr>
      </w:pPr>
    </w:p>
    <w:p w:rsidR="00F54F55" w:rsidRPr="00F611E3" w:rsidRDefault="00F54F55" w:rsidP="00CB7E36">
      <w:pPr>
        <w:autoSpaceDE w:val="0"/>
        <w:autoSpaceDN w:val="0"/>
        <w:adjustRightInd w:val="0"/>
        <w:spacing w:after="0" w:line="240" w:lineRule="auto"/>
        <w:jc w:val="center"/>
        <w:rPr>
          <w:b/>
          <w:sz w:val="24"/>
          <w:szCs w:val="24"/>
        </w:rPr>
      </w:pPr>
      <w:r>
        <w:rPr>
          <w:b/>
          <w:sz w:val="24"/>
          <w:szCs w:val="24"/>
        </w:rPr>
        <w:t>Гаметогенез у животных</w:t>
      </w:r>
    </w:p>
    <w:p w:rsidR="00F54F55" w:rsidRDefault="00F54F55" w:rsidP="00B5589A">
      <w:pPr>
        <w:autoSpaceDE w:val="0"/>
        <w:autoSpaceDN w:val="0"/>
        <w:adjustRightInd w:val="0"/>
        <w:spacing w:after="0" w:line="240" w:lineRule="auto"/>
        <w:jc w:val="center"/>
        <w:rPr>
          <w:b/>
          <w:sz w:val="24"/>
          <w:szCs w:val="24"/>
        </w:rPr>
      </w:pPr>
    </w:p>
    <w:tbl>
      <w:tblPr>
        <w:tblW w:w="10207" w:type="dxa"/>
        <w:tblInd w:w="-60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/>
      </w:tblPr>
      <w:tblGrid>
        <w:gridCol w:w="4785"/>
        <w:gridCol w:w="5422"/>
      </w:tblGrid>
      <w:tr w:rsidR="00F54F55" w:rsidRPr="0012685D" w:rsidTr="0012685D">
        <w:tc>
          <w:tcPr>
            <w:tcW w:w="4785" w:type="dxa"/>
          </w:tcPr>
          <w:p w:rsidR="00F54F55" w:rsidRPr="0012685D" w:rsidRDefault="00F54F55" w:rsidP="0012685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b/>
                <w:sz w:val="24"/>
                <w:szCs w:val="24"/>
              </w:rPr>
            </w:pPr>
            <w:r w:rsidRPr="0012685D">
              <w:rPr>
                <w:b/>
                <w:sz w:val="24"/>
                <w:szCs w:val="24"/>
              </w:rPr>
              <w:t>Сперматогенез</w:t>
            </w:r>
          </w:p>
        </w:tc>
        <w:tc>
          <w:tcPr>
            <w:tcW w:w="5422" w:type="dxa"/>
          </w:tcPr>
          <w:p w:rsidR="00F54F55" w:rsidRPr="0012685D" w:rsidRDefault="00F54F55" w:rsidP="0012685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b/>
                <w:sz w:val="24"/>
                <w:szCs w:val="24"/>
              </w:rPr>
            </w:pPr>
            <w:r w:rsidRPr="0012685D">
              <w:rPr>
                <w:b/>
                <w:sz w:val="24"/>
                <w:szCs w:val="24"/>
              </w:rPr>
              <w:t>Овогенез</w:t>
            </w:r>
          </w:p>
        </w:tc>
      </w:tr>
      <w:tr w:rsidR="00F54F55" w:rsidRPr="0012685D" w:rsidTr="0012685D">
        <w:tc>
          <w:tcPr>
            <w:tcW w:w="10207" w:type="dxa"/>
            <w:gridSpan w:val="2"/>
          </w:tcPr>
          <w:p w:rsidR="00F54F55" w:rsidRPr="0012685D" w:rsidRDefault="00F54F55" w:rsidP="0012685D">
            <w:pPr>
              <w:pStyle w:val="ListParagraph"/>
              <w:numPr>
                <w:ilvl w:val="0"/>
                <w:numId w:val="1"/>
              </w:numPr>
              <w:autoSpaceDE w:val="0"/>
              <w:autoSpaceDN w:val="0"/>
              <w:adjustRightInd w:val="0"/>
              <w:spacing w:after="0" w:line="240" w:lineRule="auto"/>
              <w:jc w:val="center"/>
              <w:rPr>
                <w:b/>
                <w:i/>
                <w:sz w:val="24"/>
                <w:szCs w:val="24"/>
              </w:rPr>
            </w:pPr>
            <w:r w:rsidRPr="0012685D">
              <w:rPr>
                <w:b/>
                <w:i/>
                <w:sz w:val="24"/>
                <w:szCs w:val="24"/>
              </w:rPr>
              <w:t>Размножение путем митоза с образованием</w:t>
            </w:r>
          </w:p>
        </w:tc>
      </w:tr>
      <w:tr w:rsidR="00F54F55" w:rsidRPr="0012685D" w:rsidTr="0012685D">
        <w:tc>
          <w:tcPr>
            <w:tcW w:w="4785" w:type="dxa"/>
          </w:tcPr>
          <w:p w:rsidR="00F54F55" w:rsidRPr="0012685D" w:rsidRDefault="00F54F55" w:rsidP="0012685D">
            <w:pPr>
              <w:autoSpaceDE w:val="0"/>
              <w:autoSpaceDN w:val="0"/>
              <w:adjustRightInd w:val="0"/>
              <w:spacing w:after="0" w:line="240" w:lineRule="auto"/>
              <w:rPr>
                <w:b/>
                <w:sz w:val="24"/>
                <w:szCs w:val="24"/>
                <w:lang w:val="en-US"/>
              </w:rPr>
            </w:pPr>
            <w:r w:rsidRPr="0012685D">
              <w:rPr>
                <w:b/>
                <w:sz w:val="24"/>
                <w:szCs w:val="24"/>
              </w:rPr>
              <w:t>Сперматоцитов 1 порядка (</w:t>
            </w:r>
            <w:r w:rsidRPr="0012685D">
              <w:rPr>
                <w:b/>
                <w:sz w:val="24"/>
                <w:szCs w:val="24"/>
                <w:lang w:val="en-US"/>
              </w:rPr>
              <w:t>2n, 2c)</w:t>
            </w:r>
          </w:p>
        </w:tc>
        <w:tc>
          <w:tcPr>
            <w:tcW w:w="5422" w:type="dxa"/>
          </w:tcPr>
          <w:p w:rsidR="00F54F55" w:rsidRPr="0012685D" w:rsidRDefault="00F54F55" w:rsidP="0012685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b/>
                <w:sz w:val="24"/>
                <w:szCs w:val="24"/>
              </w:rPr>
            </w:pPr>
            <w:r w:rsidRPr="0012685D">
              <w:rPr>
                <w:b/>
                <w:sz w:val="24"/>
                <w:szCs w:val="24"/>
              </w:rPr>
              <w:t>Ооцитов 1 порядка (</w:t>
            </w:r>
            <w:r w:rsidRPr="0012685D">
              <w:rPr>
                <w:b/>
                <w:sz w:val="24"/>
                <w:szCs w:val="24"/>
                <w:lang w:val="en-US"/>
              </w:rPr>
              <w:t>2n, 2c)</w:t>
            </w:r>
          </w:p>
        </w:tc>
      </w:tr>
      <w:tr w:rsidR="00F54F55" w:rsidRPr="0012685D" w:rsidTr="0012685D">
        <w:tc>
          <w:tcPr>
            <w:tcW w:w="10207" w:type="dxa"/>
            <w:gridSpan w:val="2"/>
          </w:tcPr>
          <w:p w:rsidR="00F54F55" w:rsidRPr="0012685D" w:rsidRDefault="00F54F55" w:rsidP="0012685D">
            <w:pPr>
              <w:pStyle w:val="ListParagraph"/>
              <w:numPr>
                <w:ilvl w:val="0"/>
                <w:numId w:val="1"/>
              </w:numPr>
              <w:autoSpaceDE w:val="0"/>
              <w:autoSpaceDN w:val="0"/>
              <w:adjustRightInd w:val="0"/>
              <w:spacing w:after="0" w:line="240" w:lineRule="auto"/>
              <w:jc w:val="center"/>
              <w:rPr>
                <w:b/>
                <w:i/>
                <w:sz w:val="24"/>
                <w:szCs w:val="24"/>
              </w:rPr>
            </w:pPr>
            <w:r w:rsidRPr="0012685D">
              <w:rPr>
                <w:b/>
                <w:i/>
                <w:sz w:val="24"/>
                <w:szCs w:val="24"/>
              </w:rPr>
              <w:t>Рост во время интерфазы, удвоение хромосом</w:t>
            </w:r>
          </w:p>
        </w:tc>
      </w:tr>
      <w:tr w:rsidR="00F54F55" w:rsidRPr="0012685D" w:rsidTr="0012685D">
        <w:tc>
          <w:tcPr>
            <w:tcW w:w="4785" w:type="dxa"/>
          </w:tcPr>
          <w:p w:rsidR="00F54F55" w:rsidRPr="0012685D" w:rsidRDefault="00F54F55" w:rsidP="0012685D">
            <w:pPr>
              <w:autoSpaceDE w:val="0"/>
              <w:autoSpaceDN w:val="0"/>
              <w:adjustRightInd w:val="0"/>
              <w:spacing w:after="0" w:line="240" w:lineRule="auto"/>
              <w:rPr>
                <w:b/>
                <w:sz w:val="24"/>
                <w:szCs w:val="24"/>
              </w:rPr>
            </w:pPr>
            <w:r w:rsidRPr="0012685D">
              <w:rPr>
                <w:b/>
                <w:sz w:val="24"/>
                <w:szCs w:val="24"/>
              </w:rPr>
              <w:t>Сперматоциты увеличиваются (</w:t>
            </w:r>
            <w:r w:rsidRPr="0012685D">
              <w:rPr>
                <w:b/>
                <w:sz w:val="24"/>
                <w:szCs w:val="24"/>
                <w:lang w:val="en-US"/>
              </w:rPr>
              <w:t xml:space="preserve">2n, </w:t>
            </w:r>
            <w:r w:rsidRPr="0012685D">
              <w:rPr>
                <w:b/>
                <w:sz w:val="24"/>
                <w:szCs w:val="24"/>
              </w:rPr>
              <w:t>4</w:t>
            </w:r>
            <w:r w:rsidRPr="0012685D">
              <w:rPr>
                <w:b/>
                <w:sz w:val="24"/>
                <w:szCs w:val="24"/>
                <w:lang w:val="en-US"/>
              </w:rPr>
              <w:t>c)</w:t>
            </w:r>
          </w:p>
        </w:tc>
        <w:tc>
          <w:tcPr>
            <w:tcW w:w="5422" w:type="dxa"/>
          </w:tcPr>
          <w:p w:rsidR="00F54F55" w:rsidRPr="0012685D" w:rsidRDefault="00F54F55" w:rsidP="0012685D">
            <w:pPr>
              <w:autoSpaceDE w:val="0"/>
              <w:autoSpaceDN w:val="0"/>
              <w:adjustRightInd w:val="0"/>
              <w:spacing w:after="0" w:line="240" w:lineRule="auto"/>
              <w:rPr>
                <w:b/>
                <w:sz w:val="24"/>
                <w:szCs w:val="24"/>
              </w:rPr>
            </w:pPr>
            <w:r w:rsidRPr="0012685D">
              <w:rPr>
                <w:b/>
                <w:sz w:val="24"/>
                <w:szCs w:val="24"/>
              </w:rPr>
              <w:t>Ооциты значительно увеличиваются      (2</w:t>
            </w:r>
            <w:r w:rsidRPr="0012685D">
              <w:rPr>
                <w:b/>
                <w:sz w:val="24"/>
                <w:szCs w:val="24"/>
                <w:lang w:val="en-US"/>
              </w:rPr>
              <w:t>n</w:t>
            </w:r>
            <w:r w:rsidRPr="0012685D">
              <w:rPr>
                <w:b/>
                <w:sz w:val="24"/>
                <w:szCs w:val="24"/>
              </w:rPr>
              <w:t>, 4</w:t>
            </w:r>
            <w:r w:rsidRPr="0012685D">
              <w:rPr>
                <w:b/>
                <w:sz w:val="24"/>
                <w:szCs w:val="24"/>
                <w:lang w:val="en-US"/>
              </w:rPr>
              <w:t>c</w:t>
            </w:r>
            <w:r w:rsidRPr="0012685D">
              <w:rPr>
                <w:b/>
                <w:sz w:val="24"/>
                <w:szCs w:val="24"/>
              </w:rPr>
              <w:t>)</w:t>
            </w:r>
          </w:p>
        </w:tc>
      </w:tr>
      <w:tr w:rsidR="00F54F55" w:rsidRPr="0012685D" w:rsidTr="0012685D">
        <w:tc>
          <w:tcPr>
            <w:tcW w:w="10207" w:type="dxa"/>
            <w:gridSpan w:val="2"/>
          </w:tcPr>
          <w:p w:rsidR="00F54F55" w:rsidRPr="0012685D" w:rsidRDefault="00F54F55" w:rsidP="0012685D">
            <w:pPr>
              <w:pStyle w:val="ListParagraph"/>
              <w:numPr>
                <w:ilvl w:val="0"/>
                <w:numId w:val="1"/>
              </w:numPr>
              <w:autoSpaceDE w:val="0"/>
              <w:autoSpaceDN w:val="0"/>
              <w:adjustRightInd w:val="0"/>
              <w:spacing w:after="0" w:line="240" w:lineRule="auto"/>
              <w:jc w:val="center"/>
              <w:rPr>
                <w:b/>
                <w:i/>
                <w:sz w:val="24"/>
                <w:szCs w:val="24"/>
              </w:rPr>
            </w:pPr>
            <w:r w:rsidRPr="0012685D">
              <w:rPr>
                <w:b/>
                <w:i/>
                <w:sz w:val="24"/>
                <w:szCs w:val="24"/>
              </w:rPr>
              <w:t>Созревание путем мейоза</w:t>
            </w:r>
          </w:p>
        </w:tc>
      </w:tr>
      <w:tr w:rsidR="00F54F55" w:rsidRPr="0012685D" w:rsidTr="0012685D">
        <w:trPr>
          <w:trHeight w:val="2135"/>
        </w:trPr>
        <w:tc>
          <w:tcPr>
            <w:tcW w:w="4785" w:type="dxa"/>
          </w:tcPr>
          <w:p w:rsidR="00F54F55" w:rsidRPr="0012685D" w:rsidRDefault="00F54F55" w:rsidP="0012685D">
            <w:pPr>
              <w:autoSpaceDE w:val="0"/>
              <w:autoSpaceDN w:val="0"/>
              <w:adjustRightInd w:val="0"/>
              <w:spacing w:after="0" w:line="240" w:lineRule="auto"/>
              <w:rPr>
                <w:b/>
                <w:sz w:val="24"/>
                <w:szCs w:val="24"/>
              </w:rPr>
            </w:pPr>
            <w:r w:rsidRPr="0012685D">
              <w:rPr>
                <w:b/>
                <w:sz w:val="24"/>
                <w:szCs w:val="24"/>
              </w:rPr>
              <w:t>С равномерным разделением цитоплазмы</w:t>
            </w:r>
          </w:p>
          <w:p w:rsidR="00F54F55" w:rsidRPr="0012685D" w:rsidRDefault="00F54F55" w:rsidP="0012685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b/>
                <w:sz w:val="24"/>
                <w:szCs w:val="24"/>
              </w:rPr>
            </w:pPr>
            <w:r w:rsidRPr="0012685D">
              <w:rPr>
                <w:b/>
                <w:sz w:val="24"/>
                <w:szCs w:val="24"/>
              </w:rPr>
              <w:t>Сперматоцит 1 порядка (</w:t>
            </w:r>
            <w:r w:rsidRPr="0012685D">
              <w:rPr>
                <w:b/>
                <w:sz w:val="24"/>
                <w:szCs w:val="24"/>
                <w:lang w:val="en-US"/>
              </w:rPr>
              <w:t xml:space="preserve">2n, </w:t>
            </w:r>
            <w:r w:rsidRPr="0012685D">
              <w:rPr>
                <w:b/>
                <w:sz w:val="24"/>
                <w:szCs w:val="24"/>
              </w:rPr>
              <w:t>4</w:t>
            </w:r>
            <w:r w:rsidRPr="0012685D">
              <w:rPr>
                <w:b/>
                <w:sz w:val="24"/>
                <w:szCs w:val="24"/>
                <w:lang w:val="en-US"/>
              </w:rPr>
              <w:t>c)</w:t>
            </w:r>
          </w:p>
          <w:p w:rsidR="00F54F55" w:rsidRPr="0012685D" w:rsidRDefault="00F54F55" w:rsidP="0012685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b/>
                <w:sz w:val="24"/>
                <w:szCs w:val="24"/>
              </w:rPr>
            </w:pPr>
          </w:p>
          <w:p w:rsidR="00F54F55" w:rsidRPr="0012685D" w:rsidRDefault="00F54F55" w:rsidP="0012685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b/>
                <w:sz w:val="24"/>
                <w:szCs w:val="24"/>
              </w:rPr>
            </w:pPr>
            <w:r w:rsidRPr="0012685D">
              <w:rPr>
                <w:b/>
                <w:sz w:val="24"/>
                <w:szCs w:val="24"/>
              </w:rPr>
              <w:t>2 Сперматоцита 2 порядка (</w:t>
            </w:r>
            <w:r w:rsidRPr="0012685D">
              <w:rPr>
                <w:b/>
                <w:sz w:val="24"/>
                <w:szCs w:val="24"/>
                <w:lang w:val="en-US"/>
              </w:rPr>
              <w:t xml:space="preserve">n, </w:t>
            </w:r>
            <w:r w:rsidRPr="0012685D">
              <w:rPr>
                <w:b/>
                <w:sz w:val="24"/>
                <w:szCs w:val="24"/>
              </w:rPr>
              <w:t>2</w:t>
            </w:r>
            <w:r w:rsidRPr="0012685D">
              <w:rPr>
                <w:b/>
                <w:sz w:val="24"/>
                <w:szCs w:val="24"/>
                <w:lang w:val="en-US"/>
              </w:rPr>
              <w:t>c)</w:t>
            </w:r>
          </w:p>
          <w:p w:rsidR="00F54F55" w:rsidRPr="0012685D" w:rsidRDefault="00F54F55" w:rsidP="0012685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b/>
                <w:sz w:val="24"/>
                <w:szCs w:val="24"/>
                <w:lang w:val="en-US"/>
              </w:rPr>
            </w:pPr>
          </w:p>
          <w:p w:rsidR="00F54F55" w:rsidRPr="0012685D" w:rsidRDefault="00F54F55" w:rsidP="0012685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b/>
                <w:sz w:val="24"/>
                <w:szCs w:val="24"/>
                <w:lang w:val="en-US"/>
              </w:rPr>
            </w:pPr>
          </w:p>
          <w:p w:rsidR="00F54F55" w:rsidRPr="0012685D" w:rsidRDefault="00F54F55" w:rsidP="0012685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b/>
                <w:sz w:val="24"/>
                <w:szCs w:val="24"/>
              </w:rPr>
            </w:pPr>
            <w:r w:rsidRPr="0012685D">
              <w:rPr>
                <w:b/>
                <w:sz w:val="24"/>
                <w:szCs w:val="24"/>
              </w:rPr>
              <w:t>4 сперматиды (</w:t>
            </w:r>
            <w:r w:rsidRPr="0012685D">
              <w:rPr>
                <w:b/>
                <w:sz w:val="24"/>
                <w:szCs w:val="24"/>
                <w:lang w:val="en-US"/>
              </w:rPr>
              <w:t>n, c)</w:t>
            </w:r>
          </w:p>
        </w:tc>
        <w:tc>
          <w:tcPr>
            <w:tcW w:w="5422" w:type="dxa"/>
          </w:tcPr>
          <w:p w:rsidR="00F54F55" w:rsidRPr="0012685D" w:rsidRDefault="00F54F55" w:rsidP="0012685D">
            <w:pPr>
              <w:autoSpaceDE w:val="0"/>
              <w:autoSpaceDN w:val="0"/>
              <w:adjustRightInd w:val="0"/>
              <w:spacing w:after="0" w:line="240" w:lineRule="auto"/>
              <w:rPr>
                <w:b/>
                <w:sz w:val="24"/>
                <w:szCs w:val="24"/>
              </w:rPr>
            </w:pPr>
            <w:r w:rsidRPr="0012685D">
              <w:rPr>
                <w:b/>
                <w:sz w:val="24"/>
                <w:szCs w:val="24"/>
              </w:rPr>
              <w:t>С неравномерным разделением цитоплазмы</w:t>
            </w:r>
          </w:p>
          <w:p w:rsidR="00F54F55" w:rsidRPr="0012685D" w:rsidRDefault="00F54F55" w:rsidP="0012685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b/>
                <w:sz w:val="24"/>
                <w:szCs w:val="24"/>
              </w:rPr>
            </w:pPr>
            <w:r w:rsidRPr="0012685D">
              <w:rPr>
                <w:b/>
                <w:sz w:val="24"/>
                <w:szCs w:val="24"/>
              </w:rPr>
              <w:t>Ооцитов 1 порядка  (2</w:t>
            </w:r>
            <w:r w:rsidRPr="0012685D">
              <w:rPr>
                <w:b/>
                <w:sz w:val="24"/>
                <w:szCs w:val="24"/>
                <w:lang w:val="en-US"/>
              </w:rPr>
              <w:t>n</w:t>
            </w:r>
            <w:r w:rsidRPr="0012685D">
              <w:rPr>
                <w:b/>
                <w:sz w:val="24"/>
                <w:szCs w:val="24"/>
              </w:rPr>
              <w:t>, 4</w:t>
            </w:r>
            <w:r w:rsidRPr="0012685D">
              <w:rPr>
                <w:b/>
                <w:sz w:val="24"/>
                <w:szCs w:val="24"/>
                <w:lang w:val="en-US"/>
              </w:rPr>
              <w:t>c</w:t>
            </w:r>
            <w:r w:rsidRPr="0012685D">
              <w:rPr>
                <w:b/>
                <w:sz w:val="24"/>
                <w:szCs w:val="24"/>
              </w:rPr>
              <w:t>)</w:t>
            </w:r>
          </w:p>
          <w:p w:rsidR="00F54F55" w:rsidRPr="0012685D" w:rsidRDefault="00F54F55" w:rsidP="0012685D">
            <w:pPr>
              <w:autoSpaceDE w:val="0"/>
              <w:autoSpaceDN w:val="0"/>
              <w:adjustRightInd w:val="0"/>
              <w:spacing w:after="0" w:line="240" w:lineRule="auto"/>
              <w:rPr>
                <w:b/>
                <w:sz w:val="24"/>
                <w:szCs w:val="24"/>
                <w:lang w:val="en-US"/>
              </w:rPr>
            </w:pPr>
          </w:p>
          <w:p w:rsidR="00F54F55" w:rsidRPr="0012685D" w:rsidRDefault="00F54F55" w:rsidP="0012685D">
            <w:pPr>
              <w:autoSpaceDE w:val="0"/>
              <w:autoSpaceDN w:val="0"/>
              <w:adjustRightInd w:val="0"/>
              <w:spacing w:after="0" w:line="240" w:lineRule="auto"/>
              <w:rPr>
                <w:b/>
                <w:sz w:val="24"/>
                <w:szCs w:val="24"/>
              </w:rPr>
            </w:pPr>
            <w:r w:rsidRPr="0012685D">
              <w:rPr>
                <w:b/>
                <w:sz w:val="24"/>
                <w:szCs w:val="24"/>
              </w:rPr>
              <w:t>Направительное        Ооцит 2 порядка (</w:t>
            </w:r>
            <w:r w:rsidRPr="0012685D">
              <w:rPr>
                <w:b/>
                <w:sz w:val="24"/>
                <w:szCs w:val="24"/>
                <w:lang w:val="en-US"/>
              </w:rPr>
              <w:t>n</w:t>
            </w:r>
            <w:r w:rsidRPr="0012685D">
              <w:rPr>
                <w:b/>
                <w:sz w:val="24"/>
                <w:szCs w:val="24"/>
              </w:rPr>
              <w:t>, 2</w:t>
            </w:r>
            <w:r w:rsidRPr="0012685D">
              <w:rPr>
                <w:b/>
                <w:sz w:val="24"/>
                <w:szCs w:val="24"/>
                <w:lang w:val="en-US"/>
              </w:rPr>
              <w:t>c</w:t>
            </w:r>
            <w:r w:rsidRPr="0012685D">
              <w:rPr>
                <w:b/>
                <w:sz w:val="24"/>
                <w:szCs w:val="24"/>
              </w:rPr>
              <w:t>)</w:t>
            </w:r>
          </w:p>
          <w:p w:rsidR="00F54F55" w:rsidRPr="0012685D" w:rsidRDefault="00F54F55" w:rsidP="0012685D">
            <w:pPr>
              <w:autoSpaceDE w:val="0"/>
              <w:autoSpaceDN w:val="0"/>
              <w:adjustRightInd w:val="0"/>
              <w:spacing w:after="0" w:line="240" w:lineRule="auto"/>
              <w:rPr>
                <w:b/>
                <w:sz w:val="24"/>
                <w:szCs w:val="24"/>
              </w:rPr>
            </w:pPr>
            <w:r w:rsidRPr="0012685D">
              <w:rPr>
                <w:b/>
                <w:sz w:val="24"/>
                <w:szCs w:val="24"/>
              </w:rPr>
              <w:t xml:space="preserve">       тельце (</w:t>
            </w:r>
            <w:r w:rsidRPr="0012685D">
              <w:rPr>
                <w:b/>
                <w:sz w:val="24"/>
                <w:szCs w:val="24"/>
                <w:lang w:val="en-US"/>
              </w:rPr>
              <w:t>n</w:t>
            </w:r>
            <w:r w:rsidRPr="0012685D">
              <w:rPr>
                <w:b/>
                <w:sz w:val="24"/>
                <w:szCs w:val="24"/>
              </w:rPr>
              <w:t>, 2</w:t>
            </w:r>
            <w:r w:rsidRPr="0012685D">
              <w:rPr>
                <w:b/>
                <w:sz w:val="24"/>
                <w:szCs w:val="24"/>
                <w:lang w:val="en-US"/>
              </w:rPr>
              <w:t>c</w:t>
            </w:r>
            <w:r w:rsidRPr="0012685D">
              <w:rPr>
                <w:b/>
                <w:sz w:val="24"/>
                <w:szCs w:val="24"/>
              </w:rPr>
              <w:t>)</w:t>
            </w:r>
          </w:p>
          <w:p w:rsidR="00F54F55" w:rsidRPr="00417290" w:rsidRDefault="00F54F55" w:rsidP="0012685D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b/>
                <w:sz w:val="24"/>
                <w:szCs w:val="24"/>
              </w:rPr>
            </w:pPr>
          </w:p>
          <w:p w:rsidR="00F54F55" w:rsidRPr="0012685D" w:rsidRDefault="00F54F55" w:rsidP="0012685D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b/>
                <w:sz w:val="24"/>
                <w:szCs w:val="24"/>
              </w:rPr>
            </w:pPr>
            <w:r w:rsidRPr="0012685D">
              <w:rPr>
                <w:b/>
                <w:sz w:val="24"/>
                <w:szCs w:val="24"/>
              </w:rPr>
              <w:t>3 направительных          Яйцеклетка (</w:t>
            </w:r>
            <w:r w:rsidRPr="0012685D">
              <w:rPr>
                <w:b/>
                <w:sz w:val="24"/>
                <w:szCs w:val="24"/>
                <w:lang w:val="en-US"/>
              </w:rPr>
              <w:t>n</w:t>
            </w:r>
            <w:r w:rsidRPr="0012685D">
              <w:rPr>
                <w:b/>
                <w:sz w:val="24"/>
                <w:szCs w:val="24"/>
              </w:rPr>
              <w:t xml:space="preserve">, </w:t>
            </w:r>
            <w:r w:rsidRPr="0012685D">
              <w:rPr>
                <w:b/>
                <w:sz w:val="24"/>
                <w:szCs w:val="24"/>
                <w:lang w:val="en-US"/>
              </w:rPr>
              <w:t>c</w:t>
            </w:r>
            <w:r w:rsidRPr="0012685D">
              <w:rPr>
                <w:b/>
                <w:sz w:val="24"/>
                <w:szCs w:val="24"/>
              </w:rPr>
              <w:t>)</w:t>
            </w:r>
          </w:p>
          <w:p w:rsidR="00F54F55" w:rsidRPr="0012685D" w:rsidRDefault="00F54F55" w:rsidP="0012685D">
            <w:pPr>
              <w:autoSpaceDE w:val="0"/>
              <w:autoSpaceDN w:val="0"/>
              <w:adjustRightInd w:val="0"/>
              <w:spacing w:after="0" w:line="240" w:lineRule="auto"/>
              <w:rPr>
                <w:b/>
                <w:sz w:val="24"/>
                <w:szCs w:val="24"/>
              </w:rPr>
            </w:pPr>
            <w:r w:rsidRPr="0012685D">
              <w:rPr>
                <w:b/>
                <w:sz w:val="24"/>
                <w:szCs w:val="24"/>
              </w:rPr>
              <w:t>тельца (</w:t>
            </w:r>
            <w:r w:rsidRPr="0012685D">
              <w:rPr>
                <w:b/>
                <w:sz w:val="24"/>
                <w:szCs w:val="24"/>
                <w:lang w:val="en-US"/>
              </w:rPr>
              <w:t>n</w:t>
            </w:r>
            <w:r w:rsidRPr="0012685D">
              <w:rPr>
                <w:b/>
                <w:sz w:val="24"/>
                <w:szCs w:val="24"/>
              </w:rPr>
              <w:t xml:space="preserve">, </w:t>
            </w:r>
            <w:r w:rsidRPr="0012685D">
              <w:rPr>
                <w:b/>
                <w:sz w:val="24"/>
                <w:szCs w:val="24"/>
                <w:lang w:val="en-US"/>
              </w:rPr>
              <w:t>c</w:t>
            </w:r>
            <w:r w:rsidRPr="0012685D">
              <w:rPr>
                <w:b/>
                <w:sz w:val="24"/>
                <w:szCs w:val="24"/>
              </w:rPr>
              <w:t>)</w:t>
            </w:r>
          </w:p>
        </w:tc>
      </w:tr>
    </w:tbl>
    <w:p w:rsidR="00F54F55" w:rsidRPr="00BF0755" w:rsidRDefault="00F54F55" w:rsidP="00CB7E36">
      <w:pPr>
        <w:autoSpaceDE w:val="0"/>
        <w:autoSpaceDN w:val="0"/>
        <w:adjustRightInd w:val="0"/>
        <w:spacing w:after="0" w:line="240" w:lineRule="auto"/>
        <w:jc w:val="center"/>
        <w:rPr>
          <w:b/>
          <w:sz w:val="24"/>
          <w:szCs w:val="24"/>
        </w:rPr>
      </w:pPr>
    </w:p>
    <w:p w:rsidR="00F54F55" w:rsidRPr="00BF0755" w:rsidRDefault="00F54F55" w:rsidP="00CB7E36">
      <w:pPr>
        <w:autoSpaceDE w:val="0"/>
        <w:autoSpaceDN w:val="0"/>
        <w:adjustRightInd w:val="0"/>
        <w:spacing w:after="0" w:line="240" w:lineRule="auto"/>
        <w:jc w:val="center"/>
        <w:rPr>
          <w:b/>
          <w:sz w:val="24"/>
          <w:szCs w:val="24"/>
        </w:rPr>
      </w:pPr>
    </w:p>
    <w:sectPr w:rsidR="00F54F55" w:rsidRPr="00BF0755" w:rsidSect="00230EB6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Tahoma">
    <w:panose1 w:val="020B0604030504040204"/>
    <w:charset w:val="CC"/>
    <w:family w:val="swiss"/>
    <w:pitch w:val="variable"/>
    <w:sig w:usb0="61002A87" w:usb1="80000000" w:usb2="00000008" w:usb3="00000000" w:csb0="000101FF" w:csb1="00000000"/>
  </w:font>
  <w:font w:name="TimesNewRomanPSMT">
    <w:altName w:val="Times New Roman"/>
    <w:panose1 w:val="00000000000000000000"/>
    <w:charset w:val="CC"/>
    <w:family w:val="auto"/>
    <w:notTrueType/>
    <w:pitch w:val="default"/>
    <w:sig w:usb0="00000203" w:usb1="00000000" w:usb2="00000000" w:usb3="00000000" w:csb0="00000005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580B6988"/>
    <w:multiLevelType w:val="hybridMultilevel"/>
    <w:tmpl w:val="EECA7DD8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4"/>
  <w:defaultTabStop w:val="708"/>
  <w:characterSpacingControl w:val="doNotCompress"/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</w:compat>
  <w:rsids>
    <w:rsidRoot w:val="00516AD6"/>
    <w:rsid w:val="0009726A"/>
    <w:rsid w:val="000A4008"/>
    <w:rsid w:val="0012685D"/>
    <w:rsid w:val="00230EB6"/>
    <w:rsid w:val="0034295F"/>
    <w:rsid w:val="0039055D"/>
    <w:rsid w:val="00417290"/>
    <w:rsid w:val="004E77B1"/>
    <w:rsid w:val="00504208"/>
    <w:rsid w:val="00516AD6"/>
    <w:rsid w:val="007F797A"/>
    <w:rsid w:val="0080390E"/>
    <w:rsid w:val="008A2218"/>
    <w:rsid w:val="00920B36"/>
    <w:rsid w:val="00955699"/>
    <w:rsid w:val="009E1227"/>
    <w:rsid w:val="00A61538"/>
    <w:rsid w:val="00AD61F2"/>
    <w:rsid w:val="00B5589A"/>
    <w:rsid w:val="00BF0755"/>
    <w:rsid w:val="00C229CC"/>
    <w:rsid w:val="00C505E3"/>
    <w:rsid w:val="00C8558E"/>
    <w:rsid w:val="00CB7E36"/>
    <w:rsid w:val="00DA35A0"/>
    <w:rsid w:val="00DE3072"/>
    <w:rsid w:val="00E9151D"/>
    <w:rsid w:val="00E94C66"/>
    <w:rsid w:val="00F0143D"/>
    <w:rsid w:val="00F54F55"/>
    <w:rsid w:val="00F611E3"/>
    <w:rsid w:val="00F96E89"/>
    <w:rsid w:val="00FC57AC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uiCompat97To2003/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Times New Roman"/>
        <w:sz w:val="22"/>
        <w:szCs w:val="22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230EB6"/>
    <w:pPr>
      <w:spacing w:after="200" w:line="276" w:lineRule="auto"/>
    </w:pPr>
    <w:rPr>
      <w:lang w:eastAsia="en-US"/>
    </w:rPr>
  </w:style>
  <w:style w:type="character" w:default="1" w:styleId="DefaultParagraphFont">
    <w:name w:val="Default Paragraph Font"/>
    <w:uiPriority w:val="99"/>
    <w:semiHidden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rsid w:val="0050420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locked/>
    <w:rsid w:val="00504208"/>
    <w:rPr>
      <w:rFonts w:ascii="Tahoma" w:hAnsi="Tahoma" w:cs="Tahoma"/>
      <w:sz w:val="16"/>
      <w:szCs w:val="16"/>
    </w:rPr>
  </w:style>
  <w:style w:type="table" w:styleId="TableGrid">
    <w:name w:val="Table Grid"/>
    <w:basedOn w:val="TableNormal"/>
    <w:uiPriority w:val="99"/>
    <w:rsid w:val="00B5589A"/>
    <w:rPr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ListParagraph">
    <w:name w:val="List Paragraph"/>
    <w:basedOn w:val="Normal"/>
    <w:uiPriority w:val="99"/>
    <w:qFormat/>
    <w:rsid w:val="00CB7E36"/>
    <w:pPr>
      <w:ind w:left="720"/>
      <w:contextualSpacing/>
    </w:p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34822071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5" Type="http://schemas.openxmlformats.org/officeDocument/2006/relationships/image" Target="media/image1.png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Normal_Wordconv</Template>
  <TotalTime>192</TotalTime>
  <Pages>4</Pages>
  <Words>872</Words>
  <Characters>4973</Characters>
  <Application>Microsoft Office Outlook</Application>
  <DocSecurity>0</DocSecurity>
  <Lines>0</Lines>
  <Paragraphs>0</Paragraphs>
  <ScaleCrop>false</ScaleCrop>
  <Company/>
  <LinksUpToDate>false</LinksUpToDate>
  <CharactersWithSpaces>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Татьяна Васильевна Немцева</dc:creator>
  <cp:keywords/>
  <dc:description/>
  <cp:lastModifiedBy>user</cp:lastModifiedBy>
  <cp:revision>13</cp:revision>
  <dcterms:created xsi:type="dcterms:W3CDTF">2014-10-29T12:24:00Z</dcterms:created>
  <dcterms:modified xsi:type="dcterms:W3CDTF">2015-02-26T11:53:00Z</dcterms:modified>
</cp:coreProperties>
</file>