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F" w:rsidRPr="00460527" w:rsidRDefault="00F04B3F" w:rsidP="00F04B3F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460527">
        <w:rPr>
          <w:b/>
          <w:sz w:val="28"/>
          <w:szCs w:val="28"/>
        </w:rPr>
        <w:t>Региональный комплексный проект:</w:t>
      </w:r>
    </w:p>
    <w:p w:rsidR="00F04B3F" w:rsidRPr="00460527" w:rsidRDefault="00F04B3F" w:rsidP="00F04B3F">
      <w:pPr>
        <w:pStyle w:val="NoSpacing"/>
        <w:spacing w:line="48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60527">
        <w:rPr>
          <w:rFonts w:ascii="Times New Roman" w:hAnsi="Times New Roman"/>
          <w:b/>
          <w:sz w:val="28"/>
          <w:szCs w:val="28"/>
        </w:rPr>
        <w:t xml:space="preserve"> «Образовательные учреждения Ярославской области – территория ГТО»</w:t>
      </w:r>
    </w:p>
    <w:p w:rsidR="00F04B3F" w:rsidRPr="00460527" w:rsidRDefault="00F04B3F" w:rsidP="00F04B3F">
      <w:pPr>
        <w:pStyle w:val="NoSpacing"/>
        <w:spacing w:line="480" w:lineRule="auto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работы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sz w:val="28"/>
          <w:szCs w:val="28"/>
        </w:rPr>
        <w:t xml:space="preserve">Введение Всероссийского физкультурно-спортивного комплекса «Готов к труду и обороне» (ГТО) на федеральном уровне в 2014 году знаменует собой новую веху в развитии физкультурно-спортивного движения в России. Впервые в новой истории страны государством был инициирован долгосрочный проект, ориентированный на создание системной основы для развития массового спорта и укрепления здоровья граждан.  За его основу был взят советский комплекс «ГТО». Однако, еще до принятия решения на федеральном уровне о введении комплекса, идея возрождения «ГТО» была реализована в ряде российских регионов - Ярославской, Свердловской, Кемеровской областях и др.  В каждом из этих регионов сформировалась собственная модель возрождения ГТО. </w:t>
      </w:r>
      <w:r w:rsidRPr="00460527">
        <w:rPr>
          <w:rFonts w:eastAsia="Calibri"/>
          <w:sz w:val="28"/>
          <w:szCs w:val="28"/>
          <w:lang w:eastAsia="en-US"/>
        </w:rPr>
        <w:t xml:space="preserve">В Ярославской области проект по возрождению комплекса «ГТО» успешно реализуется пять лет: 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 xml:space="preserve">1 этап(2010 - 2011 гг.) – подготовительный, включающий знакомство с историей комплекса «ГТО», определение региональных оператора и координаторов по внедрению комплекса, разработка учебно-методического обеспечения (методических рекомендаций по организации и проведению процедуры сдачи и приемки норм ФСК «ГТО» - НП СК Буревестник «Верхняя Волга»; программ повышения квалификации педагогов, разработка проектов нормативной документации на региональном, муниципальном и локальном </w:t>
      </w:r>
      <w:r w:rsidRPr="00460527">
        <w:rPr>
          <w:rFonts w:eastAsia="Calibri"/>
          <w:sz w:val="28"/>
          <w:szCs w:val="28"/>
          <w:lang w:eastAsia="en-US"/>
        </w:rPr>
        <w:lastRenderedPageBreak/>
        <w:t>уровне для регулированию деятельности педагогов по внедрению ФСК «ГТО»- ГОАУ ЯО ИРО</w:t>
      </w:r>
      <w:r>
        <w:rPr>
          <w:rFonts w:eastAsia="Calibri"/>
          <w:sz w:val="28"/>
          <w:szCs w:val="28"/>
          <w:lang w:eastAsia="en-US"/>
        </w:rPr>
        <w:t>,НП СК «Буревестник – Верхняя Волга»</w:t>
      </w:r>
      <w:r w:rsidRPr="00460527">
        <w:rPr>
          <w:rFonts w:eastAsia="Calibri"/>
          <w:sz w:val="28"/>
          <w:szCs w:val="28"/>
          <w:lang w:eastAsia="en-US"/>
        </w:rPr>
        <w:t>;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>2 этап (с 1 сентября 2011 г. по 2013 г.)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 xml:space="preserve">- экспериментальный, включающий апробацию механизмов внедрения ФСК «ГТО» во все образовательные учреждения Ярославской области, обучение педагогов, проведение мотивирующих круглых столов, семинаров </w:t>
      </w:r>
      <w:proofErr w:type="gramStart"/>
      <w:r w:rsidRPr="00460527">
        <w:rPr>
          <w:rFonts w:eastAsia="Calibri"/>
          <w:sz w:val="28"/>
          <w:szCs w:val="28"/>
          <w:lang w:eastAsia="en-US"/>
        </w:rPr>
        <w:t xml:space="preserve">и 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вебинаров</w:t>
      </w:r>
      <w:proofErr w:type="spellEnd"/>
      <w:proofErr w:type="gramEnd"/>
      <w:r w:rsidRPr="00460527">
        <w:rPr>
          <w:rFonts w:eastAsia="Calibri"/>
          <w:sz w:val="28"/>
          <w:szCs w:val="28"/>
          <w:lang w:eastAsia="en-US"/>
        </w:rPr>
        <w:t xml:space="preserve">, видеоконференций по проблемам использования «ГТО» в образовательной практике, усиление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здоровьенаправленного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характера ФСК «ГТО» гражданско-патриотической составляющей;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 xml:space="preserve">3 этап (2013-2015 гг.) - 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внедренческо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460527">
        <w:rPr>
          <w:sz w:val="28"/>
          <w:szCs w:val="28"/>
        </w:rPr>
        <w:t>диссеминационный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, включающий обмен опытом на уровне региона, представление лучших практик физической подготовки обучающихся на уровне нормативов «ГТО» на всероссийских форумах, конкурсах, слетах и т.д., деятельность в рамках 12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регионов РФ, определенных Министерством физической культуры и спорта и Министерством образования и науки в качестве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площадок по внедрению механизмов использования ВФСК «ГТО» в физической подготовке населения.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 xml:space="preserve">4 этап (2015-2017 гг.) – итоговый, направленный на переход Ярославской области на </w:t>
      </w:r>
      <w:r>
        <w:rPr>
          <w:rFonts w:eastAsia="Calibri"/>
          <w:sz w:val="28"/>
          <w:szCs w:val="28"/>
          <w:lang w:eastAsia="en-US"/>
        </w:rPr>
        <w:t xml:space="preserve">выполнение нормативов </w:t>
      </w:r>
      <w:r w:rsidRPr="00460527">
        <w:rPr>
          <w:rFonts w:eastAsia="Calibri"/>
          <w:sz w:val="28"/>
          <w:szCs w:val="28"/>
          <w:lang w:eastAsia="en-US"/>
        </w:rPr>
        <w:t>всероссийск</w:t>
      </w:r>
      <w:r>
        <w:rPr>
          <w:rFonts w:eastAsia="Calibri"/>
          <w:sz w:val="28"/>
          <w:szCs w:val="28"/>
          <w:lang w:eastAsia="en-US"/>
        </w:rPr>
        <w:t>ого</w:t>
      </w:r>
      <w:r w:rsidRPr="00460527">
        <w:rPr>
          <w:rFonts w:eastAsia="Calibri"/>
          <w:sz w:val="28"/>
          <w:szCs w:val="28"/>
          <w:lang w:eastAsia="en-US"/>
        </w:rPr>
        <w:t xml:space="preserve"> физкультурно-спортивн</w:t>
      </w:r>
      <w:r>
        <w:rPr>
          <w:rFonts w:eastAsia="Calibri"/>
          <w:sz w:val="28"/>
          <w:szCs w:val="28"/>
          <w:lang w:eastAsia="en-US"/>
        </w:rPr>
        <w:t>ого</w:t>
      </w:r>
      <w:r w:rsidRPr="00460527">
        <w:rPr>
          <w:rFonts w:eastAsia="Calibri"/>
          <w:sz w:val="28"/>
          <w:szCs w:val="28"/>
          <w:lang w:eastAsia="en-US"/>
        </w:rPr>
        <w:t xml:space="preserve"> комплекс</w:t>
      </w:r>
      <w:r>
        <w:rPr>
          <w:rFonts w:eastAsia="Calibri"/>
          <w:sz w:val="28"/>
          <w:szCs w:val="28"/>
          <w:lang w:eastAsia="en-US"/>
        </w:rPr>
        <w:t>а</w:t>
      </w:r>
      <w:r w:rsidRPr="00460527">
        <w:rPr>
          <w:rFonts w:eastAsia="Calibri"/>
          <w:sz w:val="28"/>
          <w:szCs w:val="28"/>
          <w:lang w:eastAsia="en-US"/>
        </w:rPr>
        <w:t xml:space="preserve"> «ГТО».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>Итоги реализации проекта в цифрах: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sz w:val="28"/>
          <w:szCs w:val="28"/>
        </w:rPr>
        <w:t xml:space="preserve">55% образовательных учреждений Ярославской области приняли участие в сдаче нормативов ГТО за 2011/12 учебный год, золотые и </w:t>
      </w:r>
      <w:r w:rsidRPr="00460527">
        <w:rPr>
          <w:sz w:val="28"/>
          <w:szCs w:val="28"/>
        </w:rPr>
        <w:lastRenderedPageBreak/>
        <w:t>серебряные значки получили более 8 тысяч человек. С тех пор число сдающих нормативы неизменно растет</w:t>
      </w:r>
      <w:r>
        <w:rPr>
          <w:sz w:val="28"/>
          <w:szCs w:val="28"/>
        </w:rPr>
        <w:t>: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>- в 2011 - 2012 году участвовали 50 000 человек, значки получили 8626 обучающихся,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>- в 2012г. - 2013 году участвовали 75 000 человек, значки получили 11757 обучающихся,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>- в 2013 г. - 2014 году участвовали 77 000 человек, значки получили 14060 обучающихся.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 xml:space="preserve">Такие количественные показатели — это результат межведомственного и общественно - государственного взаимодействия между Департаментом образования области, Институтом развития образования, НП СК Буревестник-ВВ, муниципальными органами управления образованием и образовательными учреждениями области. Проект </w:t>
      </w:r>
      <w:r w:rsidRPr="00460527">
        <w:rPr>
          <w:sz w:val="28"/>
          <w:szCs w:val="28"/>
        </w:rPr>
        <w:t xml:space="preserve">«Образовательные учреждения Ярославской области – территория ГТО» </w:t>
      </w:r>
      <w:r w:rsidRPr="00460527">
        <w:rPr>
          <w:rFonts w:eastAsia="Calibri"/>
          <w:sz w:val="28"/>
          <w:szCs w:val="28"/>
          <w:lang w:eastAsia="en-US"/>
        </w:rPr>
        <w:t>представляет этапы и уровни реализации проекта на уровне региональной системы образования, муниципальном уровне системы образования, уровне образовательного учреждения (в урочной и внеурочной деятельности, в рамках дополнительного образования).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sz w:val="28"/>
          <w:szCs w:val="28"/>
          <w:lang w:eastAsia="en-US"/>
        </w:rPr>
        <w:t xml:space="preserve">В ходе проекта разработано нормативное и методическое обеспечение проекта, организовано повышение квалификации педагогов и организаторов, участвующих в реализации проекта, проводятся совещания и видеоконференции по вопросу реализации комплекса, создан и функционирует сайт ГТО.76, </w:t>
      </w:r>
      <w:r>
        <w:rPr>
          <w:rFonts w:eastAsia="Calibri"/>
          <w:sz w:val="28"/>
          <w:szCs w:val="28"/>
          <w:lang w:eastAsia="en-US"/>
        </w:rPr>
        <w:t xml:space="preserve">внедрено использование </w:t>
      </w:r>
      <w:r w:rsidRPr="00460527">
        <w:rPr>
          <w:rFonts w:eastAsia="Calibri"/>
          <w:sz w:val="28"/>
          <w:szCs w:val="28"/>
          <w:lang w:eastAsia="en-US"/>
        </w:rPr>
        <w:t>верси</w:t>
      </w:r>
      <w:r>
        <w:rPr>
          <w:rFonts w:eastAsia="Calibri"/>
          <w:sz w:val="28"/>
          <w:szCs w:val="28"/>
          <w:lang w:eastAsia="en-US"/>
        </w:rPr>
        <w:t>и</w:t>
      </w:r>
      <w:r w:rsidRPr="00460527">
        <w:rPr>
          <w:rFonts w:eastAsia="Calibri"/>
          <w:sz w:val="28"/>
          <w:szCs w:val="28"/>
          <w:lang w:eastAsia="en-US"/>
        </w:rPr>
        <w:t xml:space="preserve"> АСИОУ, </w:t>
      </w:r>
      <w:r w:rsidRPr="00460527">
        <w:rPr>
          <w:rFonts w:eastAsia="Calibri"/>
          <w:sz w:val="28"/>
          <w:szCs w:val="28"/>
          <w:lang w:eastAsia="en-US"/>
        </w:rPr>
        <w:lastRenderedPageBreak/>
        <w:t>позволяющ</w:t>
      </w:r>
      <w:r>
        <w:rPr>
          <w:rFonts w:eastAsia="Calibri"/>
          <w:sz w:val="28"/>
          <w:szCs w:val="28"/>
          <w:lang w:eastAsia="en-US"/>
        </w:rPr>
        <w:t>ей</w:t>
      </w:r>
      <w:r w:rsidRPr="00460527">
        <w:rPr>
          <w:rFonts w:eastAsia="Calibri"/>
          <w:sz w:val="28"/>
          <w:szCs w:val="28"/>
          <w:lang w:eastAsia="en-US"/>
        </w:rPr>
        <w:t xml:space="preserve"> обрабатывать результаты </w:t>
      </w:r>
      <w:r>
        <w:rPr>
          <w:rFonts w:eastAsia="Calibri"/>
          <w:sz w:val="28"/>
          <w:szCs w:val="28"/>
          <w:lang w:eastAsia="en-US"/>
        </w:rPr>
        <w:t>выполнения</w:t>
      </w:r>
      <w:r w:rsidRPr="00460527">
        <w:rPr>
          <w:rFonts w:eastAsia="Calibri"/>
          <w:sz w:val="28"/>
          <w:szCs w:val="28"/>
          <w:lang w:eastAsia="en-US"/>
        </w:rPr>
        <w:t xml:space="preserve"> нормативов в автоматическом режиме, проводятся творческие конкурсы для обучающихся и педагогов.</w:t>
      </w:r>
    </w:p>
    <w:p w:rsidR="00F04B3F" w:rsidRPr="00460527" w:rsidRDefault="00F04B3F" w:rsidP="00F04B3F">
      <w:pPr>
        <w:pStyle w:val="a4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527">
        <w:rPr>
          <w:rFonts w:ascii="Times New Roman" w:hAnsi="Times New Roman"/>
          <w:sz w:val="28"/>
          <w:szCs w:val="28"/>
        </w:rPr>
        <w:t xml:space="preserve">Количественные результаты свидетельствуют о том, что за это время комплекс «ГТО» стал рассматриваться во многих учреждениях области как системная основа для развития физической активности и укрепления здоровья учащихся. Такое положение «ГТО» объясняется наличием в нём сразу трёх факторов, обеспечивающих его массовость и эффективность по сравнению с другими спортивно-массовыми программами. </w:t>
      </w:r>
    </w:p>
    <w:p w:rsidR="00F04B3F" w:rsidRPr="00460527" w:rsidRDefault="00F04B3F" w:rsidP="00F04B3F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27">
        <w:rPr>
          <w:rFonts w:ascii="Times New Roman" w:hAnsi="Times New Roman"/>
          <w:sz w:val="28"/>
          <w:szCs w:val="28"/>
        </w:rPr>
        <w:t xml:space="preserve">Выполнение нормативов комплекса на золотой или серебряный знаки мотивирует учащихся к физкультурно-спортивным занятиям в течение всего года, стимулирует ребят к самостоятельной работе, нацеливает на достижение конкретной цели. Система подготовки к </w:t>
      </w:r>
      <w:r w:rsidRPr="00F178EF">
        <w:rPr>
          <w:rFonts w:ascii="Times New Roman" w:hAnsi="Times New Roman"/>
          <w:sz w:val="28"/>
          <w:szCs w:val="28"/>
        </w:rPr>
        <w:t>выполнению</w:t>
      </w:r>
      <w:r w:rsidRPr="00460527">
        <w:rPr>
          <w:rFonts w:ascii="Times New Roman" w:hAnsi="Times New Roman"/>
          <w:sz w:val="28"/>
          <w:szCs w:val="28"/>
        </w:rPr>
        <w:t xml:space="preserve"> нормативов организуется педагогами на уроках физической культуры, а выполнение нормативов «ГТО» в рамках внеурочной и </w:t>
      </w:r>
      <w:proofErr w:type="spellStart"/>
      <w:r w:rsidRPr="00460527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6052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F04B3F" w:rsidRPr="00460527" w:rsidRDefault="00F04B3F" w:rsidP="00F04B3F">
      <w:pPr>
        <w:pStyle w:val="a4"/>
        <w:numPr>
          <w:ilvl w:val="0"/>
          <w:numId w:val="1"/>
        </w:numPr>
        <w:spacing w:line="48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27">
        <w:rPr>
          <w:rFonts w:ascii="Times New Roman" w:hAnsi="Times New Roman"/>
          <w:sz w:val="28"/>
          <w:szCs w:val="28"/>
        </w:rPr>
        <w:t>Увеличение количества обучающихся, систематически занимающихся физической культурой и спортом как на уроках, так и во внеурочное время, в том числе увеличение количества участников «Президентских спортивных игр» и «Президентских состязаний» является одним из важнейших результатов возрождения комплекса в Ярославской области.</w:t>
      </w:r>
    </w:p>
    <w:p w:rsidR="00F04B3F" w:rsidRPr="00460527" w:rsidRDefault="00F04B3F" w:rsidP="00F04B3F">
      <w:pPr>
        <w:pStyle w:val="a4"/>
        <w:numPr>
          <w:ilvl w:val="0"/>
          <w:numId w:val="1"/>
        </w:numPr>
        <w:shd w:val="clear" w:color="auto" w:fill="FFFFFF"/>
        <w:spacing w:line="48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27">
        <w:rPr>
          <w:rFonts w:ascii="Times New Roman" w:hAnsi="Times New Roman"/>
          <w:sz w:val="28"/>
          <w:szCs w:val="28"/>
        </w:rPr>
        <w:t xml:space="preserve"> В последние годы в школах и учреждениях СПО активно используются инновационные формы проведения спортивно-массовых </w:t>
      </w:r>
      <w:r w:rsidRPr="00460527">
        <w:rPr>
          <w:rFonts w:ascii="Times New Roman" w:hAnsi="Times New Roman"/>
          <w:sz w:val="28"/>
          <w:szCs w:val="28"/>
        </w:rPr>
        <w:lastRenderedPageBreak/>
        <w:t>мероприятий.  Увеличилось количество педагогов, реализующих творческие проекты в сфере физкультуры и здорового образа жизни, в том числе участвующих в создании и работе школьных спортивных клубов.</w:t>
      </w:r>
    </w:p>
    <w:p w:rsidR="00F04B3F" w:rsidRPr="00460527" w:rsidRDefault="00F04B3F" w:rsidP="00F04B3F">
      <w:pPr>
        <w:pStyle w:val="a4"/>
        <w:numPr>
          <w:ilvl w:val="0"/>
          <w:numId w:val="1"/>
        </w:numPr>
        <w:shd w:val="clear" w:color="auto" w:fill="FFFFFF"/>
        <w:spacing w:line="48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527">
        <w:rPr>
          <w:rFonts w:ascii="Times New Roman" w:hAnsi="Times New Roman"/>
          <w:sz w:val="28"/>
          <w:szCs w:val="28"/>
        </w:rPr>
        <w:t>В Ярославской области, выполнение нормативов «ГТО» приобрел</w:t>
      </w:r>
      <w:r>
        <w:rPr>
          <w:rFonts w:ascii="Times New Roman" w:hAnsi="Times New Roman"/>
          <w:sz w:val="28"/>
          <w:szCs w:val="28"/>
        </w:rPr>
        <w:t>о</w:t>
      </w:r>
      <w:r w:rsidRPr="00460527">
        <w:rPr>
          <w:rFonts w:ascii="Times New Roman" w:hAnsi="Times New Roman"/>
          <w:sz w:val="28"/>
          <w:szCs w:val="28"/>
        </w:rPr>
        <w:t xml:space="preserve"> характер массового общественного явления, в котором ежегодно принимают участие десятки тысяч учащихся и студентов. Исходя из этого, можно предположить, что в современном обществе существует объективная (и массовая) потребность в данном физкультурно-спортивном комплексе.</w:t>
      </w:r>
    </w:p>
    <w:p w:rsidR="00F04B3F" w:rsidRPr="00460527" w:rsidRDefault="00F04B3F" w:rsidP="00F04B3F">
      <w:pPr>
        <w:pStyle w:val="a4"/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60527">
        <w:rPr>
          <w:rFonts w:ascii="Times New Roman" w:hAnsi="Times New Roman"/>
          <w:sz w:val="28"/>
          <w:szCs w:val="28"/>
        </w:rPr>
        <w:t xml:space="preserve"> В Ярославской модели органы государственной власти создают благоприятные условия для реализации проекта ГТО. Оператор </w:t>
      </w:r>
      <w:r>
        <w:rPr>
          <w:rFonts w:ascii="Times New Roman" w:hAnsi="Times New Roman"/>
          <w:sz w:val="28"/>
          <w:szCs w:val="28"/>
        </w:rPr>
        <w:t xml:space="preserve">и координаторы </w:t>
      </w:r>
      <w:r w:rsidRPr="00460527">
        <w:rPr>
          <w:rFonts w:ascii="Times New Roman" w:hAnsi="Times New Roman"/>
          <w:sz w:val="28"/>
          <w:szCs w:val="28"/>
        </w:rPr>
        <w:t xml:space="preserve">проекта осуществляет текущее управление проектом. Практическая работа по организации подготовки и выполнение норм комплекса и учету результатов ведется на местах, в образовательных организациях. Основными организаторами этой работы являются активисты из числа педагогов, студенческого актива и др. Для них ГТО – шаг к профессиональному росту, созданию системы </w:t>
      </w:r>
      <w:proofErr w:type="spellStart"/>
      <w:r w:rsidRPr="00460527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460527">
        <w:rPr>
          <w:rFonts w:ascii="Times New Roman" w:hAnsi="Times New Roman"/>
          <w:sz w:val="28"/>
          <w:szCs w:val="28"/>
        </w:rPr>
        <w:t xml:space="preserve"> спортивно-массовой работы.  Для многих учащихся и студентов ГТО является инструментом самовоспитания личности. </w:t>
      </w:r>
    </w:p>
    <w:p w:rsidR="00F04B3F" w:rsidRPr="00460527" w:rsidRDefault="00F04B3F" w:rsidP="00F04B3F">
      <w:pPr>
        <w:pStyle w:val="a4"/>
        <w:shd w:val="clear" w:color="auto" w:fill="FFFFFF"/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60527">
        <w:rPr>
          <w:rFonts w:ascii="Times New Roman" w:hAnsi="Times New Roman"/>
          <w:b/>
          <w:sz w:val="28"/>
          <w:szCs w:val="28"/>
        </w:rPr>
        <w:t xml:space="preserve"> Цель реализации проекта</w:t>
      </w:r>
      <w:r w:rsidRPr="00460527">
        <w:rPr>
          <w:rFonts w:ascii="Times New Roman" w:hAnsi="Times New Roman"/>
          <w:sz w:val="28"/>
          <w:szCs w:val="28"/>
        </w:rPr>
        <w:t xml:space="preserve">: </w:t>
      </w:r>
      <w:r w:rsidRPr="0046052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обобщение, </w:t>
      </w:r>
      <w:r w:rsidRPr="0046052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распространение и внедрение лучших практик в образовательных организациях общего, </w:t>
      </w:r>
      <w:r w:rsidRPr="00460527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профессионального и дополнительного образования, обеспечивающих </w:t>
      </w:r>
      <w:r w:rsidRPr="0046052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повышение двигательной активности обучающихся, реализацию </w:t>
      </w:r>
      <w:r w:rsidRPr="0046052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физкультурно-оздоровительных программ, развитие физической культуры и</w:t>
      </w:r>
      <w:r w:rsidRPr="0046052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спорта, </w:t>
      </w:r>
      <w:r w:rsidRPr="00460527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 xml:space="preserve">гражданско-патриотического воспитания в условиях внедрения Всероссийского физкультурно-спортивного </w:t>
      </w:r>
      <w:r w:rsidRPr="0046052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комплекса «ГТО» (далее - Комплекс «ГТО»).</w:t>
      </w:r>
    </w:p>
    <w:p w:rsidR="00F04B3F" w:rsidRPr="00460527" w:rsidRDefault="00F04B3F" w:rsidP="00F04B3F">
      <w:pPr>
        <w:shd w:val="clear" w:color="auto" w:fill="FFFFFF"/>
        <w:tabs>
          <w:tab w:val="left" w:pos="1318"/>
        </w:tabs>
        <w:spacing w:line="480" w:lineRule="auto"/>
        <w:ind w:firstLine="709"/>
        <w:rPr>
          <w:b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</w:t>
      </w:r>
      <w:r w:rsidRPr="00460527">
        <w:rPr>
          <w:b/>
          <w:color w:val="000000"/>
          <w:spacing w:val="-3"/>
          <w:sz w:val="28"/>
          <w:szCs w:val="28"/>
        </w:rPr>
        <w:t xml:space="preserve">Задачи </w:t>
      </w:r>
      <w:r w:rsidRPr="00460527">
        <w:rPr>
          <w:b/>
          <w:sz w:val="28"/>
          <w:szCs w:val="28"/>
        </w:rPr>
        <w:t>реализации проекта</w:t>
      </w:r>
      <w:r w:rsidRPr="00460527">
        <w:rPr>
          <w:b/>
          <w:color w:val="000000"/>
          <w:spacing w:val="-3"/>
          <w:sz w:val="28"/>
          <w:szCs w:val="28"/>
        </w:rPr>
        <w:t>: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2" w:line="480" w:lineRule="auto"/>
        <w:ind w:left="0" w:right="22"/>
        <w:jc w:val="both"/>
        <w:rPr>
          <w:rFonts w:eastAsia="Times New Roman"/>
          <w:color w:val="000000"/>
          <w:spacing w:val="-4"/>
          <w:szCs w:val="28"/>
        </w:rPr>
      </w:pPr>
      <w:r>
        <w:rPr>
          <w:rFonts w:eastAsia="Times New Roman"/>
          <w:color w:val="000000"/>
          <w:spacing w:val="-4"/>
          <w:szCs w:val="28"/>
        </w:rPr>
        <w:t xml:space="preserve">               1. </w:t>
      </w:r>
      <w:r w:rsidRPr="00460527">
        <w:rPr>
          <w:rFonts w:eastAsia="Times New Roman"/>
          <w:color w:val="000000"/>
          <w:spacing w:val="-4"/>
          <w:szCs w:val="28"/>
        </w:rPr>
        <w:t>Разработка и реализация инновационных и вариативных форм и методов работы, обеспечивающих повышение двигательной активности обучающихся, реализацию физкультурно-оздоровительных программ, развитие физической культуры и спорта в образовательных организациях;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2" w:line="480" w:lineRule="auto"/>
        <w:ind w:left="0" w:right="22"/>
        <w:jc w:val="both"/>
        <w:rPr>
          <w:szCs w:val="28"/>
        </w:rPr>
      </w:pPr>
      <w:r>
        <w:rPr>
          <w:rFonts w:eastAsia="Times New Roman"/>
          <w:color w:val="000000"/>
          <w:spacing w:val="-4"/>
          <w:szCs w:val="28"/>
        </w:rPr>
        <w:t xml:space="preserve">               2. </w:t>
      </w:r>
      <w:r w:rsidRPr="00460527">
        <w:rPr>
          <w:rFonts w:eastAsia="Times New Roman"/>
          <w:color w:val="000000"/>
          <w:spacing w:val="-4"/>
          <w:szCs w:val="28"/>
        </w:rPr>
        <w:t>В</w:t>
      </w:r>
      <w:r w:rsidRPr="00460527">
        <w:rPr>
          <w:rFonts w:eastAsia="Times New Roman"/>
          <w:color w:val="000000"/>
          <w:spacing w:val="-5"/>
          <w:szCs w:val="28"/>
        </w:rPr>
        <w:t xml:space="preserve">ыявление и отработка механизмов внедрения успешных практик вовлечения, обучающихся в спортивные мероприятия и приобщения к регулярным, </w:t>
      </w:r>
      <w:r w:rsidRPr="00460527">
        <w:rPr>
          <w:rFonts w:eastAsia="Times New Roman"/>
          <w:color w:val="000000"/>
          <w:spacing w:val="-3"/>
          <w:szCs w:val="28"/>
        </w:rPr>
        <w:t>систематическим занятиям физической культурой и спортом;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14" w:line="480" w:lineRule="auto"/>
        <w:ind w:left="0" w:right="7"/>
        <w:jc w:val="both"/>
        <w:rPr>
          <w:szCs w:val="28"/>
        </w:rPr>
      </w:pPr>
      <w:r>
        <w:rPr>
          <w:rFonts w:eastAsia="Times New Roman"/>
          <w:color w:val="000000"/>
          <w:spacing w:val="-3"/>
          <w:szCs w:val="28"/>
        </w:rPr>
        <w:t xml:space="preserve">              3.</w:t>
      </w:r>
      <w:r w:rsidRPr="00460527">
        <w:rPr>
          <w:rFonts w:eastAsia="Times New Roman"/>
          <w:color w:val="000000"/>
          <w:spacing w:val="-3"/>
          <w:szCs w:val="28"/>
        </w:rPr>
        <w:t>Ф</w:t>
      </w:r>
      <w:r w:rsidRPr="00460527">
        <w:rPr>
          <w:rFonts w:eastAsia="Times New Roman"/>
          <w:color w:val="000000"/>
          <w:spacing w:val="11"/>
          <w:szCs w:val="28"/>
        </w:rPr>
        <w:t>ормирование вариативной модели организационно-</w:t>
      </w:r>
      <w:r w:rsidRPr="00460527">
        <w:rPr>
          <w:rFonts w:eastAsia="Times New Roman"/>
          <w:color w:val="000000"/>
          <w:spacing w:val="9"/>
          <w:szCs w:val="28"/>
        </w:rPr>
        <w:t xml:space="preserve">методического и экспертно-аналитического сопровождения </w:t>
      </w:r>
      <w:r w:rsidRPr="00460527">
        <w:rPr>
          <w:rFonts w:eastAsia="Times New Roman"/>
          <w:color w:val="000000"/>
          <w:spacing w:val="-2"/>
          <w:szCs w:val="28"/>
        </w:rPr>
        <w:t xml:space="preserve">мероприятий по внедрению Комплекса «ГТО» в образовательных </w:t>
      </w:r>
      <w:r w:rsidRPr="00460527">
        <w:rPr>
          <w:rFonts w:eastAsia="Times New Roman"/>
          <w:color w:val="000000"/>
          <w:spacing w:val="-4"/>
          <w:szCs w:val="28"/>
        </w:rPr>
        <w:t>организациях;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4" w:line="480" w:lineRule="auto"/>
        <w:ind w:left="0" w:right="18"/>
        <w:jc w:val="both"/>
        <w:rPr>
          <w:szCs w:val="28"/>
        </w:rPr>
      </w:pPr>
      <w:r>
        <w:rPr>
          <w:rFonts w:eastAsia="Times New Roman"/>
          <w:color w:val="000000"/>
          <w:spacing w:val="-4"/>
          <w:szCs w:val="28"/>
        </w:rPr>
        <w:t xml:space="preserve">             4. </w:t>
      </w:r>
      <w:r w:rsidRPr="00460527">
        <w:rPr>
          <w:rFonts w:eastAsia="Times New Roman"/>
          <w:color w:val="000000"/>
          <w:spacing w:val="-4"/>
          <w:szCs w:val="28"/>
        </w:rPr>
        <w:t>О</w:t>
      </w:r>
      <w:r w:rsidRPr="00460527">
        <w:rPr>
          <w:rFonts w:eastAsia="Times New Roman"/>
          <w:color w:val="000000"/>
          <w:spacing w:val="-5"/>
          <w:szCs w:val="28"/>
        </w:rPr>
        <w:t xml:space="preserve">пределение тенденций развития современных образовательных, </w:t>
      </w:r>
      <w:r w:rsidRPr="00460527">
        <w:rPr>
          <w:rFonts w:eastAsia="Times New Roman"/>
          <w:color w:val="000000"/>
          <w:spacing w:val="8"/>
          <w:szCs w:val="28"/>
        </w:rPr>
        <w:t xml:space="preserve">физкультурно-оздоровительных и спортивных технологий в </w:t>
      </w:r>
      <w:r w:rsidRPr="00460527">
        <w:rPr>
          <w:rFonts w:eastAsia="Times New Roman"/>
          <w:color w:val="000000"/>
          <w:spacing w:val="-2"/>
          <w:szCs w:val="28"/>
        </w:rPr>
        <w:t xml:space="preserve">деятельности образовательных организациях в условиях внедрения </w:t>
      </w:r>
      <w:r w:rsidRPr="00460527">
        <w:rPr>
          <w:rFonts w:eastAsia="Times New Roman"/>
          <w:color w:val="000000"/>
          <w:spacing w:val="-3"/>
          <w:szCs w:val="28"/>
        </w:rPr>
        <w:t>Комплекса «ГТО»;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7" w:line="480" w:lineRule="auto"/>
        <w:ind w:left="0" w:right="7"/>
        <w:jc w:val="both"/>
        <w:rPr>
          <w:szCs w:val="28"/>
        </w:rPr>
      </w:pPr>
      <w:r>
        <w:rPr>
          <w:rFonts w:eastAsia="Times New Roman"/>
          <w:color w:val="000000"/>
          <w:spacing w:val="-3"/>
          <w:szCs w:val="28"/>
        </w:rPr>
        <w:t xml:space="preserve">           5. </w:t>
      </w:r>
      <w:r w:rsidRPr="00460527">
        <w:rPr>
          <w:rFonts w:eastAsia="Times New Roman"/>
          <w:color w:val="000000"/>
          <w:spacing w:val="-3"/>
          <w:szCs w:val="28"/>
        </w:rPr>
        <w:t>П</w:t>
      </w:r>
      <w:r w:rsidRPr="00460527">
        <w:rPr>
          <w:rFonts w:eastAsia="Times New Roman"/>
          <w:color w:val="000000"/>
          <w:spacing w:val="-2"/>
          <w:szCs w:val="28"/>
        </w:rPr>
        <w:t xml:space="preserve">ривлечение внимания и интеграция усилий всех участников </w:t>
      </w:r>
      <w:r w:rsidRPr="00460527">
        <w:rPr>
          <w:rFonts w:eastAsia="Times New Roman"/>
          <w:color w:val="000000"/>
          <w:spacing w:val="1"/>
          <w:szCs w:val="28"/>
        </w:rPr>
        <w:t xml:space="preserve">образовательного процесса, а также развитие </w:t>
      </w:r>
      <w:proofErr w:type="gramStart"/>
      <w:r w:rsidRPr="00460527">
        <w:rPr>
          <w:rFonts w:eastAsia="Times New Roman"/>
          <w:color w:val="000000"/>
          <w:spacing w:val="1"/>
          <w:szCs w:val="28"/>
        </w:rPr>
        <w:t xml:space="preserve">межведомственного  </w:t>
      </w:r>
      <w:r w:rsidRPr="00460527">
        <w:rPr>
          <w:rFonts w:eastAsia="Times New Roman"/>
          <w:color w:val="000000"/>
          <w:spacing w:val="-3"/>
          <w:szCs w:val="28"/>
        </w:rPr>
        <w:t>взаимодействия</w:t>
      </w:r>
      <w:proofErr w:type="gramEnd"/>
      <w:r w:rsidRPr="00460527">
        <w:rPr>
          <w:rFonts w:eastAsia="Times New Roman"/>
          <w:color w:val="000000"/>
          <w:spacing w:val="-3"/>
          <w:szCs w:val="28"/>
        </w:rPr>
        <w:t xml:space="preserve"> в вопросах внедрения Комплекса «ГТО»;</w:t>
      </w:r>
    </w:p>
    <w:p w:rsidR="00F04B3F" w:rsidRPr="00460527" w:rsidRDefault="00F04B3F" w:rsidP="00F04B3F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7" w:line="480" w:lineRule="auto"/>
        <w:ind w:left="0" w:right="7"/>
        <w:jc w:val="both"/>
        <w:rPr>
          <w:szCs w:val="28"/>
        </w:rPr>
      </w:pPr>
      <w:r>
        <w:rPr>
          <w:rFonts w:eastAsia="Times New Roman"/>
          <w:color w:val="000000"/>
          <w:spacing w:val="-3"/>
          <w:szCs w:val="28"/>
        </w:rPr>
        <w:t xml:space="preserve">          6. </w:t>
      </w:r>
      <w:r w:rsidRPr="00460527">
        <w:rPr>
          <w:rFonts w:eastAsia="Times New Roman"/>
          <w:color w:val="000000"/>
          <w:spacing w:val="-3"/>
          <w:szCs w:val="28"/>
        </w:rPr>
        <w:t xml:space="preserve">Представление и распространение лучших практик реализации </w:t>
      </w:r>
      <w:r w:rsidRPr="00460527">
        <w:rPr>
          <w:rFonts w:eastAsia="Times New Roman"/>
          <w:color w:val="000000"/>
          <w:spacing w:val="-2"/>
          <w:szCs w:val="28"/>
        </w:rPr>
        <w:t>физкультурно-оздоровительных программ, развития физической культуры и</w:t>
      </w:r>
      <w:r w:rsidRPr="00460527">
        <w:rPr>
          <w:rFonts w:eastAsia="Times New Roman"/>
          <w:color w:val="000000"/>
          <w:spacing w:val="4"/>
          <w:szCs w:val="28"/>
        </w:rPr>
        <w:t xml:space="preserve"> спорта в условиях внедрения Всероссийского физкультурно-спортивного </w:t>
      </w:r>
      <w:r w:rsidRPr="00460527">
        <w:rPr>
          <w:rFonts w:eastAsia="Times New Roman"/>
          <w:color w:val="000000"/>
          <w:spacing w:val="-3"/>
          <w:szCs w:val="28"/>
        </w:rPr>
        <w:lastRenderedPageBreak/>
        <w:t>комплекса «ГТО».</w:t>
      </w:r>
    </w:p>
    <w:p w:rsidR="00F04B3F" w:rsidRPr="00460527" w:rsidRDefault="00F04B3F" w:rsidP="00F04B3F">
      <w:pPr>
        <w:pStyle w:val="a4"/>
        <w:shd w:val="clear" w:color="auto" w:fill="FFFFFF"/>
        <w:spacing w:line="48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bookmarkStart w:id="0" w:name="_Toc405063314"/>
      <w:bookmarkStart w:id="1" w:name="_Toc405057371"/>
      <w:r w:rsidRPr="00460527">
        <w:rPr>
          <w:rFonts w:ascii="Times New Roman" w:hAnsi="Times New Roman"/>
          <w:b/>
          <w:sz w:val="28"/>
          <w:szCs w:val="28"/>
        </w:rPr>
        <w:t>Сроки реализации проекта</w:t>
      </w:r>
      <w:bookmarkEnd w:id="0"/>
      <w:r w:rsidRPr="00460527">
        <w:rPr>
          <w:rFonts w:ascii="Times New Roman" w:hAnsi="Times New Roman"/>
          <w:sz w:val="28"/>
          <w:szCs w:val="28"/>
        </w:rPr>
        <w:t>: 2010 - 2017 годы.</w:t>
      </w:r>
      <w:bookmarkEnd w:id="1"/>
    </w:p>
    <w:p w:rsidR="00F04B3F" w:rsidRPr="00460527" w:rsidRDefault="00F04B3F" w:rsidP="00F04B3F">
      <w:pPr>
        <w:pStyle w:val="a4"/>
        <w:shd w:val="clear" w:color="auto" w:fill="FFFFFF"/>
        <w:spacing w:line="48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460527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Toc405057372"/>
      <w:bookmarkStart w:id="3" w:name="_Toc405063315"/>
      <w:r w:rsidRPr="00460527">
        <w:rPr>
          <w:rFonts w:ascii="Times New Roman" w:hAnsi="Times New Roman"/>
          <w:b/>
          <w:sz w:val="28"/>
          <w:szCs w:val="28"/>
        </w:rPr>
        <w:t>Структура проекта: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b/>
          <w:sz w:val="28"/>
          <w:szCs w:val="28"/>
          <w:u w:val="single"/>
          <w:lang w:eastAsia="en-US"/>
        </w:rPr>
        <w:t>1 уровень</w:t>
      </w:r>
      <w:r w:rsidRPr="00460527">
        <w:rPr>
          <w:rFonts w:eastAsia="Calibri"/>
          <w:sz w:val="28"/>
          <w:szCs w:val="28"/>
          <w:lang w:eastAsia="en-US"/>
        </w:rPr>
        <w:t>: реализация проекта на уровне региональной системы образования</w:t>
      </w:r>
      <w:r>
        <w:rPr>
          <w:rFonts w:eastAsia="Calibri"/>
          <w:sz w:val="28"/>
          <w:szCs w:val="28"/>
          <w:lang w:eastAsia="en-US"/>
        </w:rPr>
        <w:t xml:space="preserve">: </w:t>
      </w:r>
      <w:r w:rsidRPr="00460527">
        <w:rPr>
          <w:rFonts w:eastAsia="Calibri"/>
          <w:sz w:val="28"/>
          <w:szCs w:val="28"/>
          <w:lang w:eastAsia="en-US"/>
        </w:rPr>
        <w:t xml:space="preserve">система повышение квалификации </w:t>
      </w:r>
      <w:proofErr w:type="gramStart"/>
      <w:r w:rsidRPr="00460527">
        <w:rPr>
          <w:rFonts w:eastAsia="Calibri"/>
          <w:sz w:val="28"/>
          <w:szCs w:val="28"/>
          <w:lang w:eastAsia="en-US"/>
        </w:rPr>
        <w:t>педагогов;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460527">
        <w:rPr>
          <w:rFonts w:eastAsia="Calibri"/>
          <w:sz w:val="28"/>
          <w:szCs w:val="28"/>
          <w:lang w:eastAsia="en-US"/>
        </w:rPr>
        <w:t>нормативное</w:t>
      </w:r>
      <w:proofErr w:type="gramEnd"/>
      <w:r w:rsidRPr="00460527">
        <w:rPr>
          <w:rFonts w:eastAsia="Calibri"/>
          <w:sz w:val="28"/>
          <w:szCs w:val="28"/>
          <w:lang w:eastAsia="en-US"/>
        </w:rPr>
        <w:t xml:space="preserve"> и  правовое обеспечение;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 xml:space="preserve">проведение региональных мероприятий среди педагогов и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обучающихся;научно-методическое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сопровождение педагогов по обобщению и распространению эффективного опыта использования ФСК «ГТО» в образовательной практике; 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60527">
        <w:rPr>
          <w:rFonts w:eastAsia="Calibri"/>
          <w:b/>
          <w:sz w:val="28"/>
          <w:szCs w:val="28"/>
          <w:u w:val="single"/>
          <w:lang w:eastAsia="en-US"/>
        </w:rPr>
        <w:t>2 уровень</w:t>
      </w:r>
      <w:r w:rsidRPr="00460527">
        <w:rPr>
          <w:rFonts w:eastAsia="Calibri"/>
          <w:sz w:val="28"/>
          <w:szCs w:val="28"/>
          <w:lang w:eastAsia="en-US"/>
        </w:rPr>
        <w:t>: реализация проекта на муниципальном уровне системы образования;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>развитие профессионального уровня педагогов через систему методической работы;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 xml:space="preserve">проведение </w:t>
      </w:r>
      <w:proofErr w:type="gramStart"/>
      <w:r w:rsidRPr="00460527">
        <w:rPr>
          <w:rFonts w:eastAsia="Calibri"/>
          <w:sz w:val="28"/>
          <w:szCs w:val="28"/>
          <w:lang w:eastAsia="en-US"/>
        </w:rPr>
        <w:t>муниципальных  мероприятий</w:t>
      </w:r>
      <w:proofErr w:type="gramEnd"/>
      <w:r w:rsidRPr="00460527">
        <w:rPr>
          <w:rFonts w:eastAsia="Calibri"/>
          <w:sz w:val="28"/>
          <w:szCs w:val="28"/>
          <w:lang w:eastAsia="en-US"/>
        </w:rPr>
        <w:t xml:space="preserve"> среди педагогов и обучающихся; нормативно-правовая поддержка;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>материально-техническое обеспечение спортивных клубов.</w:t>
      </w:r>
    </w:p>
    <w:p w:rsidR="00F04B3F" w:rsidRPr="00460527" w:rsidRDefault="00F04B3F" w:rsidP="00F04B3F">
      <w:pPr>
        <w:spacing w:line="480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460527">
        <w:rPr>
          <w:rFonts w:eastAsia="Calibri"/>
          <w:b/>
          <w:sz w:val="28"/>
          <w:szCs w:val="28"/>
          <w:u w:val="single"/>
          <w:lang w:eastAsia="en-US"/>
        </w:rPr>
        <w:t>3 уровень</w:t>
      </w:r>
      <w:r w:rsidRPr="00460527">
        <w:rPr>
          <w:rFonts w:eastAsia="Calibri"/>
          <w:sz w:val="28"/>
          <w:szCs w:val="28"/>
          <w:lang w:eastAsia="en-US"/>
        </w:rPr>
        <w:t>: реализация проекта на уровне образовательного учреждения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u w:val="single"/>
          <w:lang w:eastAsia="en-US"/>
        </w:rPr>
        <w:t>среди обучающихся</w:t>
      </w:r>
      <w:r w:rsidRPr="00460527">
        <w:rPr>
          <w:rFonts w:eastAsia="Calibri"/>
          <w:sz w:val="28"/>
          <w:szCs w:val="28"/>
          <w:lang w:eastAsia="en-US"/>
        </w:rPr>
        <w:t>: в урочной деятельности;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>внеурочной деятельности;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u w:val="single"/>
          <w:lang w:eastAsia="en-US"/>
        </w:rPr>
        <w:t xml:space="preserve">среди </w:t>
      </w:r>
      <w:r>
        <w:rPr>
          <w:rFonts w:eastAsia="Calibri"/>
          <w:sz w:val="28"/>
          <w:szCs w:val="28"/>
          <w:u w:val="single"/>
          <w:lang w:eastAsia="en-US"/>
        </w:rPr>
        <w:t>участников образовательного процесса</w:t>
      </w:r>
      <w:r w:rsidRPr="00460527">
        <w:rPr>
          <w:rFonts w:eastAsia="Calibri"/>
          <w:sz w:val="28"/>
          <w:szCs w:val="28"/>
          <w:u w:val="single"/>
          <w:lang w:eastAsia="en-US"/>
        </w:rPr>
        <w:t>:</w:t>
      </w:r>
      <w:r w:rsidRPr="000E31AC">
        <w:rPr>
          <w:rFonts w:eastAsia="Calibri"/>
          <w:sz w:val="28"/>
          <w:szCs w:val="28"/>
          <w:lang w:eastAsia="en-US"/>
        </w:rPr>
        <w:t xml:space="preserve"> </w:t>
      </w:r>
      <w:r w:rsidRPr="00460527">
        <w:rPr>
          <w:rFonts w:eastAsia="Calibri"/>
          <w:sz w:val="28"/>
          <w:szCs w:val="28"/>
          <w:lang w:eastAsia="en-US"/>
        </w:rPr>
        <w:t>в рамках региональных акций, конкурсов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460527">
        <w:rPr>
          <w:rFonts w:eastAsia="Calibri"/>
          <w:sz w:val="28"/>
          <w:szCs w:val="28"/>
          <w:u w:val="single"/>
          <w:lang w:eastAsia="en-US"/>
        </w:rPr>
        <w:t>в рамках дополнительного образования детей.</w:t>
      </w:r>
    </w:p>
    <w:p w:rsidR="00F04B3F" w:rsidRPr="00460527" w:rsidRDefault="00F04B3F" w:rsidP="00F04B3F">
      <w:pPr>
        <w:pStyle w:val="1"/>
        <w:spacing w:line="480" w:lineRule="auto"/>
        <w:ind w:firstLine="709"/>
        <w:rPr>
          <w:sz w:val="28"/>
          <w:szCs w:val="28"/>
        </w:rPr>
      </w:pPr>
      <w:bookmarkStart w:id="4" w:name="_Toc405057373"/>
      <w:bookmarkStart w:id="5" w:name="_Toc405063316"/>
      <w:r w:rsidRPr="00460527">
        <w:rPr>
          <w:sz w:val="28"/>
          <w:szCs w:val="28"/>
        </w:rPr>
        <w:t>Участники проекта:</w:t>
      </w:r>
    </w:p>
    <w:p w:rsidR="00F04B3F" w:rsidRPr="00460527" w:rsidRDefault="00F04B3F" w:rsidP="00F04B3F">
      <w:pPr>
        <w:spacing w:before="100" w:beforeAutospacing="1" w:after="100" w:afterAutospacing="1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4079">
        <w:rPr>
          <w:sz w:val="28"/>
          <w:szCs w:val="28"/>
          <w:u w:val="single"/>
        </w:rPr>
        <w:t>Руководители</w:t>
      </w:r>
      <w:r>
        <w:rPr>
          <w:sz w:val="28"/>
          <w:szCs w:val="28"/>
          <w:u w:val="single"/>
        </w:rPr>
        <w:t xml:space="preserve">, оператор </w:t>
      </w:r>
      <w:r w:rsidRPr="00334079">
        <w:rPr>
          <w:sz w:val="28"/>
          <w:szCs w:val="28"/>
          <w:u w:val="single"/>
        </w:rPr>
        <w:t>и координаторы проекта</w:t>
      </w:r>
      <w:r w:rsidRPr="00460527">
        <w:rPr>
          <w:sz w:val="28"/>
          <w:szCs w:val="28"/>
        </w:rPr>
        <w:t>:</w:t>
      </w:r>
      <w:bookmarkEnd w:id="4"/>
      <w:bookmarkEnd w:id="5"/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образования Ярославской области; </w:t>
      </w:r>
      <w:r w:rsidRPr="00460527">
        <w:rPr>
          <w:sz w:val="28"/>
          <w:szCs w:val="28"/>
        </w:rPr>
        <w:t xml:space="preserve">Региональный ресурсный центр по формированию культуры здорового и безопасного образа жизни «ГОАУ ЯО </w:t>
      </w:r>
      <w:r w:rsidRPr="00460527">
        <w:rPr>
          <w:sz w:val="28"/>
          <w:szCs w:val="28"/>
        </w:rPr>
        <w:lastRenderedPageBreak/>
        <w:t>ИРО»</w:t>
      </w:r>
      <w:r>
        <w:rPr>
          <w:sz w:val="28"/>
          <w:szCs w:val="28"/>
        </w:rPr>
        <w:t xml:space="preserve">; </w:t>
      </w:r>
      <w:r w:rsidRPr="00460527">
        <w:rPr>
          <w:sz w:val="28"/>
          <w:szCs w:val="28"/>
        </w:rPr>
        <w:t>Некоммерческое партнерство спортивный клуб «Буревестник - Верхняя Волга»</w:t>
      </w:r>
      <w:r>
        <w:rPr>
          <w:sz w:val="28"/>
          <w:szCs w:val="28"/>
        </w:rPr>
        <w:t xml:space="preserve">; </w:t>
      </w:r>
      <w:r w:rsidRPr="00460527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органы управления образованием; </w:t>
      </w:r>
      <w:r w:rsidRPr="00460527">
        <w:rPr>
          <w:sz w:val="28"/>
          <w:szCs w:val="28"/>
        </w:rPr>
        <w:t>Региональное отделения Всероссийского объединения учителей физической культуры</w:t>
      </w:r>
      <w:r>
        <w:rPr>
          <w:sz w:val="28"/>
          <w:szCs w:val="28"/>
        </w:rPr>
        <w:t>.</w: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firstLine="709"/>
        <w:jc w:val="both"/>
        <w:rPr>
          <w:sz w:val="28"/>
          <w:szCs w:val="28"/>
        </w:rPr>
      </w:pPr>
      <w:r w:rsidRPr="00334079">
        <w:rPr>
          <w:sz w:val="28"/>
          <w:szCs w:val="28"/>
          <w:u w:val="single"/>
        </w:rPr>
        <w:t>Организаторы и разработчики мето</w:t>
      </w:r>
      <w:r>
        <w:rPr>
          <w:sz w:val="28"/>
          <w:szCs w:val="28"/>
          <w:u w:val="single"/>
        </w:rPr>
        <w:t xml:space="preserve">дического сопровождения проекта: </w:t>
      </w:r>
      <w:r w:rsidRPr="00460527">
        <w:rPr>
          <w:sz w:val="28"/>
          <w:szCs w:val="28"/>
        </w:rPr>
        <w:t>ГОАУ ЯО «Институт развития образования» (Региональный ресурсный центр по формированию культуры здорового и безопасного образа жизни»)</w:t>
      </w:r>
      <w:r>
        <w:rPr>
          <w:sz w:val="28"/>
          <w:szCs w:val="28"/>
        </w:rPr>
        <w:t xml:space="preserve">; </w:t>
      </w:r>
      <w:r w:rsidRPr="00460527">
        <w:rPr>
          <w:sz w:val="28"/>
          <w:szCs w:val="28"/>
        </w:rPr>
        <w:t>НП СК «Буревестник - Верхняя Волга» (региональный оператор по возрождению ФСК «ГТО»)</w:t>
      </w:r>
      <w:r>
        <w:rPr>
          <w:sz w:val="28"/>
          <w:szCs w:val="28"/>
        </w:rPr>
        <w:t xml:space="preserve">; </w:t>
      </w:r>
      <w:r w:rsidRPr="00460527">
        <w:rPr>
          <w:sz w:val="28"/>
          <w:szCs w:val="28"/>
        </w:rPr>
        <w:t xml:space="preserve">МОУ СОШ №12 </w:t>
      </w:r>
      <w:proofErr w:type="spellStart"/>
      <w:r w:rsidRPr="00460527">
        <w:rPr>
          <w:sz w:val="28"/>
          <w:szCs w:val="28"/>
        </w:rPr>
        <w:t>г.Рыбинск</w:t>
      </w:r>
      <w:proofErr w:type="spellEnd"/>
      <w:r w:rsidRPr="00460527">
        <w:rPr>
          <w:sz w:val="28"/>
          <w:szCs w:val="28"/>
        </w:rPr>
        <w:t xml:space="preserve"> (</w:t>
      </w:r>
      <w:proofErr w:type="spellStart"/>
      <w:r w:rsidRPr="00460527">
        <w:rPr>
          <w:sz w:val="28"/>
          <w:szCs w:val="28"/>
        </w:rPr>
        <w:t>Мунипипальный</w:t>
      </w:r>
      <w:proofErr w:type="spellEnd"/>
      <w:r w:rsidRPr="00460527">
        <w:rPr>
          <w:sz w:val="28"/>
          <w:szCs w:val="28"/>
        </w:rPr>
        <w:t xml:space="preserve"> ресурсный центр по формированию культуры здорово</w:t>
      </w:r>
      <w:r>
        <w:rPr>
          <w:sz w:val="28"/>
          <w:szCs w:val="28"/>
        </w:rPr>
        <w:t xml:space="preserve">го и безопасного образа жизни»); </w:t>
      </w:r>
      <w:r w:rsidRPr="00460527">
        <w:rPr>
          <w:sz w:val="28"/>
          <w:szCs w:val="28"/>
        </w:rPr>
        <w:t xml:space="preserve">МОУ СОШ №17 </w:t>
      </w:r>
      <w:proofErr w:type="spellStart"/>
      <w:r w:rsidRPr="00460527">
        <w:rPr>
          <w:sz w:val="28"/>
          <w:szCs w:val="28"/>
        </w:rPr>
        <w:t>г.Рыбинск</w:t>
      </w:r>
      <w:proofErr w:type="spellEnd"/>
      <w:r w:rsidRPr="00460527">
        <w:rPr>
          <w:sz w:val="28"/>
          <w:szCs w:val="28"/>
        </w:rPr>
        <w:t xml:space="preserve"> (</w:t>
      </w:r>
      <w:proofErr w:type="spellStart"/>
      <w:r w:rsidRPr="00460527">
        <w:rPr>
          <w:sz w:val="28"/>
          <w:szCs w:val="28"/>
        </w:rPr>
        <w:t>Мунипипальный</w:t>
      </w:r>
      <w:proofErr w:type="spellEnd"/>
      <w:r w:rsidRPr="00460527">
        <w:rPr>
          <w:sz w:val="28"/>
          <w:szCs w:val="28"/>
        </w:rPr>
        <w:t xml:space="preserve"> ресурсный центр по формированию культуры здорового и безопасного образ</w:t>
      </w:r>
      <w:r>
        <w:rPr>
          <w:sz w:val="28"/>
          <w:szCs w:val="28"/>
        </w:rPr>
        <w:t xml:space="preserve">а жизни»); </w:t>
      </w:r>
      <w:r w:rsidRPr="00460527">
        <w:rPr>
          <w:sz w:val="28"/>
          <w:szCs w:val="28"/>
        </w:rPr>
        <w:t xml:space="preserve">МОУ СОШ №20 </w:t>
      </w:r>
      <w:proofErr w:type="spellStart"/>
      <w:r w:rsidRPr="00460527">
        <w:rPr>
          <w:sz w:val="28"/>
          <w:szCs w:val="28"/>
        </w:rPr>
        <w:t>г.Рыбинск</w:t>
      </w:r>
      <w:proofErr w:type="spellEnd"/>
      <w:r w:rsidRPr="00460527">
        <w:rPr>
          <w:sz w:val="28"/>
          <w:szCs w:val="28"/>
        </w:rPr>
        <w:t xml:space="preserve"> (</w:t>
      </w:r>
      <w:proofErr w:type="spellStart"/>
      <w:r w:rsidRPr="00460527">
        <w:rPr>
          <w:sz w:val="28"/>
          <w:szCs w:val="28"/>
        </w:rPr>
        <w:t>Мунипипальный</w:t>
      </w:r>
      <w:proofErr w:type="spellEnd"/>
      <w:r w:rsidRPr="00460527">
        <w:rPr>
          <w:sz w:val="28"/>
          <w:szCs w:val="28"/>
        </w:rPr>
        <w:t xml:space="preserve"> ресурсный центр по формированию культуры здорово</w:t>
      </w:r>
      <w:r>
        <w:rPr>
          <w:sz w:val="28"/>
          <w:szCs w:val="28"/>
        </w:rPr>
        <w:t xml:space="preserve">го и безопасного образа жизни»); </w:t>
      </w:r>
      <w:r w:rsidRPr="00460527">
        <w:rPr>
          <w:sz w:val="28"/>
          <w:szCs w:val="28"/>
        </w:rPr>
        <w:t>МОУ СОШ №3 г. Тутаев (</w:t>
      </w:r>
      <w:proofErr w:type="spellStart"/>
      <w:r w:rsidRPr="00460527">
        <w:rPr>
          <w:sz w:val="28"/>
          <w:szCs w:val="28"/>
        </w:rPr>
        <w:t>Мунипипальный</w:t>
      </w:r>
      <w:proofErr w:type="spellEnd"/>
      <w:r w:rsidRPr="00460527">
        <w:rPr>
          <w:sz w:val="28"/>
          <w:szCs w:val="28"/>
        </w:rPr>
        <w:t xml:space="preserve"> ресурсный центр по формированию культуры здорово</w:t>
      </w:r>
      <w:r>
        <w:rPr>
          <w:sz w:val="28"/>
          <w:szCs w:val="28"/>
        </w:rPr>
        <w:t xml:space="preserve">го и безопасного образа жизни»); </w:t>
      </w:r>
      <w:r w:rsidRPr="00460527">
        <w:rPr>
          <w:sz w:val="28"/>
          <w:szCs w:val="28"/>
        </w:rPr>
        <w:t xml:space="preserve">МОУ </w:t>
      </w:r>
      <w:proofErr w:type="spellStart"/>
      <w:r w:rsidRPr="00460527">
        <w:rPr>
          <w:sz w:val="28"/>
          <w:szCs w:val="28"/>
        </w:rPr>
        <w:t>Некоузская</w:t>
      </w:r>
      <w:proofErr w:type="spellEnd"/>
      <w:r w:rsidRPr="00460527">
        <w:rPr>
          <w:sz w:val="28"/>
          <w:szCs w:val="28"/>
        </w:rPr>
        <w:t xml:space="preserve"> СОШ (</w:t>
      </w:r>
      <w:proofErr w:type="spellStart"/>
      <w:r w:rsidRPr="00460527">
        <w:rPr>
          <w:sz w:val="28"/>
          <w:szCs w:val="28"/>
        </w:rPr>
        <w:t>Мунипипальный</w:t>
      </w:r>
      <w:proofErr w:type="spellEnd"/>
      <w:r w:rsidRPr="00460527">
        <w:rPr>
          <w:sz w:val="28"/>
          <w:szCs w:val="28"/>
        </w:rPr>
        <w:t xml:space="preserve"> ресурсный центр по формированию культуры здорово</w:t>
      </w:r>
      <w:r>
        <w:rPr>
          <w:sz w:val="28"/>
          <w:szCs w:val="28"/>
        </w:rPr>
        <w:t xml:space="preserve">го и безопасного образа жизни»); </w:t>
      </w:r>
      <w:r w:rsidRPr="00460527">
        <w:rPr>
          <w:sz w:val="28"/>
          <w:szCs w:val="28"/>
        </w:rPr>
        <w:t xml:space="preserve"> МОУ СОШ №52 </w:t>
      </w:r>
      <w:proofErr w:type="spellStart"/>
      <w:r w:rsidRPr="00460527">
        <w:rPr>
          <w:sz w:val="28"/>
          <w:szCs w:val="28"/>
        </w:rPr>
        <w:t>г.Ярославль</w:t>
      </w:r>
      <w:proofErr w:type="spellEnd"/>
      <w:r w:rsidRPr="00460527">
        <w:rPr>
          <w:sz w:val="28"/>
          <w:szCs w:val="28"/>
        </w:rPr>
        <w:t xml:space="preserve"> (Опорная школа по формированию культуры здоров</w:t>
      </w:r>
      <w:r>
        <w:rPr>
          <w:sz w:val="28"/>
          <w:szCs w:val="28"/>
        </w:rPr>
        <w:t xml:space="preserve">ого и безопасного образа жизни); </w:t>
      </w:r>
      <w:r w:rsidRPr="00460527">
        <w:rPr>
          <w:sz w:val="28"/>
          <w:szCs w:val="28"/>
        </w:rPr>
        <w:t>МОУ ДОД детско-юношеский центр «Созвездие».</w: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firstLine="709"/>
        <w:jc w:val="both"/>
        <w:rPr>
          <w:sz w:val="28"/>
          <w:szCs w:val="28"/>
        </w:rPr>
      </w:pPr>
      <w:r w:rsidRPr="00334079">
        <w:rPr>
          <w:sz w:val="28"/>
          <w:szCs w:val="28"/>
          <w:u w:val="single"/>
        </w:rPr>
        <w:t>Непосредственные исполнители проекта:</w:t>
      </w:r>
      <w:r w:rsidRPr="00460527">
        <w:rPr>
          <w:b/>
          <w:sz w:val="28"/>
          <w:szCs w:val="28"/>
        </w:rPr>
        <w:t xml:space="preserve"> </w:t>
      </w:r>
      <w:r w:rsidRPr="00460527">
        <w:rPr>
          <w:sz w:val="28"/>
          <w:szCs w:val="28"/>
        </w:rPr>
        <w:t>образовательные учреждения Ярославской области всех видов.</w:t>
      </w:r>
    </w:p>
    <w:p w:rsidR="00F04B3F" w:rsidRPr="00460527" w:rsidRDefault="00F04B3F" w:rsidP="00F04B3F">
      <w:pPr>
        <w:pStyle w:val="1"/>
        <w:spacing w:line="480" w:lineRule="auto"/>
        <w:ind w:firstLine="709"/>
        <w:jc w:val="center"/>
        <w:rPr>
          <w:sz w:val="28"/>
          <w:szCs w:val="28"/>
        </w:rPr>
      </w:pPr>
      <w:r w:rsidRPr="00460527">
        <w:rPr>
          <w:sz w:val="28"/>
          <w:szCs w:val="28"/>
        </w:rPr>
        <w:lastRenderedPageBreak/>
        <w:t>Ожидаемые результаты:</w:t>
      </w:r>
      <w:bookmarkEnd w:id="2"/>
      <w:bookmarkEnd w:id="3"/>
    </w:p>
    <w:tbl>
      <w:tblPr>
        <w:tblW w:w="9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714"/>
      </w:tblGrid>
      <w:tr w:rsidR="00F04B3F" w:rsidRPr="00460527" w:rsidTr="00636B4B">
        <w:trPr>
          <w:trHeight w:val="468"/>
        </w:trPr>
        <w:tc>
          <w:tcPr>
            <w:tcW w:w="1135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Этап</w:t>
            </w:r>
          </w:p>
        </w:tc>
        <w:tc>
          <w:tcPr>
            <w:tcW w:w="113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771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Контрольные показатели</w:t>
            </w:r>
          </w:p>
        </w:tc>
      </w:tr>
      <w:tr w:rsidR="00F04B3F" w:rsidRPr="00460527" w:rsidTr="00636B4B">
        <w:trPr>
          <w:trHeight w:val="3507"/>
        </w:trPr>
        <w:tc>
          <w:tcPr>
            <w:tcW w:w="1135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t>1 этап – подготовительный</w:t>
            </w:r>
          </w:p>
        </w:tc>
        <w:tc>
          <w:tcPr>
            <w:tcW w:w="113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2D14AF">
              <w:rPr>
                <w:sz w:val="24"/>
                <w:szCs w:val="24"/>
              </w:rPr>
              <w:t>2010 - 2011 гг.</w:t>
            </w:r>
          </w:p>
        </w:tc>
        <w:tc>
          <w:tcPr>
            <w:tcW w:w="771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t xml:space="preserve">- определены региональные оператор и координаторы по внедрению комплекса, разработано учебно-методическое обеспечение (методические рекомендации по организации и проведению процедуры сдачи и приемки норм ФСК «ГТО»; программы повышения квалификации педагогов, проекты нормативной документации на региональном, муниципальном и локальном уровне </w:t>
            </w:r>
            <w:proofErr w:type="gramStart"/>
            <w:r w:rsidRPr="002D14AF">
              <w:rPr>
                <w:sz w:val="24"/>
                <w:szCs w:val="24"/>
              </w:rPr>
              <w:t>для регулированию</w:t>
            </w:r>
            <w:proofErr w:type="gramEnd"/>
            <w:r w:rsidRPr="002D14AF">
              <w:rPr>
                <w:sz w:val="24"/>
                <w:szCs w:val="24"/>
              </w:rPr>
              <w:t xml:space="preserve"> деятельности педагогов по внедрению ФСК «ГТО».</w:t>
            </w:r>
          </w:p>
        </w:tc>
      </w:tr>
      <w:tr w:rsidR="00F04B3F" w:rsidRPr="00460527" w:rsidTr="00636B4B">
        <w:trPr>
          <w:trHeight w:val="3534"/>
        </w:trPr>
        <w:tc>
          <w:tcPr>
            <w:tcW w:w="1135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t>2 этап- экспериментальный,</w:t>
            </w:r>
          </w:p>
        </w:tc>
        <w:tc>
          <w:tcPr>
            <w:tcW w:w="113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 xml:space="preserve">2011-2013 </w:t>
            </w:r>
            <w:proofErr w:type="spellStart"/>
            <w:r w:rsidRPr="002D14AF"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 w:rsidRPr="002D14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71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- 30 % образовательных учреждений области принимают участие в сдаче нормативов ГТО;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- 7% от общего числа педагогического состава разной предметной направленности и разного возраста приступили к сдаче нормативов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- 30% школьников регулярно посещают спортивные секции и кружки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- 40% школьников регулярно участвуют в спортивно-массовых мероприятиях</w:t>
            </w:r>
          </w:p>
        </w:tc>
      </w:tr>
      <w:tr w:rsidR="00F04B3F" w:rsidRPr="00460527" w:rsidTr="00636B4B">
        <w:trPr>
          <w:trHeight w:val="699"/>
        </w:trPr>
        <w:tc>
          <w:tcPr>
            <w:tcW w:w="1135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t xml:space="preserve">3 </w:t>
            </w:r>
            <w:proofErr w:type="gramStart"/>
            <w:r w:rsidRPr="002D14AF">
              <w:rPr>
                <w:sz w:val="24"/>
                <w:szCs w:val="24"/>
              </w:rPr>
              <w:t>этап  -</w:t>
            </w:r>
            <w:proofErr w:type="gramEnd"/>
            <w:r w:rsidRPr="002D14AF">
              <w:rPr>
                <w:sz w:val="24"/>
                <w:szCs w:val="24"/>
              </w:rPr>
              <w:t xml:space="preserve">  </w:t>
            </w:r>
            <w:proofErr w:type="spellStart"/>
            <w:r w:rsidRPr="002D14AF">
              <w:rPr>
                <w:sz w:val="24"/>
                <w:szCs w:val="24"/>
              </w:rPr>
              <w:t>внедренческо</w:t>
            </w:r>
            <w:proofErr w:type="spellEnd"/>
            <w:r w:rsidRPr="002D14AF">
              <w:rPr>
                <w:sz w:val="24"/>
                <w:szCs w:val="24"/>
              </w:rPr>
              <w:t xml:space="preserve"> - </w:t>
            </w:r>
            <w:proofErr w:type="spellStart"/>
            <w:r w:rsidRPr="002D14AF">
              <w:rPr>
                <w:sz w:val="24"/>
                <w:szCs w:val="24"/>
              </w:rPr>
              <w:t>диссеминационный</w:t>
            </w:r>
            <w:proofErr w:type="spellEnd"/>
          </w:p>
        </w:tc>
        <w:tc>
          <w:tcPr>
            <w:tcW w:w="1134" w:type="dxa"/>
          </w:tcPr>
          <w:p w:rsidR="00F04B3F" w:rsidRPr="002D14AF" w:rsidRDefault="00F04B3F" w:rsidP="00F04B3F">
            <w:pPr>
              <w:pStyle w:val="a5"/>
              <w:numPr>
                <w:ilvl w:val="1"/>
                <w:numId w:val="2"/>
              </w:numPr>
              <w:spacing w:line="48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t>гг.</w:t>
            </w:r>
          </w:p>
        </w:tc>
        <w:tc>
          <w:tcPr>
            <w:tcW w:w="771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- 100 % образовательных учреждений области принимают участие в сдаче нормативов ГТО;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- 15% от общего числа педагогического состава разной предметной направленности и разного возраста приступили к сдаче нормативов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- 40% школьников регулярно посещают спортивные секции и кружки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- 50% школьников регулярно участвуют в спортивно-массовых мероприятиях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lastRenderedPageBreak/>
              <w:t xml:space="preserve">- 10% эффективных практик ОУ по использованию ФСК «ГТО» в </w:t>
            </w:r>
            <w:proofErr w:type="spellStart"/>
            <w:r w:rsidRPr="002D14AF">
              <w:rPr>
                <w:rFonts w:eastAsia="Times New Roman"/>
                <w:sz w:val="24"/>
                <w:szCs w:val="24"/>
              </w:rPr>
              <w:t>ообразовательной</w:t>
            </w:r>
            <w:proofErr w:type="spellEnd"/>
            <w:r w:rsidRPr="002D14AF">
              <w:rPr>
                <w:rFonts w:eastAsia="Times New Roman"/>
                <w:sz w:val="24"/>
                <w:szCs w:val="24"/>
              </w:rPr>
              <w:t xml:space="preserve"> деятельности распространены и внедрены в Ярославской области</w:t>
            </w:r>
          </w:p>
        </w:tc>
      </w:tr>
      <w:tr w:rsidR="00F04B3F" w:rsidRPr="00460527" w:rsidTr="00636B4B">
        <w:trPr>
          <w:trHeight w:val="3653"/>
        </w:trPr>
        <w:tc>
          <w:tcPr>
            <w:tcW w:w="1135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sz w:val="24"/>
                <w:szCs w:val="24"/>
              </w:rPr>
              <w:lastRenderedPageBreak/>
              <w:t>4 этап -итоговый</w:t>
            </w:r>
          </w:p>
        </w:tc>
        <w:tc>
          <w:tcPr>
            <w:tcW w:w="113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 xml:space="preserve">2015-2017 </w:t>
            </w:r>
            <w:proofErr w:type="spellStart"/>
            <w:r w:rsidRPr="002D14AF">
              <w:rPr>
                <w:rFonts w:eastAsia="Times New Roman"/>
                <w:sz w:val="24"/>
                <w:szCs w:val="24"/>
              </w:rPr>
              <w:t>уч.г</w:t>
            </w:r>
            <w:proofErr w:type="spellEnd"/>
            <w:r w:rsidRPr="002D14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714" w:type="dxa"/>
          </w:tcPr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- 100 % образовательных учреждений области принимают участие в сдаче нормативов ГТО;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- 25% от общего числа педагогического состава разной предметной направленности и разного возраста приступили к сдаче нормативов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- 60% школьников регулярно посещают спортивные секции и кружки</w:t>
            </w:r>
          </w:p>
          <w:p w:rsidR="00F04B3F" w:rsidRPr="002D14AF" w:rsidRDefault="00F04B3F" w:rsidP="00636B4B">
            <w:pPr>
              <w:pStyle w:val="a5"/>
              <w:spacing w:line="480" w:lineRule="auto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2D14AF">
              <w:rPr>
                <w:rFonts w:eastAsia="Times New Roman"/>
                <w:sz w:val="24"/>
                <w:szCs w:val="24"/>
              </w:rPr>
              <w:t>- 70% школьников регулярно участвуют в спортивно-массовых мероприятиях</w:t>
            </w:r>
          </w:p>
        </w:tc>
      </w:tr>
    </w:tbl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jc w:val="center"/>
        <w:rPr>
          <w:b/>
          <w:sz w:val="28"/>
          <w:szCs w:val="28"/>
        </w:rPr>
      </w:pPr>
      <w:r w:rsidRPr="00460527">
        <w:rPr>
          <w:b/>
          <w:sz w:val="28"/>
          <w:szCs w:val="28"/>
        </w:rPr>
        <w:t>Содержание проекта</w:t>
      </w:r>
    </w:p>
    <w:p w:rsidR="00F04B3F" w:rsidRPr="00460527" w:rsidRDefault="00F04B3F" w:rsidP="00F04B3F">
      <w:pPr>
        <w:pStyle w:val="Default"/>
        <w:spacing w:line="480" w:lineRule="auto"/>
        <w:jc w:val="both"/>
        <w:rPr>
          <w:color w:val="auto"/>
          <w:sz w:val="28"/>
          <w:szCs w:val="28"/>
        </w:rPr>
      </w:pPr>
      <w:r w:rsidRPr="002D14AF">
        <w:rPr>
          <w:rFonts w:eastAsia="Calibri"/>
          <w:sz w:val="28"/>
          <w:szCs w:val="28"/>
          <w:lang w:eastAsia="en-US"/>
        </w:rPr>
        <w:t xml:space="preserve">         Непрекращающиеся уже второе десятилетие </w:t>
      </w:r>
      <w:proofErr w:type="spellStart"/>
      <w:r w:rsidRPr="002D14AF">
        <w:rPr>
          <w:rFonts w:eastAsia="Calibri"/>
          <w:sz w:val="28"/>
          <w:szCs w:val="28"/>
          <w:lang w:eastAsia="en-US"/>
        </w:rPr>
        <w:t>модернизационные</w:t>
      </w:r>
      <w:proofErr w:type="spellEnd"/>
      <w:r w:rsidRPr="002D14AF">
        <w:rPr>
          <w:rFonts w:eastAsia="Calibri"/>
          <w:sz w:val="28"/>
          <w:szCs w:val="28"/>
          <w:lang w:eastAsia="en-US"/>
        </w:rPr>
        <w:t xml:space="preserve"> процессы в российском образовании обусловлены кризисом качества образования и стремлением обеспечить соответствие этой институциональной структуры потребностям современного общества и особенностям развития современного поколения, входящего в жизнь в непростых социально-экономических и геополитических условиях. В связи с этим</w:t>
      </w:r>
      <w:r w:rsidRPr="00460527">
        <w:rPr>
          <w:sz w:val="28"/>
          <w:szCs w:val="28"/>
        </w:rPr>
        <w:t xml:space="preserve"> широко обсуждаются системообразующие вопросы целеполагания: качество образования не сводится только к получению обучающимися знаний, умений и </w:t>
      </w:r>
      <w:r w:rsidRPr="00460527">
        <w:rPr>
          <w:color w:val="auto"/>
          <w:sz w:val="28"/>
          <w:szCs w:val="28"/>
        </w:rPr>
        <w:t xml:space="preserve">навыков, но определяется уровнем </w:t>
      </w:r>
      <w:proofErr w:type="spellStart"/>
      <w:r w:rsidRPr="00460527">
        <w:rPr>
          <w:color w:val="auto"/>
          <w:sz w:val="28"/>
          <w:szCs w:val="28"/>
        </w:rPr>
        <w:t>сформированности</w:t>
      </w:r>
      <w:proofErr w:type="spellEnd"/>
      <w:r w:rsidRPr="00460527">
        <w:rPr>
          <w:color w:val="auto"/>
          <w:sz w:val="28"/>
          <w:szCs w:val="28"/>
        </w:rPr>
        <w:t xml:space="preserve"> у них личных и социальных компетенций, раскрывающихся через такие категории, как «здоровье», «социальное благополучие», «самореализация», «служение обществу», «патриотизм». В этой связи, не случайно обращение общества и </w:t>
      </w:r>
      <w:r w:rsidRPr="00460527">
        <w:rPr>
          <w:color w:val="auto"/>
          <w:sz w:val="28"/>
          <w:szCs w:val="28"/>
        </w:rPr>
        <w:lastRenderedPageBreak/>
        <w:t xml:space="preserve">государства к опыту использования </w:t>
      </w:r>
      <w:proofErr w:type="spellStart"/>
      <w:r w:rsidRPr="00460527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Pr="00460527">
        <w:rPr>
          <w:rFonts w:eastAsia="Calibri"/>
          <w:sz w:val="28"/>
          <w:szCs w:val="28"/>
          <w:lang w:eastAsia="en-US"/>
        </w:rPr>
        <w:t xml:space="preserve"> – спортивного      комплекса «Готов к труду      и обороне» («ГТО»).</w:t>
      </w:r>
    </w:p>
    <w:p w:rsidR="00F04B3F" w:rsidRPr="00542A59" w:rsidRDefault="00F04B3F" w:rsidP="00F04B3F">
      <w:pPr>
        <w:pStyle w:val="Heading"/>
        <w:spacing w:line="48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  </w:t>
      </w:r>
      <w:r w:rsidRPr="00460527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В связи с этим, в соответствие с Указом Президента РФ от 24.03.2014 № 172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460527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"О Всероссийском физкультурно-спортивном комплексе "Готов к труду и обороне" (ГТО)", </w:t>
      </w:r>
      <w:r w:rsidRPr="002D14A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Указом Президента РФ от 01 июня 2012 г. N 761 «О Национальной стратегии действий в интересах детей </w:t>
      </w:r>
      <w:r w:rsidRPr="00542A59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на 2012–2017</w:t>
      </w:r>
      <w:r w:rsidRPr="002D14A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годы», Письмами Министерства образования и науки Российской Федерации от 15.06.2014 г. «Об аттестации учащихся образовательных учреждений по учебному предмету «Физическая культура», 28 июля 2014 г. № 02.1-14-8304 " О внедрении Всероссийского     </w:t>
      </w:r>
      <w:proofErr w:type="spellStart"/>
      <w:r w:rsidRPr="002D14A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физкультурно</w:t>
      </w:r>
      <w:proofErr w:type="spellEnd"/>
      <w:r w:rsidRPr="002D14AF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– спортивного      комплекса  «Готов к труду      и обороне» («ГТО»)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4605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система образования и физического воспитания подвергается серьезным изменениям. </w:t>
      </w:r>
      <w:r w:rsidRPr="00542A59">
        <w:rPr>
          <w:rFonts w:ascii="Times New Roman" w:hAnsi="Times New Roman"/>
          <w:b w:val="0"/>
          <w:sz w:val="28"/>
          <w:szCs w:val="28"/>
        </w:rPr>
        <w:t>В Ярославской области, по инициативе Губернатора Ярославской области, реализуется региональный проект по возрождению комплекса «ГТО» среди населения с 2010 года.</w:t>
      </w:r>
    </w:p>
    <w:p w:rsidR="00F04B3F" w:rsidRDefault="00F04B3F" w:rsidP="00F04B3F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460527">
        <w:rPr>
          <w:rFonts w:ascii="Times New Roman" w:hAnsi="Times New Roman"/>
          <w:color w:val="000000"/>
          <w:sz w:val="28"/>
          <w:szCs w:val="28"/>
        </w:rPr>
        <w:t>Физкультурно-спортивный комплекс «</w:t>
      </w:r>
      <w:r w:rsidRPr="00460527">
        <w:rPr>
          <w:rFonts w:ascii="Times New Roman" w:hAnsi="Times New Roman"/>
          <w:sz w:val="28"/>
          <w:szCs w:val="28"/>
        </w:rPr>
        <w:t xml:space="preserve">ГТО» – это возрожденная философия воспитания здорового, сильного, умелого, любящего свою Родину гражданина.  Это утверждение лежит в основе ответа на вопрос: «Зачем необходим комплекс «ГТО», и «Какие инновационные формы физкультурно-образовательной работы нужны в настоящее время в образовательном учреждении?».  </w:t>
      </w:r>
    </w:p>
    <w:p w:rsidR="00F04B3F" w:rsidRPr="00460527" w:rsidRDefault="00F04B3F" w:rsidP="00F04B3F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60527">
        <w:rPr>
          <w:rFonts w:ascii="Times New Roman" w:hAnsi="Times New Roman"/>
          <w:sz w:val="28"/>
          <w:szCs w:val="28"/>
        </w:rPr>
        <w:t xml:space="preserve">Комплексный региональный проект: «Образовательные учреждения Ярославской области – территория «ГТО» разработан в рамках регионального проекта по возрождению комплекса «ГТО» среди населения и </w:t>
      </w:r>
      <w:r w:rsidRPr="00460527">
        <w:rPr>
          <w:rFonts w:ascii="Times New Roman" w:hAnsi="Times New Roman"/>
          <w:sz w:val="28"/>
          <w:szCs w:val="28"/>
        </w:rPr>
        <w:lastRenderedPageBreak/>
        <w:t xml:space="preserve">распространяется на две категории граждан: обучающихся и педагогов Ярославских школ и учреждений дополнительного образования детей и педагогов. </w:t>
      </w:r>
    </w:p>
    <w:p w:rsidR="00F04B3F" w:rsidRPr="00460527" w:rsidRDefault="00F04B3F" w:rsidP="00F04B3F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60527">
        <w:rPr>
          <w:rFonts w:ascii="Times New Roman" w:hAnsi="Times New Roman"/>
          <w:sz w:val="28"/>
          <w:szCs w:val="28"/>
        </w:rPr>
        <w:t xml:space="preserve">В проекте принимают участие все образовательные учреждения Ярославской области. </w:t>
      </w:r>
      <w:r>
        <w:rPr>
          <w:rFonts w:ascii="Times New Roman" w:hAnsi="Times New Roman"/>
          <w:sz w:val="28"/>
          <w:szCs w:val="28"/>
        </w:rPr>
        <w:t xml:space="preserve">Проект представлен в пяти частях, которые отражают опыт </w:t>
      </w:r>
      <w:r w:rsidRPr="00460527">
        <w:rPr>
          <w:rFonts w:ascii="Times New Roman" w:hAnsi="Times New Roman"/>
          <w:sz w:val="28"/>
          <w:szCs w:val="28"/>
        </w:rPr>
        <w:t>лучши</w:t>
      </w:r>
      <w:r>
        <w:rPr>
          <w:rFonts w:ascii="Times New Roman" w:hAnsi="Times New Roman"/>
          <w:sz w:val="28"/>
          <w:szCs w:val="28"/>
        </w:rPr>
        <w:t>х</w:t>
      </w:r>
      <w:r w:rsidRPr="00460527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ов</w:t>
      </w:r>
      <w:r w:rsidRPr="00460527">
        <w:rPr>
          <w:rFonts w:ascii="Times New Roman" w:hAnsi="Times New Roman"/>
          <w:sz w:val="28"/>
          <w:szCs w:val="28"/>
        </w:rPr>
        <w:t xml:space="preserve"> ведущих школ - региональных и муниципальных инновационных площадок по внедрению «ГТО»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527">
        <w:rPr>
          <w:rFonts w:ascii="Times New Roman" w:hAnsi="Times New Roman"/>
          <w:sz w:val="28"/>
          <w:szCs w:val="28"/>
        </w:rPr>
        <w:t xml:space="preserve">- МОУ СОШ №12,17,20 </w:t>
      </w:r>
      <w:proofErr w:type="spellStart"/>
      <w:r w:rsidRPr="00460527">
        <w:rPr>
          <w:rFonts w:ascii="Times New Roman" w:hAnsi="Times New Roman"/>
          <w:sz w:val="28"/>
          <w:szCs w:val="28"/>
        </w:rPr>
        <w:t>г.Рыбинск</w:t>
      </w:r>
      <w:proofErr w:type="spellEnd"/>
      <w:r w:rsidRPr="00460527">
        <w:rPr>
          <w:rFonts w:ascii="Times New Roman" w:hAnsi="Times New Roman"/>
          <w:sz w:val="28"/>
          <w:szCs w:val="28"/>
        </w:rPr>
        <w:t xml:space="preserve">, МОУ СОШ №3 </w:t>
      </w:r>
      <w:proofErr w:type="spellStart"/>
      <w:r w:rsidRPr="00460527">
        <w:rPr>
          <w:rFonts w:ascii="Times New Roman" w:hAnsi="Times New Roman"/>
          <w:sz w:val="28"/>
          <w:szCs w:val="28"/>
        </w:rPr>
        <w:t>г.Тутаев</w:t>
      </w:r>
      <w:proofErr w:type="spellEnd"/>
      <w:r w:rsidRPr="00460527">
        <w:rPr>
          <w:rFonts w:ascii="Times New Roman" w:hAnsi="Times New Roman"/>
          <w:sz w:val="28"/>
          <w:szCs w:val="28"/>
        </w:rPr>
        <w:t xml:space="preserve">, МОУ </w:t>
      </w:r>
      <w:proofErr w:type="spellStart"/>
      <w:r w:rsidRPr="00460527">
        <w:rPr>
          <w:rFonts w:ascii="Times New Roman" w:hAnsi="Times New Roman"/>
          <w:sz w:val="28"/>
          <w:szCs w:val="28"/>
        </w:rPr>
        <w:t>Некоузская</w:t>
      </w:r>
      <w:proofErr w:type="spellEnd"/>
      <w:r w:rsidRPr="00460527">
        <w:rPr>
          <w:rFonts w:ascii="Times New Roman" w:hAnsi="Times New Roman"/>
          <w:sz w:val="28"/>
          <w:szCs w:val="28"/>
        </w:rPr>
        <w:t xml:space="preserve"> СОШ, МОУ СОШ №52, ГОАУ ЯО «Институт развития образования», НП СК «Буревестник Верхняя –Волга».</w:t>
      </w:r>
    </w:p>
    <w:p w:rsidR="00F04B3F" w:rsidRPr="00460527" w:rsidRDefault="00F04B3F" w:rsidP="00F04B3F">
      <w:pPr>
        <w:pStyle w:val="Default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0527">
        <w:rPr>
          <w:sz w:val="28"/>
          <w:szCs w:val="28"/>
        </w:rPr>
        <w:t xml:space="preserve">Данный проект основывается на принципах </w:t>
      </w:r>
      <w:proofErr w:type="spellStart"/>
      <w:r w:rsidRPr="00460527">
        <w:rPr>
          <w:sz w:val="28"/>
          <w:szCs w:val="28"/>
        </w:rPr>
        <w:t>здоровьесберегающей</w:t>
      </w:r>
      <w:proofErr w:type="spellEnd"/>
      <w:r w:rsidRPr="00460527">
        <w:rPr>
          <w:sz w:val="28"/>
          <w:szCs w:val="28"/>
        </w:rPr>
        <w:t xml:space="preserve"> образовательной деятельности, которые обосновали в своих работах такие ведущие российские ученые, как   Н.К. Смирнов, </w:t>
      </w:r>
      <w:proofErr w:type="spellStart"/>
      <w:r w:rsidRPr="00460527">
        <w:rPr>
          <w:sz w:val="28"/>
          <w:szCs w:val="28"/>
        </w:rPr>
        <w:t>Л.В.Байбородова</w:t>
      </w:r>
      <w:proofErr w:type="spellEnd"/>
      <w:r w:rsidRPr="00460527">
        <w:rPr>
          <w:sz w:val="28"/>
          <w:szCs w:val="28"/>
        </w:rPr>
        <w:t xml:space="preserve">, </w:t>
      </w:r>
      <w:proofErr w:type="spellStart"/>
      <w:r w:rsidRPr="00460527">
        <w:rPr>
          <w:sz w:val="28"/>
          <w:szCs w:val="28"/>
        </w:rPr>
        <w:t>Л.Ф.Тихомирова</w:t>
      </w:r>
      <w:proofErr w:type="spellEnd"/>
      <w:r w:rsidRPr="00460527">
        <w:rPr>
          <w:sz w:val="28"/>
          <w:szCs w:val="28"/>
        </w:rPr>
        <w:t xml:space="preserve">: </w:t>
      </w:r>
    </w:p>
    <w:p w:rsidR="00F04B3F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нормативов комплекса «ГТО» - не самоцель, а показатель эффективности работы педагогов по физической подготовке и физическому воспитанию обучающихся.</w:t>
      </w:r>
    </w:p>
    <w:p w:rsidR="00F04B3F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взаимосвязи физического воспитания с духовно-нравственным, гражданско-патриотическим воспитанием.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Принцип не нанесения вреда.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Принцип приоритета действенной заботы о здоровье учащихся и педагогов.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sz w:val="28"/>
          <w:szCs w:val="28"/>
        </w:rPr>
      </w:pPr>
      <w:r w:rsidRPr="00460527">
        <w:rPr>
          <w:sz w:val="28"/>
          <w:szCs w:val="28"/>
        </w:rPr>
        <w:lastRenderedPageBreak/>
        <w:t xml:space="preserve">Принцип взаимосвязи здоровья и благополучия.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Принцип приоритета развивающего обучения.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непрерывности и преемственности.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субъект-субъектного взаимоотношения с учащимися.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формирования ответственности учащихся за свое здоровье.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соответствия содержания и организации обучения возрастным особенностям учащихся (принцип психофизиологической комфортности).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Комплексный междисциплинарный подход.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медико-психологической компетентности учителя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Приоритет позитивных воздействий (подкреплений) над негативными.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сочетания охранительной и тренирующей стратегий.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Приоритет активных методов обучения.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отсроченного результата.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after="167"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получения обратной связи. </w:t>
      </w:r>
    </w:p>
    <w:p w:rsidR="00F04B3F" w:rsidRPr="00460527" w:rsidRDefault="00F04B3F" w:rsidP="00F04B3F">
      <w:pPr>
        <w:pStyle w:val="Default"/>
        <w:numPr>
          <w:ilvl w:val="0"/>
          <w:numId w:val="3"/>
        </w:numPr>
        <w:spacing w:line="480" w:lineRule="auto"/>
        <w:jc w:val="both"/>
        <w:rPr>
          <w:color w:val="auto"/>
          <w:sz w:val="28"/>
          <w:szCs w:val="28"/>
        </w:rPr>
      </w:pPr>
      <w:r w:rsidRPr="00460527">
        <w:rPr>
          <w:color w:val="auto"/>
          <w:sz w:val="28"/>
          <w:szCs w:val="28"/>
        </w:rPr>
        <w:t xml:space="preserve">Принцип контроля за результатами. </w:t>
      </w:r>
    </w:p>
    <w:p w:rsidR="00F04B3F" w:rsidRDefault="00F04B3F" w:rsidP="00F04B3F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60527">
        <w:rPr>
          <w:rFonts w:ascii="Times New Roman" w:hAnsi="Times New Roman"/>
          <w:sz w:val="28"/>
          <w:szCs w:val="28"/>
        </w:rPr>
        <w:t xml:space="preserve">Проект основан на межведомственном взаимодействии системы спорта и образования, демонстрирует возможность и  необходимость индивидуализированного подхода к отбору форм физкультурно-образовательной работы для подготовки к сдаче норм «ГТО» в общем и </w:t>
      </w:r>
      <w:r w:rsidRPr="00460527">
        <w:rPr>
          <w:rFonts w:ascii="Times New Roman" w:hAnsi="Times New Roman"/>
          <w:sz w:val="28"/>
          <w:szCs w:val="28"/>
        </w:rPr>
        <w:lastRenderedPageBreak/>
        <w:t xml:space="preserve">дополнительном образовании не вступая в противоречие с  ФГОС; представляет методологические и методические принципы отбора инновационных форм физкультурно-образовательной работы, на основе мониторинга их эффективности, для внедрения в образовательных учреждениях «ГТО»; предлагает алгоритм внедрения и диссеминации  инновационных форм внедрения «ГТО» в образовательных учреждениях.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04B3F" w:rsidRPr="00460527" w:rsidRDefault="00F04B3F" w:rsidP="00F04B3F">
      <w:pPr>
        <w:pStyle w:val="a4"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460527">
        <w:rPr>
          <w:rFonts w:ascii="Times New Roman" w:hAnsi="Times New Roman"/>
          <w:sz w:val="28"/>
          <w:szCs w:val="28"/>
        </w:rPr>
        <w:t>Главным условием реализации и успешности данного проекта является его комплексный характер и личный пример учителя, который не только ведет здоровый образ жизни, но и является патриотом.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527">
        <w:rPr>
          <w:rFonts w:ascii="Times New Roman" w:hAnsi="Times New Roman"/>
          <w:sz w:val="28"/>
          <w:szCs w:val="28"/>
        </w:rPr>
        <w:t>Однако, особенностью данного проекта является и то, что он доказывает, что сложившаяся в Ярославской</w:t>
      </w:r>
      <w:r w:rsidRPr="00460527">
        <w:rPr>
          <w:rFonts w:ascii="Times New Roman" w:hAnsi="Times New Roman"/>
          <w:sz w:val="28"/>
          <w:szCs w:val="28"/>
        </w:rPr>
        <w:tab/>
        <w:t xml:space="preserve"> области система реализации ФСК «ГТО» носит прежде всего </w:t>
      </w:r>
      <w:proofErr w:type="spellStart"/>
      <w:r w:rsidRPr="00460527">
        <w:rPr>
          <w:rFonts w:ascii="Times New Roman" w:hAnsi="Times New Roman"/>
          <w:iCs/>
          <w:sz w:val="28"/>
          <w:szCs w:val="28"/>
        </w:rPr>
        <w:t>здоровьеориентированный</w:t>
      </w:r>
      <w:proofErr w:type="spellEnd"/>
      <w:r w:rsidRPr="00460527">
        <w:rPr>
          <w:rFonts w:ascii="Times New Roman" w:hAnsi="Times New Roman"/>
          <w:iCs/>
          <w:sz w:val="28"/>
          <w:szCs w:val="28"/>
        </w:rPr>
        <w:t xml:space="preserve"> (в широком смысле)</w:t>
      </w:r>
      <w:r w:rsidRPr="00460527">
        <w:rPr>
          <w:i/>
          <w:iCs/>
          <w:sz w:val="28"/>
          <w:szCs w:val="28"/>
        </w:rPr>
        <w:t xml:space="preserve"> </w:t>
      </w:r>
      <w:r w:rsidRPr="00460527">
        <w:rPr>
          <w:rFonts w:ascii="Times New Roman" w:hAnsi="Times New Roman"/>
          <w:sz w:val="28"/>
          <w:szCs w:val="28"/>
        </w:rPr>
        <w:t>характер, включающий физическое, духовно-нравственное и волевое развитие, патриотическое воспитание.</w:t>
      </w:r>
    </w:p>
    <w:p w:rsidR="00F04B3F" w:rsidRPr="00334079" w:rsidRDefault="00F04B3F" w:rsidP="00F04B3F">
      <w:pPr>
        <w:pStyle w:val="Default"/>
        <w:spacing w:line="480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 </w:t>
      </w:r>
      <w:r w:rsidRPr="00334079">
        <w:rPr>
          <w:rFonts w:eastAsia="Calibri"/>
          <w:color w:val="auto"/>
          <w:sz w:val="28"/>
          <w:szCs w:val="28"/>
          <w:lang w:eastAsia="en-US"/>
        </w:rPr>
        <w:t xml:space="preserve">Таким образом, деятельность по реализации ФСК «ГТО» представляет собой не одно из направлений деятельности образовательной организации (обособленное от других), а, интегрированное во все направления работы школы и организаций системы дополнительного образования детей, решение задач сохранения, укрепления и развития здоровья, обучающихся в контексте их основной образовательной (и иной) деятельности, а также повышение квалификации педагогов. </w:t>
      </w:r>
    </w:p>
    <w:p w:rsidR="00F04B3F" w:rsidRDefault="00F04B3F" w:rsidP="00F04B3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0527">
        <w:rPr>
          <w:sz w:val="28"/>
          <w:szCs w:val="28"/>
        </w:rPr>
        <w:t xml:space="preserve">Проект является результативным, что подтверждается количественными и качественными характеристиками (по итогам с 2011 по 2014 год): </w:t>
      </w:r>
    </w:p>
    <w:p w:rsidR="00F04B3F" w:rsidRPr="00460527" w:rsidRDefault="00F04B3F" w:rsidP="00F04B3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</w:t>
      </w:r>
      <w:r w:rsidRPr="00460527">
        <w:rPr>
          <w:sz w:val="28"/>
          <w:szCs w:val="28"/>
        </w:rPr>
        <w:t>39% учителей физической культуры и 12% - заместителей руководителей региональной системы образования прошли обучение на курсах повышения квалификации по тематике «Технология внедрения ФСК «ГТО» в деятельность образовательных учреждений», «Руководитель клуба массового спорта. Инструктор «ГТО», а также, участвуя в семинарах, видеоконференциях, круглых столах, конкурсах, акциях;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15% от общего числа педагогического состава разной предметной направленности и разного возраста приступили к сдаче нормативов;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40% школьников регулярно посещают спортивные секции и кружки;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50% школьников регулярно участвуют в спортивно-массовых мероприятиях;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60% школьников регулярно участвуют в спортивно-массовых мероприятиях патриотической направленности (в соответствии с днями воинской славы);</w:t>
      </w:r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-  разработаны и реализуются две программы повышения квалификации учителей физической культуры и заместителей руководителей, волонтеров из числа студентов ВУЗов </w:t>
      </w:r>
      <w:proofErr w:type="spellStart"/>
      <w:r w:rsidRPr="00460527">
        <w:rPr>
          <w:sz w:val="28"/>
          <w:szCs w:val="28"/>
        </w:rPr>
        <w:t>г.Ярославля</w:t>
      </w:r>
      <w:proofErr w:type="spellEnd"/>
      <w:r w:rsidRPr="00460527">
        <w:rPr>
          <w:sz w:val="28"/>
          <w:szCs w:val="28"/>
        </w:rPr>
        <w:t xml:space="preserve">, направленных на подготовку специалистов к организации, проведению и мониторингу эффективности </w:t>
      </w:r>
      <w:proofErr w:type="spellStart"/>
      <w:r w:rsidRPr="00460527">
        <w:rPr>
          <w:sz w:val="28"/>
          <w:szCs w:val="28"/>
        </w:rPr>
        <w:t>здоровьесберегающей</w:t>
      </w:r>
      <w:proofErr w:type="spellEnd"/>
      <w:r w:rsidRPr="00460527">
        <w:rPr>
          <w:sz w:val="28"/>
          <w:szCs w:val="28"/>
        </w:rPr>
        <w:t xml:space="preserve"> деятельности ФСК «ГТО»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- совместно с НП СК «Буревестник</w:t>
      </w:r>
      <w:r>
        <w:rPr>
          <w:sz w:val="28"/>
          <w:szCs w:val="28"/>
        </w:rPr>
        <w:t>- Верхняя Волга»</w:t>
      </w:r>
      <w:r w:rsidRPr="00460527">
        <w:rPr>
          <w:sz w:val="28"/>
          <w:szCs w:val="28"/>
        </w:rPr>
        <w:t xml:space="preserve"> (обучено – 287 чел.) (Приложение 1);</w:t>
      </w:r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>- разработаны и используются методические пособия по совершенствованию работы учителей физической культуры:</w:t>
      </w:r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- по лыжной подготовке, по организации подвижных игр, по обучению игровым видам спорта (волейболу, баскетболу, футболу, </w:t>
      </w:r>
      <w:r w:rsidRPr="00460527">
        <w:rPr>
          <w:sz w:val="28"/>
          <w:szCs w:val="28"/>
        </w:rPr>
        <w:lastRenderedPageBreak/>
        <w:t>хоккею), по предупреждению травматизма на занятиях по гимнастике, видеокурс по обучению основам военной подготовки, видеокурс по обучению оздоровительным дыхательным техникам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- совместно с Федерацией футбола Ярославской области, (</w:t>
      </w:r>
      <w:proofErr w:type="spellStart"/>
      <w:r>
        <w:rPr>
          <w:sz w:val="28"/>
          <w:szCs w:val="28"/>
        </w:rPr>
        <w:t>Проект.Часть</w:t>
      </w:r>
      <w:proofErr w:type="spellEnd"/>
      <w:r>
        <w:rPr>
          <w:sz w:val="28"/>
          <w:szCs w:val="28"/>
        </w:rPr>
        <w:t xml:space="preserve"> 1.</w:t>
      </w:r>
      <w:r w:rsidRPr="00460527">
        <w:rPr>
          <w:sz w:val="28"/>
          <w:szCs w:val="28"/>
        </w:rPr>
        <w:t xml:space="preserve">); </w:t>
      </w:r>
    </w:p>
    <w:p w:rsidR="00F04B3F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>- по организации и проведению процедуры приема нормативов ФСК «ГТО»</w:t>
      </w:r>
      <w:r>
        <w:rPr>
          <w:sz w:val="28"/>
          <w:szCs w:val="28"/>
        </w:rPr>
        <w:t xml:space="preserve"> - совместно с </w:t>
      </w:r>
      <w:r w:rsidRPr="00460527">
        <w:rPr>
          <w:sz w:val="28"/>
          <w:szCs w:val="28"/>
        </w:rPr>
        <w:t>НП СК «Буревестник Верхняя –Волга» (</w:t>
      </w:r>
      <w:r>
        <w:rPr>
          <w:sz w:val="28"/>
          <w:szCs w:val="28"/>
        </w:rPr>
        <w:t>Проект. Часть 1.</w:t>
      </w:r>
      <w:r w:rsidRPr="00460527">
        <w:rPr>
          <w:sz w:val="28"/>
          <w:szCs w:val="28"/>
        </w:rPr>
        <w:t xml:space="preserve">); </w:t>
      </w:r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>- организованы и проведены акции (Региональная спортивно-патриотическая акция по сдаче норм ФСК «ГТО» среди педагогов и медицинских работников «Веди за собой!» - включились 7 муниципальных районов, 1 этап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-  289 педагогов-участников; Муниципальная акция «Будь примером!» Рыбинский муниципальный район -  510 педагогов-участников (</w:t>
      </w:r>
      <w:r>
        <w:rPr>
          <w:sz w:val="28"/>
          <w:szCs w:val="28"/>
        </w:rPr>
        <w:t>Проект. Часть 1, Часть 3</w:t>
      </w:r>
      <w:r w:rsidRPr="00460527">
        <w:rPr>
          <w:sz w:val="28"/>
          <w:szCs w:val="28"/>
        </w:rPr>
        <w:t>);</w:t>
      </w:r>
    </w:p>
    <w:p w:rsidR="00F04B3F" w:rsidRDefault="00F04B3F" w:rsidP="00F04B3F">
      <w:pPr>
        <w:spacing w:line="480" w:lineRule="auto"/>
        <w:ind w:left="360" w:firstLine="709"/>
        <w:jc w:val="both"/>
        <w:rPr>
          <w:bCs/>
          <w:sz w:val="28"/>
          <w:szCs w:val="28"/>
        </w:rPr>
      </w:pPr>
      <w:r w:rsidRPr="00460527">
        <w:rPr>
          <w:sz w:val="28"/>
          <w:szCs w:val="28"/>
        </w:rPr>
        <w:t>- семинары, круглые столы, конференции и видеоконференции (Межрегиональные</w:t>
      </w:r>
      <w:r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- «</w:t>
      </w:r>
      <w:r w:rsidRPr="00460527">
        <w:rPr>
          <w:bCs/>
          <w:sz w:val="28"/>
          <w:szCs w:val="28"/>
        </w:rPr>
        <w:t>Внедрение Всероссийского физкультурно-спортивного комплекса «ГТО» в систему работы образовательных учреждений»</w:t>
      </w:r>
      <w:r>
        <w:rPr>
          <w:bCs/>
          <w:sz w:val="28"/>
          <w:szCs w:val="28"/>
        </w:rPr>
        <w:t>; «Организация Декады ГТО в региональной системе образования»</w:t>
      </w:r>
      <w:r w:rsidRPr="00460527">
        <w:rPr>
          <w:bCs/>
          <w:sz w:val="28"/>
          <w:szCs w:val="28"/>
        </w:rPr>
        <w:t xml:space="preserve">; </w:t>
      </w:r>
      <w:r w:rsidRPr="00460527">
        <w:rPr>
          <w:sz w:val="28"/>
          <w:szCs w:val="28"/>
        </w:rPr>
        <w:t xml:space="preserve">Региональные - «Роль комплекса ГТО в формировании здорового образа жизни обучающихся. Опыт внедрения ГТО в образовательных организациях Ярославской области», «Развитие физических качеств </w:t>
      </w:r>
      <w:r w:rsidRPr="00460527">
        <w:rPr>
          <w:bCs/>
          <w:sz w:val="28"/>
          <w:szCs w:val="28"/>
        </w:rPr>
        <w:t xml:space="preserve">детей дошкольного возраста в рамках ФГОС ДО (возможности использования ФСК "ГТО")», «Военно-патриотическое воспитание обучающихся образовательных организации Ярославской </w:t>
      </w:r>
      <w:r w:rsidRPr="00460527">
        <w:rPr>
          <w:bCs/>
          <w:sz w:val="28"/>
          <w:szCs w:val="28"/>
        </w:rPr>
        <w:lastRenderedPageBreak/>
        <w:t xml:space="preserve">области. Итоги и перспективы работы», семинар по организации школьных спортивных клубов, «Взаимодействие образовательного и спортивного сообщества в постолимпийский период», </w:t>
      </w:r>
      <w:proofErr w:type="spellStart"/>
      <w:r w:rsidRPr="00460527">
        <w:rPr>
          <w:bCs/>
          <w:sz w:val="28"/>
          <w:szCs w:val="28"/>
        </w:rPr>
        <w:t>вебинары</w:t>
      </w:r>
      <w:proofErr w:type="spellEnd"/>
      <w:r w:rsidRPr="00460527">
        <w:rPr>
          <w:bCs/>
          <w:sz w:val="28"/>
          <w:szCs w:val="28"/>
        </w:rPr>
        <w:t xml:space="preserve"> на тему «Введение «Всероссийского физкультурно-спортивного комплекса «Готов к труду и обороне» (ГТО)  программной и нормативной основы физического воспитания населения», посвященный анализу Указа Президента РФ от 24 марта 2014 г., «Использование исторического материала в гражданско-патриотическом воспитании спортсменов», семинар по реализации Указа Президента РФ по внедрению комплекса ГТО в образовательный процесс)</w:t>
      </w:r>
      <w:r w:rsidRPr="00460527">
        <w:rPr>
          <w:sz w:val="28"/>
          <w:szCs w:val="28"/>
        </w:rPr>
        <w:t xml:space="preserve">  </w:t>
      </w:r>
      <w:hyperlink r:id="rId5" w:history="1">
        <w:r w:rsidRPr="00460527">
          <w:rPr>
            <w:rStyle w:val="a3"/>
            <w:bCs/>
            <w:sz w:val="28"/>
            <w:szCs w:val="28"/>
          </w:rPr>
          <w:t>http://www.iro.yar.ru/</w:t>
        </w:r>
      </w:hyperlink>
      <w:r w:rsidRPr="00460527">
        <w:rPr>
          <w:bCs/>
          <w:sz w:val="28"/>
          <w:szCs w:val="28"/>
        </w:rPr>
        <w:t xml:space="preserve">; </w:t>
      </w:r>
      <w:hyperlink r:id="rId6" w:history="1">
        <w:r w:rsidRPr="009E6639">
          <w:rPr>
            <w:rStyle w:val="a3"/>
            <w:bCs/>
            <w:sz w:val="28"/>
            <w:szCs w:val="28"/>
          </w:rPr>
          <w:t>http://гто76.рф/</w:t>
        </w:r>
      </w:hyperlink>
    </w:p>
    <w:p w:rsidR="00F04B3F" w:rsidRDefault="00F04B3F" w:rsidP="00F04B3F">
      <w:pPr>
        <w:spacing w:line="480" w:lineRule="auto"/>
        <w:ind w:left="360" w:firstLine="709"/>
        <w:jc w:val="both"/>
        <w:rPr>
          <w:bCs/>
          <w:sz w:val="28"/>
          <w:szCs w:val="28"/>
        </w:rPr>
      </w:pPr>
      <w:r w:rsidRPr="00460527">
        <w:rPr>
          <w:sz w:val="28"/>
          <w:szCs w:val="28"/>
        </w:rPr>
        <w:t xml:space="preserve">- проведены конкурсы и фестивали: (Региональные конкурсы: «Олимпиада начинается в школе», «Конкурс на лучшую организацию спортивно-массовой работы в образовательном учреждении», «Конкурс на лучшую организацию работы по внедрению ФСК «ГТО» в образовательном учреждении», Региональная профессиональная  олимпиада среди учителей физической культуры и основ безопасности жизнедеятельности - 87 педагогов из 15 муниципальных районов; Фестиваль «Я-выбираю  ГТО», </w:t>
      </w:r>
      <w:hyperlink r:id="rId7" w:tooltip="Полная новость" w:history="1">
        <w:r w:rsidRPr="00460527">
          <w:rPr>
            <w:sz w:val="28"/>
            <w:szCs w:val="28"/>
          </w:rPr>
          <w:t>Региональный этап Всероссийской спартакиады школьников «ГТО</w:t>
        </w:r>
      </w:hyperlink>
      <w:r w:rsidRPr="00460527">
        <w:rPr>
          <w:sz w:val="28"/>
          <w:szCs w:val="28"/>
        </w:rPr>
        <w:t xml:space="preserve">», соревнования по «ГТО», приуроченные к Дню защитника отечества , Олимпийского  образовательного марафона «Сочи-Ярославль 2014»- 1976  школьников  из 16 муниципальных образований Ярославской области;  муниципальные - открытый фестиваль </w:t>
      </w:r>
      <w:r w:rsidRPr="00460527">
        <w:rPr>
          <w:sz w:val="28"/>
          <w:szCs w:val="28"/>
        </w:rPr>
        <w:lastRenderedPageBreak/>
        <w:t>ГТО «Команда будущих чемпионов» (</w:t>
      </w:r>
      <w:proofErr w:type="spellStart"/>
      <w:r w:rsidRPr="00460527">
        <w:rPr>
          <w:sz w:val="28"/>
          <w:szCs w:val="28"/>
        </w:rPr>
        <w:t>г.Рыбинск</w:t>
      </w:r>
      <w:proofErr w:type="spellEnd"/>
      <w:r w:rsidRPr="00460527">
        <w:rPr>
          <w:sz w:val="28"/>
          <w:szCs w:val="28"/>
        </w:rPr>
        <w:t>), 1020- участников)</w:t>
      </w:r>
      <w:r w:rsidRPr="00751D16"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(</w:t>
      </w:r>
      <w:r>
        <w:rPr>
          <w:sz w:val="28"/>
          <w:szCs w:val="28"/>
        </w:rPr>
        <w:t>Проект. Часть 1, Часть 3</w:t>
      </w:r>
      <w:r w:rsidRPr="00460527">
        <w:rPr>
          <w:sz w:val="28"/>
          <w:szCs w:val="28"/>
        </w:rPr>
        <w:t>);</w:t>
      </w:r>
      <w:r w:rsidRPr="00460527">
        <w:rPr>
          <w:bCs/>
          <w:sz w:val="28"/>
          <w:szCs w:val="28"/>
        </w:rPr>
        <w:t xml:space="preserve"> </w:t>
      </w:r>
      <w:hyperlink r:id="rId8" w:history="1">
        <w:proofErr w:type="gramStart"/>
        <w:r w:rsidRPr="00460527">
          <w:rPr>
            <w:rStyle w:val="a3"/>
            <w:bCs/>
            <w:sz w:val="28"/>
            <w:szCs w:val="28"/>
          </w:rPr>
          <w:t>http://www.iro.yar.ru/</w:t>
        </w:r>
      </w:hyperlink>
      <w:r w:rsidRPr="00460527">
        <w:rPr>
          <w:bCs/>
          <w:sz w:val="28"/>
          <w:szCs w:val="28"/>
        </w:rPr>
        <w:t>;</w:t>
      </w:r>
      <w:hyperlink r:id="rId9" w:history="1">
        <w:r w:rsidRPr="009E6639">
          <w:rPr>
            <w:rStyle w:val="a3"/>
            <w:bCs/>
            <w:sz w:val="28"/>
            <w:szCs w:val="28"/>
          </w:rPr>
          <w:t>http://гто76.рф/</w:t>
        </w:r>
        <w:proofErr w:type="gramEnd"/>
      </w:hyperlink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 xml:space="preserve">- обобщены и представлены лучшие практики педагогов Ярославской области на </w:t>
      </w:r>
      <w:r w:rsidRPr="00460527">
        <w:rPr>
          <w:sz w:val="28"/>
          <w:szCs w:val="28"/>
          <w:lang w:val="en-US"/>
        </w:rPr>
        <w:t>III</w:t>
      </w:r>
      <w:r w:rsidRPr="00460527">
        <w:rPr>
          <w:sz w:val="28"/>
          <w:szCs w:val="28"/>
        </w:rPr>
        <w:t xml:space="preserve"> и </w:t>
      </w:r>
      <w:r w:rsidRPr="00460527">
        <w:rPr>
          <w:bCs/>
          <w:sz w:val="28"/>
          <w:szCs w:val="28"/>
        </w:rPr>
        <w:t>IV Международный конгресс учителей физической культуры и специалистов, пропагандирующих здоровый образ жизни</w:t>
      </w:r>
      <w:r w:rsidRPr="00460527">
        <w:rPr>
          <w:sz w:val="28"/>
          <w:szCs w:val="28"/>
        </w:rPr>
        <w:t xml:space="preserve">. в </w:t>
      </w:r>
      <w:proofErr w:type="spellStart"/>
      <w:r w:rsidRPr="00460527">
        <w:rPr>
          <w:sz w:val="28"/>
          <w:szCs w:val="28"/>
        </w:rPr>
        <w:t>г.Петрозаводске</w:t>
      </w:r>
      <w:proofErr w:type="spellEnd"/>
      <w:r w:rsidRPr="00460527">
        <w:rPr>
          <w:sz w:val="28"/>
          <w:szCs w:val="28"/>
        </w:rPr>
        <w:t xml:space="preserve"> - 2013 г. (лауреаты -</w:t>
      </w:r>
      <w:proofErr w:type="spellStart"/>
      <w:r w:rsidRPr="00460527">
        <w:rPr>
          <w:sz w:val="28"/>
          <w:szCs w:val="28"/>
        </w:rPr>
        <w:t>Кочегарова</w:t>
      </w:r>
      <w:proofErr w:type="spellEnd"/>
      <w:r w:rsidRPr="00460527">
        <w:rPr>
          <w:sz w:val="28"/>
          <w:szCs w:val="28"/>
        </w:rPr>
        <w:t xml:space="preserve"> С.В., </w:t>
      </w:r>
      <w:proofErr w:type="spellStart"/>
      <w:r w:rsidRPr="00460527">
        <w:rPr>
          <w:sz w:val="28"/>
          <w:szCs w:val="28"/>
        </w:rPr>
        <w:t>Чешуина</w:t>
      </w:r>
      <w:proofErr w:type="spellEnd"/>
      <w:r w:rsidRPr="00460527">
        <w:rPr>
          <w:sz w:val="28"/>
          <w:szCs w:val="28"/>
        </w:rPr>
        <w:t xml:space="preserve"> Е.И.), на Международном слете учителей в </w:t>
      </w:r>
      <w:proofErr w:type="spellStart"/>
      <w:r w:rsidRPr="00460527">
        <w:rPr>
          <w:sz w:val="28"/>
          <w:szCs w:val="28"/>
        </w:rPr>
        <w:t>г.Сочи</w:t>
      </w:r>
      <w:proofErr w:type="spellEnd"/>
      <w:r w:rsidRPr="00460527">
        <w:rPr>
          <w:sz w:val="28"/>
          <w:szCs w:val="28"/>
        </w:rPr>
        <w:t xml:space="preserve"> – 2014 г. (лауреат-Рощина Г.О.), на </w:t>
      </w:r>
      <w:r w:rsidRPr="00460527">
        <w:rPr>
          <w:sz w:val="28"/>
          <w:szCs w:val="28"/>
          <w:lang w:val="en-US"/>
        </w:rPr>
        <w:t>XIII</w:t>
      </w:r>
      <w:r w:rsidRPr="00460527">
        <w:rPr>
          <w:sz w:val="28"/>
          <w:szCs w:val="28"/>
        </w:rPr>
        <w:t xml:space="preserve"> Международной Ярмарке социально-педагогических инноваций (отмечен весь коллектив данного проекта), на Всероссийском конкурсе «Школа здоровья 2014 г.(лауреат – ГОАУ ЯО «Институт развития образования», Международный спортивный форум «Россия –спортивная держава» г. Чебоксары (доклады об опыте и проблемах внедрения ФСК «ГТО» в образовательных учреждениях(Сорокин А.Б.. Рощина Г.О.), региональной научно-практической конференции «</w:t>
      </w:r>
      <w:proofErr w:type="spellStart"/>
      <w:r w:rsidRPr="00460527">
        <w:rPr>
          <w:sz w:val="28"/>
          <w:szCs w:val="28"/>
        </w:rPr>
        <w:t>Здоровьесберегающие</w:t>
      </w:r>
      <w:proofErr w:type="spellEnd"/>
      <w:r w:rsidRPr="00460527">
        <w:rPr>
          <w:sz w:val="28"/>
          <w:szCs w:val="28"/>
        </w:rPr>
        <w:t xml:space="preserve"> технологии в образовательном учреждении» (</w:t>
      </w:r>
      <w:proofErr w:type="gramStart"/>
      <w:r w:rsidRPr="00460527">
        <w:rPr>
          <w:sz w:val="28"/>
          <w:szCs w:val="28"/>
        </w:rPr>
        <w:t>доклады</w:t>
      </w:r>
      <w:proofErr w:type="gramEnd"/>
      <w:r w:rsidRPr="00460527">
        <w:rPr>
          <w:sz w:val="28"/>
          <w:szCs w:val="28"/>
        </w:rPr>
        <w:t xml:space="preserve"> посвященные «ГТО» (Сорокин А.Б., Шилов И.А., </w:t>
      </w:r>
      <w:proofErr w:type="spellStart"/>
      <w:r w:rsidRPr="00460527">
        <w:rPr>
          <w:sz w:val="28"/>
          <w:szCs w:val="28"/>
        </w:rPr>
        <w:t>Караченина</w:t>
      </w:r>
      <w:proofErr w:type="spellEnd"/>
      <w:r w:rsidRPr="00460527">
        <w:rPr>
          <w:sz w:val="28"/>
          <w:szCs w:val="28"/>
        </w:rPr>
        <w:t xml:space="preserve"> Н.А., </w:t>
      </w:r>
      <w:proofErr w:type="spellStart"/>
      <w:r w:rsidRPr="00460527">
        <w:rPr>
          <w:sz w:val="28"/>
          <w:szCs w:val="28"/>
        </w:rPr>
        <w:t>Крикушина</w:t>
      </w:r>
      <w:proofErr w:type="spellEnd"/>
      <w:r w:rsidRPr="00460527">
        <w:rPr>
          <w:sz w:val="28"/>
          <w:szCs w:val="28"/>
        </w:rPr>
        <w:t xml:space="preserve"> Л.М., Муравьева И.Г., </w:t>
      </w:r>
      <w:proofErr w:type="spellStart"/>
      <w:r w:rsidRPr="00460527">
        <w:rPr>
          <w:sz w:val="28"/>
          <w:szCs w:val="28"/>
        </w:rPr>
        <w:t>Иерусалимцева</w:t>
      </w:r>
      <w:proofErr w:type="spellEnd"/>
      <w:r w:rsidRPr="00460527">
        <w:rPr>
          <w:sz w:val="28"/>
          <w:szCs w:val="28"/>
        </w:rPr>
        <w:t xml:space="preserve"> О.В.)</w:t>
      </w:r>
      <w:r w:rsidRPr="006C0DA2">
        <w:rPr>
          <w:sz w:val="28"/>
          <w:szCs w:val="28"/>
        </w:rPr>
        <w:t xml:space="preserve"> </w:t>
      </w:r>
      <w:r w:rsidRPr="00460527">
        <w:rPr>
          <w:sz w:val="28"/>
          <w:szCs w:val="28"/>
        </w:rPr>
        <w:t>(</w:t>
      </w:r>
      <w:r>
        <w:rPr>
          <w:sz w:val="28"/>
          <w:szCs w:val="28"/>
        </w:rPr>
        <w:t xml:space="preserve">Проект. Часть </w:t>
      </w:r>
      <w:proofErr w:type="gramStart"/>
      <w:r>
        <w:rPr>
          <w:sz w:val="28"/>
          <w:szCs w:val="28"/>
        </w:rPr>
        <w:t>1,Часть</w:t>
      </w:r>
      <w:proofErr w:type="gramEnd"/>
      <w:r>
        <w:rPr>
          <w:sz w:val="28"/>
          <w:szCs w:val="28"/>
        </w:rPr>
        <w:t xml:space="preserve"> 2, Часть 3, Часть 4, Часть 5)</w:t>
      </w:r>
      <w:r w:rsidRPr="00460527">
        <w:rPr>
          <w:sz w:val="28"/>
          <w:szCs w:val="28"/>
        </w:rPr>
        <w:t>;</w:t>
      </w:r>
    </w:p>
    <w:p w:rsidR="00F04B3F" w:rsidRPr="00460527" w:rsidRDefault="00F04B3F" w:rsidP="00F04B3F">
      <w:pPr>
        <w:spacing w:line="480" w:lineRule="auto"/>
        <w:ind w:left="360" w:firstLine="709"/>
        <w:jc w:val="both"/>
        <w:rPr>
          <w:sz w:val="28"/>
          <w:szCs w:val="28"/>
        </w:rPr>
      </w:pPr>
      <w:r w:rsidRPr="00460527">
        <w:rPr>
          <w:sz w:val="28"/>
          <w:szCs w:val="28"/>
        </w:rPr>
        <w:t>- разработаны и реализованы проекты по внедрению ФСК «ГТО» в систему учебной и внеурочной деятельности, в дополнительном образовании (</w:t>
      </w:r>
      <w:r>
        <w:rPr>
          <w:sz w:val="28"/>
          <w:szCs w:val="28"/>
        </w:rPr>
        <w:t xml:space="preserve">Проект. Часть </w:t>
      </w:r>
      <w:proofErr w:type="gramStart"/>
      <w:r>
        <w:rPr>
          <w:sz w:val="28"/>
          <w:szCs w:val="28"/>
        </w:rPr>
        <w:t>1,Часть</w:t>
      </w:r>
      <w:proofErr w:type="gramEnd"/>
      <w:r>
        <w:rPr>
          <w:sz w:val="28"/>
          <w:szCs w:val="28"/>
        </w:rPr>
        <w:t xml:space="preserve"> 2, Часть 3, Часть 4, Часть 5</w:t>
      </w:r>
      <w:r w:rsidRPr="00460527">
        <w:rPr>
          <w:sz w:val="28"/>
          <w:szCs w:val="28"/>
        </w:rPr>
        <w:t>).</w:t>
      </w:r>
    </w:p>
    <w:p w:rsidR="00F04B3F" w:rsidRDefault="00F04B3F" w:rsidP="00F04B3F">
      <w:pPr>
        <w:spacing w:before="100" w:beforeAutospacing="1" w:after="100" w:afterAutospacing="1" w:line="480" w:lineRule="auto"/>
        <w:ind w:firstLine="709"/>
        <w:jc w:val="both"/>
        <w:rPr>
          <w:sz w:val="28"/>
          <w:szCs w:val="28"/>
        </w:rPr>
      </w:pPr>
      <w:bookmarkStart w:id="6" w:name="_Toc405057374"/>
      <w:bookmarkStart w:id="7" w:name="_Toc405063317"/>
      <w:r>
        <w:rPr>
          <w:sz w:val="28"/>
          <w:szCs w:val="28"/>
        </w:rPr>
        <w:lastRenderedPageBreak/>
        <w:t>В заключении хотим отметить, что проект реализуется и основан на творческой инициативе руководителей школ и педагогов, становится популярным и востребованным, особенно с учетом влияния на результаты ЕГЭ (добавление баллов), настоящим брендом Ярославской области. Коллектив разработчиков будет последовательно продолжать развивать и создавать новые формы и методы внедрения комплекса «ГТО» во всероссийском формате.</w: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firstLine="709"/>
        <w:jc w:val="center"/>
        <w:rPr>
          <w:b/>
          <w:sz w:val="28"/>
          <w:szCs w:val="28"/>
        </w:rPr>
      </w:pPr>
      <w:bookmarkStart w:id="8" w:name="_GoBack"/>
      <w:bookmarkEnd w:id="8"/>
      <w:r w:rsidRPr="00460527">
        <w:rPr>
          <w:b/>
          <w:sz w:val="28"/>
          <w:szCs w:val="28"/>
        </w:rPr>
        <w:t>Функции и особенности взаимодействия участников проекта:</w:t>
      </w:r>
      <w:bookmarkEnd w:id="6"/>
      <w:bookmarkEnd w:id="7"/>
    </w:p>
    <w:p w:rsidR="00F04B3F" w:rsidRDefault="00F04B3F" w:rsidP="00F04B3F">
      <w:pPr>
        <w:spacing w:before="100" w:beforeAutospacing="1" w:after="100" w:afterAutospacing="1" w:line="480" w:lineRule="auto"/>
        <w:ind w:left="36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468630</wp:posOffset>
                </wp:positionV>
                <wp:extent cx="1514475" cy="837565"/>
                <wp:effectExtent l="9525" t="9525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Default="00F04B3F" w:rsidP="00F04B3F">
                            <w:pPr>
                              <w:jc w:val="center"/>
                            </w:pPr>
                            <w:r>
                              <w:t xml:space="preserve">Агентство по физической </w:t>
                            </w:r>
                            <w:proofErr w:type="gramStart"/>
                            <w:r>
                              <w:t>культуре  и</w:t>
                            </w:r>
                            <w:proofErr w:type="gramEnd"/>
                            <w:r>
                              <w:t xml:space="preserve">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-24.3pt;margin-top:36.9pt;width:119.25pt;height:6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">
                <v:textbox>
                  <w:txbxContent>
                    <w:p w:rsidR="00F04B3F" w:rsidRDefault="00F04B3F" w:rsidP="00F04B3F">
                      <w:pPr>
                        <w:jc w:val="center"/>
                      </w:pPr>
                      <w:r>
                        <w:t xml:space="preserve">Агентство по физической </w:t>
                      </w:r>
                      <w:proofErr w:type="gramStart"/>
                      <w:r>
                        <w:t>культуре  и</w:t>
                      </w:r>
                      <w:proofErr w:type="gramEnd"/>
                      <w:r>
                        <w:t xml:space="preserve"> спорту</w:t>
                      </w:r>
                    </w:p>
                  </w:txbxContent>
                </v:textbox>
              </v:rect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344805</wp:posOffset>
                </wp:positionV>
                <wp:extent cx="1682750" cy="939165"/>
                <wp:effectExtent l="0" t="0" r="12700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11C21">
                              <w:rPr>
                                <w:szCs w:val="28"/>
                              </w:rPr>
                              <w:t>Департамент образования</w:t>
                            </w:r>
                          </w:p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171.4pt;margin-top:27.15pt;width:132.5pt;height:7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">
                <v:textbox>
                  <w:txbxContent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 w:rsidRPr="00D11C21">
                        <w:rPr>
                          <w:szCs w:val="28"/>
                        </w:rPr>
                        <w:t>Департамент образования</w:t>
                      </w:r>
                    </w:p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0527">
        <w:rPr>
          <w:sz w:val="28"/>
          <w:szCs w:val="28"/>
        </w:rPr>
        <w:t>Схема взаимодействия</w: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50800</wp:posOffset>
                </wp:positionV>
                <wp:extent cx="923290" cy="552450"/>
                <wp:effectExtent l="19050" t="54610" r="19685" b="5969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290" cy="552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7408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91.95pt;margin-top:4pt;width:72.7pt;height:43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">
                <v:stroke startarrow="block" endarrow="block"/>
              </v:shape>
            </w:pict>
          </mc:Fallback>
        </mc:AlternateConten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365125</wp:posOffset>
                </wp:positionV>
                <wp:extent cx="569595" cy="105410"/>
                <wp:effectExtent l="5715" t="8890" r="60325" b="215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569595" cy="10541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3D99" id="Соединительная линия уступом 11" o:spid="_x0000_s1026" type="#_x0000_t34" style="position:absolute;margin-left:13.35pt;margin-top:28.75pt;width:44.85pt;height:8.3pt;rotation:9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" adj="10788">
                <v:stroke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234950</wp:posOffset>
                </wp:positionV>
                <wp:extent cx="349250" cy="48260"/>
                <wp:effectExtent l="5715" t="8255" r="60325" b="23495"/>
                <wp:wrapNone/>
                <wp:docPr id="10" name="Соединительная линия уступом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49250" cy="482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E047B" id="Соединительная линия уступом 10" o:spid="_x0000_s1026" type="#_x0000_t34" style="position:absolute;margin-left:217.8pt;margin-top:18.5pt;width:27.5pt;height:3.8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">
                <v:stroke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69850</wp:posOffset>
                </wp:positionV>
                <wp:extent cx="600075" cy="547370"/>
                <wp:effectExtent l="9525" t="12700" r="19050" b="59055"/>
                <wp:wrapNone/>
                <wp:docPr id="9" name="Соединительная линия уступо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547370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05EA" id="Соединительная линия уступом 9" o:spid="_x0000_s1026" type="#_x0000_t34" style="position:absolute;margin-left:307.2pt;margin-top:5.5pt;width:47.25pt;height:4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" adj="10789">
                <v:stroke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443230</wp:posOffset>
                </wp:positionV>
                <wp:extent cx="1183005" cy="1428115"/>
                <wp:effectExtent l="0" t="0" r="17145" b="1968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ГОАУ ЯО «Институт развития образования»</w:t>
                            </w:r>
                          </w:p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Региональный ресурсный центр</w:t>
                            </w:r>
                          </w:p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04B3F" w:rsidRPr="00D11C21" w:rsidRDefault="00F04B3F" w:rsidP="00F04B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185.35pt;margin-top:34.9pt;width:93.15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">
                <v:textbox>
                  <w:txbxContent>
                    <w:p w:rsidR="00F04B3F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ГОАУ ЯО «Институт развития образования»</w:t>
                      </w:r>
                    </w:p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Региональный ресурсный центр</w:t>
                      </w:r>
                    </w:p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F04B3F" w:rsidRPr="00D11C21" w:rsidRDefault="00F04B3F" w:rsidP="00F04B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43815</wp:posOffset>
                </wp:positionV>
                <wp:extent cx="1438275" cy="842645"/>
                <wp:effectExtent l="0" t="0" r="2857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Муниципальные органы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357.45pt;margin-top:3.45pt;width:113.2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">
                <v:textbox>
                  <w:txbxContent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Муниципальные органы образования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348615</wp:posOffset>
                </wp:positionV>
                <wp:extent cx="431165" cy="333375"/>
                <wp:effectExtent l="57150" t="19685" r="57150" b="15875"/>
                <wp:wrapNone/>
                <wp:docPr id="8" name="Соединительная линия уступо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31165" cy="33337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5FC1" id="Соединительная линия уступом 8" o:spid="_x0000_s1026" type="#_x0000_t34" style="position:absolute;margin-left:400.1pt;margin-top:27.45pt;width:33.95pt;height:26.2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" adj="10784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240665</wp:posOffset>
                </wp:positionV>
                <wp:extent cx="1076325" cy="209550"/>
                <wp:effectExtent l="19050" t="55880" r="19050" b="5842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20955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1655" id="Соединительная линия уступом 7" o:spid="_x0000_s1026" type="#_x0000_t34" style="position:absolute;margin-left:274.2pt;margin-top:18.95pt;width:84.75pt;height:1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" adj="10794">
                <v:stroke startarrow="block"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116205</wp:posOffset>
                </wp:positionV>
                <wp:extent cx="1434465" cy="946150"/>
                <wp:effectExtent l="0" t="0" r="13335" b="254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D11C21">
                              <w:rPr>
                                <w:szCs w:val="28"/>
                              </w:rPr>
                              <w:t>НП СК «Буревестник Верхняя-Волга»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-8.25pt;margin-top:9.15pt;width:112.9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">
                <v:textbox>
                  <w:txbxContent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 w:rsidRPr="00D11C21">
                        <w:rPr>
                          <w:szCs w:val="28"/>
                        </w:rPr>
                        <w:t>НП СК «Буревестник Верхняя-Волга»</w:t>
                      </w:r>
                    </w:p>
                  </w:txbxContent>
                </v:textbox>
              </v:rect>
            </w:pict>
          </mc:Fallback>
        </mc:AlternateContent>
      </w:r>
    </w:p>
    <w:p w:rsidR="00F04B3F" w:rsidRPr="00460527" w:rsidRDefault="00F04B3F" w:rsidP="00F04B3F">
      <w:pPr>
        <w:tabs>
          <w:tab w:val="left" w:pos="2985"/>
        </w:tabs>
        <w:spacing w:before="100" w:beforeAutospacing="1" w:after="100" w:afterAutospacing="1" w:line="480" w:lineRule="auto"/>
        <w:ind w:left="360"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773430</wp:posOffset>
                </wp:positionV>
                <wp:extent cx="885825" cy="333375"/>
                <wp:effectExtent l="57150" t="22860" r="57150" b="15240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85825" cy="33337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556A" id="Соединительная линия уступом 6" o:spid="_x0000_s1026" type="#_x0000_t34" style="position:absolute;margin-left:28.2pt;margin-top:60.9pt;width:69.75pt;height:26.25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" adj="10792">
                <v:stroke startarrow="block"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534035</wp:posOffset>
                </wp:positionV>
                <wp:extent cx="1009650" cy="29210"/>
                <wp:effectExtent l="19050" t="59690" r="19050" b="53975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292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2CB9" id="Соединительная линия уступом 5" o:spid="_x0000_s1026" type="#_x0000_t34" style="position:absolute;margin-left:277.2pt;margin-top:42.05pt;width:79.5pt;height: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">
                <v:stroke startarrow="block"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209550</wp:posOffset>
                </wp:positionV>
                <wp:extent cx="1024255" cy="19685"/>
                <wp:effectExtent l="19050" t="59055" r="23495" b="5461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255" cy="1968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313C" id="Соединительная линия уступом 4" o:spid="_x0000_s1026" type="#_x0000_t34" style="position:absolute;margin-left:104.7pt;margin-top:16.5pt;width:80.65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" adj="10793">
                <v:stroke startarrow="block"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129540</wp:posOffset>
                </wp:positionV>
                <wp:extent cx="1797685" cy="1028700"/>
                <wp:effectExtent l="0" t="0" r="1206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Pr="00BA34D7" w:rsidRDefault="00F04B3F" w:rsidP="00F04B3F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t xml:space="preserve"> МРЦ, опорные школы, центры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354.45pt;margin-top:10.2pt;width:141.5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">
                <v:textbox>
                  <w:txbxContent>
                    <w:p w:rsidR="00F04B3F" w:rsidRPr="00BA34D7" w:rsidRDefault="00F04B3F" w:rsidP="00F04B3F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t xml:space="preserve"> МРЦ, опорные школы, центры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460527">
        <w:rPr>
          <w:b/>
          <w:sz w:val="28"/>
          <w:szCs w:val="28"/>
        </w:rPr>
        <w:tab/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620395</wp:posOffset>
                </wp:positionV>
                <wp:extent cx="431165" cy="333375"/>
                <wp:effectExtent l="57150" t="17145" r="57150" b="18415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31165" cy="33337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5F72" id="Соединительная линия уступом 3" o:spid="_x0000_s1026" type="#_x0000_t34" style="position:absolute;margin-left:412.1pt;margin-top:48.85pt;width:33.95pt;height:26.2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" adj="10784">
                <v:stroke startarrow="block"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20955</wp:posOffset>
                </wp:positionV>
                <wp:extent cx="1028700" cy="790575"/>
                <wp:effectExtent l="19050" t="57150" r="19050" b="5715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28700" cy="7905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72FF" id="Соединительная линия уступом 2" o:spid="_x0000_s1026" type="#_x0000_t34" style="position:absolute;margin-left:108.45pt;margin-top:1.65pt;width:81pt;height:62.2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">
                <v:stroke startarrow="block" endarrow="block"/>
              </v:shape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61595</wp:posOffset>
                </wp:positionV>
                <wp:extent cx="1140460" cy="995045"/>
                <wp:effectExtent l="6985" t="12065" r="14605" b="596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0460" cy="9950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A8A6B" id="Соединительная линия уступом 1" o:spid="_x0000_s1026" type="#_x0000_t34" style="position:absolute;margin-left:279.25pt;margin-top:4.85pt;width:89.8pt;height: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">
                <v:stroke endarrow="block"/>
              </v:shape>
            </w:pict>
          </mc:Fallback>
        </mc:AlternateContent>
      </w:r>
    </w:p>
    <w:p w:rsidR="00F04B3F" w:rsidRPr="00460527" w:rsidRDefault="00F04B3F" w:rsidP="00F04B3F">
      <w:pPr>
        <w:spacing w:before="100" w:beforeAutospacing="1" w:after="100" w:afterAutospacing="1" w:line="480" w:lineRule="auto"/>
        <w:ind w:left="360" w:firstLine="709"/>
        <w:rPr>
          <w:b/>
          <w:sz w:val="28"/>
          <w:szCs w:val="28"/>
        </w:rPr>
      </w:pP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200025</wp:posOffset>
                </wp:positionV>
                <wp:extent cx="1499235" cy="1464310"/>
                <wp:effectExtent l="0" t="0" r="24765" b="215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Default="00F04B3F" w:rsidP="00F04B3F">
                            <w:pPr>
                              <w:spacing w:before="100" w:beforeAutospacing="1" w:after="100" w:afterAutospacing="1"/>
                              <w:ind w:left="357"/>
                              <w:jc w:val="both"/>
                            </w:pPr>
                            <w:r w:rsidRPr="004D1F40">
                              <w:rPr>
                                <w:szCs w:val="28"/>
                              </w:rPr>
                              <w:t>Региональное отделения Всероссийского объединения учителей</w:t>
                            </w:r>
                            <w:r>
                              <w:t xml:space="preserve"> физической</w:t>
                            </w:r>
                            <w:r w:rsidRPr="00BD04BF">
                              <w:t xml:space="preserve"> </w:t>
                            </w:r>
                            <w:r>
                              <w:t>культуры</w:t>
                            </w:r>
                          </w:p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-7.35pt;margin-top:15.75pt;width:118.05pt;height:1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">
                <v:textbox>
                  <w:txbxContent>
                    <w:p w:rsidR="00F04B3F" w:rsidRDefault="00F04B3F" w:rsidP="00F04B3F">
                      <w:pPr>
                        <w:spacing w:before="100" w:beforeAutospacing="1" w:after="100" w:afterAutospacing="1"/>
                        <w:ind w:left="357"/>
                        <w:jc w:val="both"/>
                      </w:pPr>
                      <w:r w:rsidRPr="004D1F40">
                        <w:rPr>
                          <w:szCs w:val="28"/>
                        </w:rPr>
                        <w:t>Региональное отделения Всероссийского объединения учителей</w:t>
                      </w:r>
                      <w:r>
                        <w:t xml:space="preserve"> физической</w:t>
                      </w:r>
                      <w:r w:rsidRPr="00BD04BF">
                        <w:t xml:space="preserve"> </w:t>
                      </w:r>
                      <w:r>
                        <w:t>культуры</w:t>
                      </w:r>
                    </w:p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052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450850</wp:posOffset>
                </wp:positionV>
                <wp:extent cx="1628775" cy="1405890"/>
                <wp:effectExtent l="0" t="0" r="28575" b="228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Педагоги и обучающиеся </w:t>
                            </w:r>
                            <w:r w:rsidRPr="00D11C21">
                              <w:rPr>
                                <w:szCs w:val="28"/>
                              </w:rPr>
                              <w:t xml:space="preserve">ОУ </w:t>
                            </w:r>
                            <w:r>
                              <w:rPr>
                                <w:szCs w:val="28"/>
                              </w:rPr>
                              <w:t>области</w:t>
                            </w:r>
                          </w:p>
                          <w:p w:rsidR="00F04B3F" w:rsidRPr="00D11C21" w:rsidRDefault="00F04B3F" w:rsidP="00F04B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3" style="position:absolute;left:0;text-align:left;margin-left:367.75pt;margin-top:35.5pt;width:128.25pt;height:1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">
                <v:textbox>
                  <w:txbxContent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Педагоги и обучающиеся </w:t>
                      </w:r>
                      <w:r w:rsidRPr="00D11C21">
                        <w:rPr>
                          <w:szCs w:val="28"/>
                        </w:rPr>
                        <w:t xml:space="preserve">ОУ </w:t>
                      </w:r>
                      <w:r>
                        <w:rPr>
                          <w:szCs w:val="28"/>
                        </w:rPr>
                        <w:t>области</w:t>
                      </w:r>
                    </w:p>
                    <w:p w:rsidR="00F04B3F" w:rsidRPr="00D11C21" w:rsidRDefault="00F04B3F" w:rsidP="00F04B3F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4B3F" w:rsidRPr="00460527" w:rsidRDefault="00F04B3F" w:rsidP="00F04B3F">
      <w:pPr>
        <w:pStyle w:val="NoSpacing"/>
        <w:spacing w:line="48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6C1950" w:rsidRDefault="00F04B3F"/>
    <w:sectPr w:rsidR="006C1950" w:rsidSect="006A07A6">
      <w:foot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F1" w:rsidRDefault="00F04B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  <w:p w:rsidR="009066F1" w:rsidRDefault="00F04B3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F377F"/>
    <w:multiLevelType w:val="hybridMultilevel"/>
    <w:tmpl w:val="464AF366"/>
    <w:lvl w:ilvl="0" w:tplc="3FCA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3B31EB"/>
    <w:multiLevelType w:val="hybridMultilevel"/>
    <w:tmpl w:val="9CD4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103D2"/>
    <w:multiLevelType w:val="multilevel"/>
    <w:tmpl w:val="9F54CB7C"/>
    <w:lvl w:ilvl="0">
      <w:start w:val="2013"/>
      <w:numFmt w:val="decimal"/>
      <w:lvlText w:val="%1"/>
      <w:lvlJc w:val="left"/>
      <w:pPr>
        <w:ind w:left="1035" w:hanging="1035"/>
      </w:pPr>
      <w:rPr>
        <w:rFonts w:eastAsia="Calibri"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41"/>
    <w:rsid w:val="002F49C8"/>
    <w:rsid w:val="00351A41"/>
    <w:rsid w:val="00F04B3F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AutoShape 30"/>
        <o:r id="V:Rule2" type="connector" idref="#AutoShape 8"/>
        <o:r id="V:Rule3" type="connector" idref="#AutoShape 30"/>
        <o:r id="V:Rule4" type="connector" idref="#AutoShape 8"/>
        <o:r id="V:Rule5" type="connector" idref="#AutoShape 30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  <o:r id="V:Rule12" type="connector" idref="#AutoShape 30"/>
      </o:rules>
    </o:shapelayout>
  </w:shapeDefaults>
  <w:decimalSymbol w:val=","/>
  <w:listSeparator w:val=";"/>
  <w15:chartTrackingRefBased/>
  <w15:docId w15:val="{CB158D0F-82AF-4489-B013-3D5E192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04B3F"/>
    <w:pPr>
      <w:spacing w:before="100" w:beforeAutospacing="1" w:after="100" w:afterAutospacing="1"/>
      <w:outlineLvl w:val="0"/>
    </w:pPr>
    <w:rPr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B3F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paragraph" w:customStyle="1" w:styleId="NoSpacing">
    <w:name w:val="No Spacing"/>
    <w:rsid w:val="00F04B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rsid w:val="00F04B3F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F04B3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4B3F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Heading">
    <w:name w:val="Heading"/>
    <w:uiPriority w:val="99"/>
    <w:rsid w:val="00F04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F04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04B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club.yar.ru/yar-region-sport/with-burevestnik/regionalnyy-etap-vserossiyskoy-spartakiady-shkolnikov-gt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90;&#1086;76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ro.yar.r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75;&#1090;&#1086;7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3744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2015-05-19T12:12:00Z</dcterms:created>
  <dcterms:modified xsi:type="dcterms:W3CDTF">2015-05-19T12:13:00Z</dcterms:modified>
</cp:coreProperties>
</file>