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1C" w:rsidRPr="00672481" w:rsidRDefault="009661CA" w:rsidP="006724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Список публикаций м</w:t>
      </w:r>
      <w:r w:rsidR="00672481" w:rsidRPr="00672481">
        <w:rPr>
          <w:rFonts w:ascii="Times New Roman" w:hAnsi="Times New Roman" w:cs="Times New Roman"/>
          <w:sz w:val="28"/>
          <w:szCs w:val="28"/>
        </w:rPr>
        <w:t>атериал</w:t>
      </w:r>
      <w:r>
        <w:rPr>
          <w:rFonts w:ascii="Times New Roman" w:hAnsi="Times New Roman" w:cs="Times New Roman"/>
          <w:sz w:val="28"/>
          <w:szCs w:val="28"/>
        </w:rPr>
        <w:t>ов РИП</w:t>
      </w:r>
    </w:p>
    <w:bookmarkEnd w:id="0"/>
    <w:p w:rsidR="00672481" w:rsidRDefault="00672481" w:rsidP="00672481">
      <w:pPr>
        <w:suppressAutoHyphens/>
        <w:spacing w:after="0" w:line="240" w:lineRule="auto"/>
        <w:jc w:val="both"/>
      </w:pPr>
    </w:p>
    <w:p w:rsidR="00672481" w:rsidRDefault="00672481" w:rsidP="00672481">
      <w:pPr>
        <w:pStyle w:val="a3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481">
        <w:rPr>
          <w:rFonts w:ascii="Times New Roman" w:hAnsi="Times New Roman" w:cs="Times New Roman"/>
          <w:sz w:val="28"/>
          <w:szCs w:val="28"/>
        </w:rPr>
        <w:t xml:space="preserve">Киселева Н.В. Подходы к созданию </w:t>
      </w:r>
      <w:proofErr w:type="spellStart"/>
      <w:r w:rsidRPr="00672481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672481">
        <w:rPr>
          <w:rFonts w:ascii="Times New Roman" w:hAnsi="Times New Roman" w:cs="Times New Roman"/>
          <w:sz w:val="28"/>
          <w:szCs w:val="28"/>
        </w:rPr>
        <w:t xml:space="preserve"> объединения учителей // Образовательная панорама, 2015 - № 1(3) – с. 126 – 132.</w:t>
      </w:r>
    </w:p>
    <w:p w:rsidR="00672481" w:rsidRDefault="00672481" w:rsidP="00672481">
      <w:pPr>
        <w:pStyle w:val="a3"/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72481" w:rsidRPr="00672481" w:rsidRDefault="00672481" w:rsidP="00672481">
      <w:pPr>
        <w:pStyle w:val="a3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481">
        <w:rPr>
          <w:rFonts w:ascii="Times New Roman" w:hAnsi="Times New Roman" w:cs="Times New Roman"/>
          <w:sz w:val="28"/>
          <w:szCs w:val="28"/>
        </w:rPr>
        <w:t xml:space="preserve">Методические материалы для составления междисциплинарных программ [Электронный документ] // Основная школа. Конструирование междисциплинарных программ. Инновационный проект (компакт-диск) – издательство «Учитель», 2015 </w:t>
      </w:r>
    </w:p>
    <w:p w:rsidR="00672481" w:rsidRDefault="00672481" w:rsidP="00672481"/>
    <w:sectPr w:rsidR="00672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</w:lvl>
  </w:abstractNum>
  <w:abstractNum w:abstractNumId="1">
    <w:nsid w:val="10891CC2"/>
    <w:multiLevelType w:val="hybridMultilevel"/>
    <w:tmpl w:val="C910EA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7812EB"/>
    <w:multiLevelType w:val="hybridMultilevel"/>
    <w:tmpl w:val="E1284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B1152"/>
    <w:multiLevelType w:val="hybridMultilevel"/>
    <w:tmpl w:val="40321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507D8"/>
    <w:multiLevelType w:val="hybridMultilevel"/>
    <w:tmpl w:val="E054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81"/>
    <w:rsid w:val="003F1B1C"/>
    <w:rsid w:val="00672481"/>
    <w:rsid w:val="0096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>Hewlett-Packard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Киселева</dc:creator>
  <cp:lastModifiedBy>Мария Николаевна Головлева</cp:lastModifiedBy>
  <cp:revision>3</cp:revision>
  <dcterms:created xsi:type="dcterms:W3CDTF">2016-02-08T08:53:00Z</dcterms:created>
  <dcterms:modified xsi:type="dcterms:W3CDTF">2016-02-08T08:53:00Z</dcterms:modified>
</cp:coreProperties>
</file>