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3" w:rsidRDefault="00F125C3" w:rsidP="0054364B">
      <w:pPr>
        <w:spacing w:after="0"/>
        <w:ind w:left="3828"/>
        <w:jc w:val="right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«От кадетских традиций к личной</w:t>
      </w:r>
    </w:p>
    <w:p w:rsidR="00F125C3" w:rsidRPr="00383701" w:rsidRDefault="00F125C3" w:rsidP="0054364B">
      <w:pPr>
        <w:spacing w:after="0"/>
        <w:ind w:left="3828"/>
        <w:jc w:val="right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успешности и гражданской ответственности»</w:t>
      </w:r>
    </w:p>
    <w:p w:rsidR="00F125C3" w:rsidRDefault="00F125C3" w:rsidP="0038370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F125C3" w:rsidRDefault="00F125C3" w:rsidP="00095DD8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4364B">
        <w:rPr>
          <w:rFonts w:ascii="Times New Roman" w:hAnsi="Times New Roman"/>
          <w:b/>
          <w:color w:val="000000"/>
          <w:sz w:val="26"/>
          <w:szCs w:val="26"/>
          <w:lang w:eastAsia="ru-RU"/>
        </w:rPr>
        <w:t>Паспорт Программы.</w:t>
      </w:r>
    </w:p>
    <w:p w:rsidR="00F125C3" w:rsidRPr="00BD5981" w:rsidRDefault="00F125C3" w:rsidP="00095DD8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10207" w:type="dxa"/>
        <w:tblInd w:w="-318" w:type="dxa"/>
        <w:tblCellMar>
          <w:top w:w="7" w:type="dxa"/>
          <w:right w:w="115" w:type="dxa"/>
        </w:tblCellMar>
        <w:tblLook w:val="00A0"/>
      </w:tblPr>
      <w:tblGrid>
        <w:gridCol w:w="2054"/>
        <w:gridCol w:w="8153"/>
      </w:tblGrid>
      <w:tr w:rsidR="00F125C3" w:rsidRPr="001462E0" w:rsidTr="005C47B1">
        <w:trPr>
          <w:trHeight w:val="298"/>
        </w:trPr>
        <w:tc>
          <w:tcPr>
            <w:tcW w:w="1985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</w:p>
        </w:tc>
        <w:tc>
          <w:tcPr>
            <w:tcW w:w="8222" w:type="dxa"/>
          </w:tcPr>
          <w:p w:rsidR="00F125C3" w:rsidRPr="001462E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Переход школы в эффективный режим работы</w:t>
            </w:r>
          </w:p>
        </w:tc>
      </w:tr>
      <w:tr w:rsidR="00F125C3" w:rsidRPr="001462E0" w:rsidTr="005C47B1">
        <w:trPr>
          <w:trHeight w:val="286"/>
        </w:trPr>
        <w:tc>
          <w:tcPr>
            <w:tcW w:w="1985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разработки</w:t>
            </w:r>
          </w:p>
        </w:tc>
        <w:tc>
          <w:tcPr>
            <w:tcW w:w="8222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462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ФЗ «Об образовании в Российской Федерации» №273-ФЗ от 29.12.20012г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Дорожная карта повышения эффективности и качества образования образовательных услуг в Ярославской области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Положение о конкурсе</w:t>
            </w:r>
          </w:p>
          <w:p w:rsidR="00F125C3" w:rsidRPr="001462E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Анализ социальных контекстов и эффективности деятельности 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зовательного учреждения</w:t>
            </w:r>
          </w:p>
        </w:tc>
      </w:tr>
      <w:tr w:rsidR="00F125C3" w:rsidRPr="001462E0" w:rsidTr="005C47B1">
        <w:trPr>
          <w:trHeight w:val="295"/>
        </w:trPr>
        <w:tc>
          <w:tcPr>
            <w:tcW w:w="1985" w:type="dxa"/>
          </w:tcPr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Заказчики  </w:t>
            </w:r>
          </w:p>
        </w:tc>
        <w:tc>
          <w:tcPr>
            <w:tcW w:w="8222" w:type="dxa"/>
          </w:tcPr>
          <w:p w:rsidR="00F125C3" w:rsidRPr="001462E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Участники образовательного процесса</w:t>
            </w:r>
          </w:p>
        </w:tc>
      </w:tr>
      <w:tr w:rsidR="00F125C3" w:rsidRPr="001462E0" w:rsidTr="005C47B1">
        <w:trPr>
          <w:trHeight w:val="286"/>
        </w:trPr>
        <w:tc>
          <w:tcPr>
            <w:tcW w:w="1985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разра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ботчики</w:t>
            </w:r>
          </w:p>
        </w:tc>
        <w:tc>
          <w:tcPr>
            <w:tcW w:w="8222" w:type="dxa"/>
          </w:tcPr>
          <w:p w:rsidR="00F125C3" w:rsidRPr="001462E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Педагогический коллектив основной школы №50</w:t>
            </w:r>
          </w:p>
        </w:tc>
      </w:tr>
      <w:tr w:rsidR="00F125C3" w:rsidRPr="001462E0" w:rsidTr="005C47B1">
        <w:trPr>
          <w:trHeight w:val="288"/>
        </w:trPr>
        <w:tc>
          <w:tcPr>
            <w:tcW w:w="1985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EB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Цели и задачи  </w:t>
            </w:r>
          </w:p>
        </w:tc>
        <w:tc>
          <w:tcPr>
            <w:tcW w:w="8222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Цель 1.</w:t>
            </w:r>
            <w:r w:rsidRPr="001462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Создать условия для освоения учащимися программ по пре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д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метам обязательной части учебного плана в полном объеме</w:t>
            </w:r>
          </w:p>
          <w:p w:rsidR="00F125C3" w:rsidRDefault="00F125C3" w:rsidP="00095DD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Задачи:</w:t>
            </w:r>
            <w:r>
              <w:t xml:space="preserve"> </w:t>
            </w:r>
          </w:p>
          <w:p w:rsidR="00F125C3" w:rsidRPr="00980F4B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80F4B">
              <w:rPr>
                <w:rFonts w:ascii="Times New Roman" w:hAnsi="Times New Roman"/>
                <w:sz w:val="26"/>
                <w:szCs w:val="26"/>
              </w:rPr>
              <w:t xml:space="preserve">Изменение подхода учителей к оценочной деятельности </w:t>
            </w:r>
          </w:p>
          <w:p w:rsidR="00F125C3" w:rsidRPr="00980F4B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80F4B">
              <w:rPr>
                <w:rFonts w:ascii="Times New Roman" w:hAnsi="Times New Roman"/>
                <w:sz w:val="26"/>
                <w:szCs w:val="26"/>
              </w:rPr>
              <w:t>Предупреждение неуспеваемости учащихся</w:t>
            </w:r>
          </w:p>
          <w:p w:rsidR="00F125C3" w:rsidRPr="00095DD8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 2 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Разработать программ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 xml:space="preserve"> повышения мотивации учащихся к учению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Задачи: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Изучение мотивационной сферы учащихся.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 xml:space="preserve">Оценка готовности педагогов к повышению мотивации учащихся к учебной деятельности 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Определение содержания деятельности коллектива школы по пов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ы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шению мотивации учащихся к учению</w:t>
            </w:r>
          </w:p>
          <w:p w:rsidR="00F125C3" w:rsidRPr="00E01EB0" w:rsidRDefault="00F125C3" w:rsidP="00095D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Цель 3.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Обеспечить интеграцию общего и дополнительного образов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а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ния флотской направленности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Задачи:</w:t>
            </w:r>
          </w:p>
          <w:p w:rsidR="00F125C3" w:rsidRPr="00F33735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Обеспечение нормативно-документального и методического сопр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вождения деятельности подразделения морских кадет</w:t>
            </w:r>
          </w:p>
          <w:p w:rsidR="00F125C3" w:rsidRPr="00F33735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Включение в образовательный процесс изучения дополнительных общеразвивающих программ и дисциплин флотской направленности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беспечение материально-технического оснащения деятельности к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337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детских классов</w:t>
            </w:r>
          </w:p>
          <w:p w:rsidR="00F125C3" w:rsidRPr="00E01EB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Цель 4.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 xml:space="preserve">Создать основы для подготовки учащихся к военной или иной государственной, муниципальной, гражданской службе, обеспечить помощь в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социальной адаптации и осознанном выборе жизненного п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у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ти</w:t>
            </w:r>
          </w:p>
          <w:p w:rsidR="00F125C3" w:rsidRPr="00E01EB0" w:rsidRDefault="00F125C3" w:rsidP="00095D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1EB0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F125C3" w:rsidRDefault="00F125C3" w:rsidP="00095D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 xml:space="preserve">Построение воспитательной работы на принципах преемственности традиций кадетского воспитания. </w:t>
            </w:r>
          </w:p>
          <w:p w:rsidR="00F125C3" w:rsidRDefault="00F125C3" w:rsidP="00095D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Формирование системы предпрофильной подготовки и профорие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н</w:t>
            </w:r>
            <w:r w:rsidRPr="00E01EB0">
              <w:rPr>
                <w:rFonts w:ascii="Times New Roman" w:hAnsi="Times New Roman"/>
                <w:sz w:val="26"/>
                <w:szCs w:val="26"/>
              </w:rPr>
              <w:t>тационной работы флотской направленности</w:t>
            </w:r>
          </w:p>
          <w:p w:rsidR="00F125C3" w:rsidRPr="001462E0" w:rsidRDefault="00F125C3" w:rsidP="00095DD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125C3" w:rsidRPr="001462E0" w:rsidTr="005C47B1">
        <w:trPr>
          <w:trHeight w:val="286"/>
        </w:trPr>
        <w:tc>
          <w:tcPr>
            <w:tcW w:w="1985" w:type="dxa"/>
          </w:tcPr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Перечень </w:t>
            </w:r>
          </w:p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разделов  </w:t>
            </w:r>
          </w:p>
        </w:tc>
        <w:tc>
          <w:tcPr>
            <w:tcW w:w="8222" w:type="dxa"/>
          </w:tcPr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Паспорт программы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Основание разработки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Актуальность выбранных направлений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Аналитическая справка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Цели и задачи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Сроки реализации Программы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Обеспечение реализации Программы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Осуществление руководства и контроля над выполнением </w:t>
            </w:r>
          </w:p>
          <w:p w:rsidR="00F125C3" w:rsidRDefault="00F125C3" w:rsidP="00095DD8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  <w:p w:rsidR="00F125C3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 Программы</w:t>
            </w:r>
          </w:p>
          <w:p w:rsidR="00F125C3" w:rsidRPr="001462E0" w:rsidRDefault="00F125C3" w:rsidP="00095DD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Приложения</w:t>
            </w:r>
          </w:p>
        </w:tc>
      </w:tr>
      <w:tr w:rsidR="00F125C3" w:rsidRPr="001462E0" w:rsidTr="005C47B1">
        <w:trPr>
          <w:trHeight w:val="562"/>
        </w:trPr>
        <w:tc>
          <w:tcPr>
            <w:tcW w:w="1985" w:type="dxa"/>
          </w:tcPr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Ожидаемые конечные </w:t>
            </w:r>
          </w:p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результаты реализации </w:t>
            </w:r>
          </w:p>
        </w:tc>
        <w:tc>
          <w:tcPr>
            <w:tcW w:w="8222" w:type="dxa"/>
          </w:tcPr>
          <w:p w:rsidR="00F125C3" w:rsidRPr="000E34D5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озданы условия для освоения в полном объеме учебных программ всеми учениками, доля учащихся, освоивших 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учебные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100%</w:t>
            </w:r>
          </w:p>
          <w:p w:rsidR="00F125C3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Введена эффективная система оценивания результатов деятельности учащихся, сформировании культура оценочной деятельности педагога</w:t>
            </w:r>
          </w:p>
          <w:p w:rsidR="00F125C3" w:rsidRPr="000E34D5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спеваемость по итогам промежуточной аттестации 100%</w:t>
            </w:r>
          </w:p>
          <w:p w:rsidR="00F125C3" w:rsidRPr="000E34D5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оля учащихся, систематически пропускающих занятия 0%</w:t>
            </w:r>
          </w:p>
          <w:p w:rsidR="00F125C3" w:rsidRPr="000E34D5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азработана и реализуется Программа повышения мотивации уч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а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  <w:p w:rsidR="00F125C3" w:rsidRPr="000E34D5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формирования структура кадетского подразделения школы, пр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о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граммы флотского профиля находят отражение в общих программах,</w:t>
            </w:r>
          </w:p>
          <w:p w:rsidR="00F125C3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 xml:space="preserve">формированы классы старшей ступени, </w:t>
            </w:r>
          </w:p>
          <w:p w:rsidR="00F125C3" w:rsidRPr="001462E0" w:rsidRDefault="00F125C3" w:rsidP="00095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0E34D5">
              <w:rPr>
                <w:rFonts w:ascii="Times New Roman" w:hAnsi="Times New Roman"/>
                <w:sz w:val="26"/>
                <w:szCs w:val="26"/>
              </w:rPr>
              <w:t>рганизована эффективная работа по профессиональной ориентации школьников, доля выпускников, реализовавших пла</w:t>
            </w:r>
            <w:r>
              <w:rPr>
                <w:rFonts w:ascii="Times New Roman" w:hAnsi="Times New Roman"/>
                <w:sz w:val="26"/>
                <w:szCs w:val="26"/>
              </w:rPr>
              <w:t>ны дальнейшего образования 100%.</w:t>
            </w:r>
          </w:p>
        </w:tc>
      </w:tr>
      <w:tr w:rsidR="00F125C3" w:rsidRPr="001462E0" w:rsidTr="005C47B1">
        <w:trPr>
          <w:trHeight w:val="562"/>
        </w:trPr>
        <w:tc>
          <w:tcPr>
            <w:tcW w:w="1985" w:type="dxa"/>
          </w:tcPr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8222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2015-2016 учебный год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Внедрение системы оценки деятельности учащихся в соответствии с ФГОС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Подготовительный этап разработки Программы повышения мотив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 учащихся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Работа по формированию кадетского подразделения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Разработка основ профориентационной работы для всех учеников школы.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2016-2017 учебный год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Разработка Программы мотивации учащихся. 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Подготовительная работа по формированию старшей ступени шк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лы, оценка условий для реализации программ оборонно-спортивного профиля.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-Обмен опытом по направлениям Программы на школьном уровне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2017-2018 учебный год</w:t>
            </w:r>
          </w:p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Внедрение Программы повышения мотивации учащихся</w:t>
            </w:r>
          </w:p>
          <w:p w:rsidR="00F125C3" w:rsidRPr="001462E0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Анализ работы учреждения в ходе реализации Программы, оценка собственной эффективности.</w:t>
            </w:r>
          </w:p>
        </w:tc>
      </w:tr>
      <w:tr w:rsidR="00F125C3" w:rsidRPr="001462E0" w:rsidTr="005C47B1">
        <w:trPr>
          <w:trHeight w:val="562"/>
        </w:trPr>
        <w:tc>
          <w:tcPr>
            <w:tcW w:w="1985" w:type="dxa"/>
          </w:tcPr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Ответственные лица, </w:t>
            </w:r>
          </w:p>
          <w:p w:rsidR="00F125C3" w:rsidRPr="005C47B1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47B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контакты </w:t>
            </w:r>
          </w:p>
        </w:tc>
        <w:tc>
          <w:tcPr>
            <w:tcW w:w="8222" w:type="dxa"/>
          </w:tcPr>
          <w:p w:rsidR="00F125C3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Директор МОУ «Основная школа № 50 имени Валерия Харитонова» Елена Юрьевна Хворикова</w:t>
            </w:r>
          </w:p>
          <w:p w:rsidR="00F125C3" w:rsidRPr="00095DD8" w:rsidRDefault="00F125C3" w:rsidP="0009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24-13-72, </w:t>
            </w:r>
            <w:hyperlink r:id="rId7" w:history="1">
              <w:r w:rsidRPr="00095DD8">
                <w:rPr>
                  <w:rStyle w:val="Hyperlink"/>
                  <w:rFonts w:ascii="Times New Roman" w:hAnsi="Times New Roman"/>
                  <w:sz w:val="26"/>
                  <w:szCs w:val="26"/>
                  <w:lang w:val="en-US" w:eastAsia="ru-RU"/>
                </w:rPr>
                <w:t>yarsch050@yandex.ru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89056450200</w:t>
            </w:r>
          </w:p>
        </w:tc>
      </w:tr>
    </w:tbl>
    <w:p w:rsidR="00F125C3" w:rsidRDefault="00F125C3" w:rsidP="00903961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br w:type="page"/>
      </w:r>
      <w:r w:rsidRPr="004642F3">
        <w:rPr>
          <w:rFonts w:ascii="Times New Roman" w:hAnsi="Times New Roman"/>
          <w:b/>
          <w:color w:val="000000"/>
          <w:sz w:val="26"/>
          <w:szCs w:val="26"/>
          <w:lang w:eastAsia="ru-RU"/>
        </w:rPr>
        <w:t>Основания разработки Программы</w:t>
      </w:r>
    </w:p>
    <w:p w:rsidR="00F125C3" w:rsidRDefault="00F125C3" w:rsidP="005B372D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125C3" w:rsidRPr="002D1209" w:rsidRDefault="00F125C3" w:rsidP="005B372D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Современное состояние сферы образования в аспекте </w:t>
      </w:r>
      <w:r w:rsidRPr="002D1209">
        <w:rPr>
          <w:rFonts w:ascii="Times New Roman" w:hAnsi="Times New Roman"/>
          <w:bCs/>
          <w:color w:val="303030"/>
          <w:kern w:val="36"/>
          <w:sz w:val="26"/>
          <w:szCs w:val="26"/>
          <w:lang w:eastAsia="ru-RU"/>
        </w:rPr>
        <w:t xml:space="preserve">оценки эффективности деятельности образовательных учреждений 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может быть охарактеризовано как ситу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ция достаточно ясного понимания критериев этой оценки. Главными из них остаются, с экономической точки зрения, финансовая устойчивость, с педагогической – качес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во образования, как старт для профессионального становления выпускников. Взаим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связь критериев очевидна. Социально-экономические факторы существенно опред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ляют результаты, которые демонстрируют учреждения в процессе своей деятельн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2D1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сти. </w:t>
      </w:r>
    </w:p>
    <w:p w:rsidR="00F125C3" w:rsidRDefault="00F125C3" w:rsidP="005B372D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1209">
        <w:rPr>
          <w:rFonts w:ascii="Times New Roman" w:hAnsi="Times New Roman"/>
          <w:sz w:val="26"/>
          <w:szCs w:val="26"/>
          <w:lang w:eastAsia="ru-RU"/>
        </w:rPr>
        <w:t>Выделение сегмента и изучение проблемы школ, работающих в сложных соц</w:t>
      </w:r>
      <w:r w:rsidRPr="002D1209">
        <w:rPr>
          <w:rFonts w:ascii="Times New Roman" w:hAnsi="Times New Roman"/>
          <w:sz w:val="26"/>
          <w:szCs w:val="26"/>
          <w:lang w:eastAsia="ru-RU"/>
        </w:rPr>
        <w:t>и</w:t>
      </w:r>
      <w:r w:rsidRPr="002D1209">
        <w:rPr>
          <w:rFonts w:ascii="Times New Roman" w:hAnsi="Times New Roman"/>
          <w:sz w:val="26"/>
          <w:szCs w:val="26"/>
          <w:lang w:eastAsia="ru-RU"/>
        </w:rPr>
        <w:t>альных контекстах, разработка региональной стратегии помощи школам с низкими образовательными результатами, становится стимулом к активизации внутренних р</w:t>
      </w:r>
      <w:r w:rsidRPr="002D1209">
        <w:rPr>
          <w:rFonts w:ascii="Times New Roman" w:hAnsi="Times New Roman"/>
          <w:sz w:val="26"/>
          <w:szCs w:val="26"/>
          <w:lang w:eastAsia="ru-RU"/>
        </w:rPr>
        <w:t>е</w:t>
      </w:r>
      <w:r w:rsidRPr="002D1209">
        <w:rPr>
          <w:rFonts w:ascii="Times New Roman" w:hAnsi="Times New Roman"/>
          <w:sz w:val="26"/>
          <w:szCs w:val="26"/>
          <w:lang w:eastAsia="ru-RU"/>
        </w:rPr>
        <w:t>сурсов учреждения. А цель областного проекта «обеспечение учебной успешности каждого ребенка, независимо от места жительства и социально-экономического ст</w:t>
      </w:r>
      <w:r w:rsidRPr="002D1209">
        <w:rPr>
          <w:rFonts w:ascii="Times New Roman" w:hAnsi="Times New Roman"/>
          <w:sz w:val="26"/>
          <w:szCs w:val="26"/>
          <w:lang w:eastAsia="ru-RU"/>
        </w:rPr>
        <w:t>а</w:t>
      </w:r>
      <w:r w:rsidRPr="002D1209">
        <w:rPr>
          <w:rFonts w:ascii="Times New Roman" w:hAnsi="Times New Roman"/>
          <w:sz w:val="26"/>
          <w:szCs w:val="26"/>
          <w:lang w:eastAsia="ru-RU"/>
        </w:rPr>
        <w:t>туса семьи» лейтмотивом методической и организационной работы.</w:t>
      </w:r>
    </w:p>
    <w:p w:rsidR="00F125C3" w:rsidRDefault="00F125C3" w:rsidP="005B372D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Муниципальная общеобразовательное учреждение «Основная школа №50 имени Валерия Харитонова» относится к школам, работающим в сложных социальных ко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текстах по следующим показателям:</w:t>
      </w:r>
    </w:p>
    <w:p w:rsidR="00F125C3" w:rsidRDefault="00F125C3" w:rsidP="0076423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Данные социального паспорта (полностью документ по состоянию на 20.09.2015 представлен в приложении №1)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Количество учащихся  - 164 человека  в 8 классах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Проживают за пределами микрорайона школы 109 человек (66%)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Неполные семьи – 34%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Малообеспеченные семьи / в них детей– 7 (8%)/8 (5%)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Неблагополучные семьи/ в них детей  - 2/4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Низкий уровень дохода 13 семей (14%)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Высшее образование у родителей 14%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 имеют основного образования 4% родителей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Дети, состоящие на учете КДНиЗП, ПДН – 8 человек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Дети, для которых русский язык неродной – 34 (21%)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Кадры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Количество педагогов – 20 человек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Средний возраст  - 44 года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Имеют внутреннее совмещение – 8 человек</w:t>
      </w:r>
    </w:p>
    <w:p w:rsidR="00F125C3" w:rsidRDefault="00F125C3" w:rsidP="00DE7B5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Являются внешними совместителями – 6 человек</w:t>
      </w:r>
    </w:p>
    <w:p w:rsidR="00F125C3" w:rsidRDefault="00F125C3" w:rsidP="0076423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Школа испытывает трудности в формировании стимулирующей части ФОТ и фонда материального обеспечения в виду подушевого финансирования, материально-техническое обеспечение нуждается в совершенствовании, т.к. замена и пополнение осуществляется крайне нерегулярно (преимущественно за счет централизованных п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ставок). Имеются предписания надзорных органов, требующие значительных затрат, о выделении дополнительного целевого финансирования сделаны соответствующие запросы в департамент  образования мэрии города Ярославля.</w:t>
      </w:r>
    </w:p>
    <w:p w:rsidR="00F125C3" w:rsidRDefault="00F125C3" w:rsidP="00ED3F92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протяжении нескольких лет результаты учебной деятельности являются ни</w:t>
      </w:r>
      <w:r>
        <w:rPr>
          <w:rFonts w:ascii="Times New Roman" w:hAnsi="Times New Roman"/>
          <w:sz w:val="26"/>
          <w:szCs w:val="26"/>
          <w:lang w:eastAsia="ru-RU"/>
        </w:rPr>
        <w:t>з</w:t>
      </w:r>
      <w:r>
        <w:rPr>
          <w:rFonts w:ascii="Times New Roman" w:hAnsi="Times New Roman"/>
          <w:sz w:val="26"/>
          <w:szCs w:val="26"/>
          <w:lang w:eastAsia="ru-RU"/>
        </w:rPr>
        <w:t>кими. Имеются учащиеся, уклоняющиеся от учебы, участились переходы в другие учебные заведения в течение года. Введение обязательной промежуточной аттестации по предметам привело возрастанию числа учащихся, переведенных в следующий класс условно, с академическими задолженностями по нескольким предметам. Р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зультаты государственной (итоговой) аттестации ниже среднеобластных. Низким о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>тается уровень учебной успешности.</w:t>
      </w:r>
    </w:p>
    <w:p w:rsidR="00F125C3" w:rsidRPr="002D1209" w:rsidRDefault="00F125C3" w:rsidP="005B372D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Стратегия развития образования в целом, современный социальный запрос на общедоступное качественное образование, результаты школьного мониторинга раб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ты и выводы органов управления образованием о низкой эффективности учреждения являются основанием для разработки</w:t>
      </w:r>
      <w:r w:rsidRPr="002D1209">
        <w:rPr>
          <w:rFonts w:ascii="Times New Roman" w:hAnsi="Times New Roman"/>
          <w:sz w:val="26"/>
          <w:szCs w:val="26"/>
          <w:lang w:eastAsia="ru-RU"/>
        </w:rPr>
        <w:t xml:space="preserve"> программы по улучшению </w:t>
      </w:r>
      <w:r>
        <w:rPr>
          <w:rFonts w:ascii="Times New Roman" w:hAnsi="Times New Roman"/>
          <w:sz w:val="26"/>
          <w:szCs w:val="26"/>
          <w:lang w:eastAsia="ru-RU"/>
        </w:rPr>
        <w:t>результатов своей деятельности и созданию</w:t>
      </w:r>
      <w:r w:rsidRPr="002D1209">
        <w:rPr>
          <w:rFonts w:ascii="Times New Roman" w:hAnsi="Times New Roman"/>
          <w:sz w:val="26"/>
          <w:szCs w:val="26"/>
          <w:lang w:eastAsia="ru-RU"/>
        </w:rPr>
        <w:t xml:space="preserve"> условий, обеспечивающих переход школы в эффективный режим работы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2D120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125C3" w:rsidRDefault="00F125C3" w:rsidP="006B78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Актуальность выбранных направлений работы</w:t>
      </w:r>
    </w:p>
    <w:p w:rsidR="00F125C3" w:rsidRPr="002D1209" w:rsidRDefault="00F125C3" w:rsidP="006B781E">
      <w:pPr>
        <w:spacing w:after="0"/>
        <w:ind w:left="927"/>
        <w:jc w:val="both"/>
        <w:rPr>
          <w:rFonts w:ascii="Times New Roman" w:hAnsi="Times New Roman"/>
          <w:sz w:val="26"/>
          <w:szCs w:val="26"/>
        </w:rPr>
      </w:pP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 xml:space="preserve">Муниципальное общеобразовательное учреждение «Основная школа №50 имени Валерия Харитонова» открыта в 1937 году. Микрорайон представляет собой </w:t>
      </w:r>
      <w:r>
        <w:rPr>
          <w:rFonts w:ascii="Times New Roman" w:hAnsi="Times New Roman"/>
          <w:sz w:val="26"/>
          <w:szCs w:val="26"/>
        </w:rPr>
        <w:t>устаре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шую </w:t>
      </w:r>
      <w:r w:rsidRPr="002D1209">
        <w:rPr>
          <w:rFonts w:ascii="Times New Roman" w:hAnsi="Times New Roman"/>
          <w:sz w:val="26"/>
          <w:szCs w:val="26"/>
        </w:rPr>
        <w:t>частную застройку</w:t>
      </w:r>
      <w:r>
        <w:rPr>
          <w:rFonts w:ascii="Times New Roman" w:hAnsi="Times New Roman"/>
          <w:sz w:val="26"/>
          <w:szCs w:val="26"/>
        </w:rPr>
        <w:t>.</w:t>
      </w:r>
      <w:r w:rsidRPr="002D1209">
        <w:rPr>
          <w:rFonts w:ascii="Times New Roman" w:hAnsi="Times New Roman"/>
          <w:sz w:val="26"/>
          <w:szCs w:val="26"/>
        </w:rPr>
        <w:t xml:space="preserve"> Количество детей школьного возраста ограничено. На пр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>тяжении более десяти лет средняя наполняемость классов уменьшалась в связи с п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>реездом жителей аварийных домов в другие районы города. Пополнение контингента, в значительной степени, происходило за счет  детей из семей мигрантов, их количес</w:t>
      </w:r>
      <w:r w:rsidRPr="002D1209">
        <w:rPr>
          <w:rFonts w:ascii="Times New Roman" w:hAnsi="Times New Roman"/>
          <w:sz w:val="26"/>
          <w:szCs w:val="26"/>
        </w:rPr>
        <w:t>т</w:t>
      </w:r>
      <w:r w:rsidRPr="002D1209">
        <w:rPr>
          <w:rFonts w:ascii="Times New Roman" w:hAnsi="Times New Roman"/>
          <w:sz w:val="26"/>
          <w:szCs w:val="26"/>
        </w:rPr>
        <w:t xml:space="preserve">во достигало до 33%. </w:t>
      </w:r>
    </w:p>
    <w:p w:rsidR="00F125C3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Положение школы усугубилось в 2008 году, когда по предписанию пожарного надзора решением суда учреждение было закрыто. Учебный процесс осуществлялся в соседних школах в течение одной четверти, пока не закончились аварийно-ремонтные работы. Капитального ремонта не было, поэтому и сейчас дефекты здания причиняют дополнительные хлопоты коллективу. Приостановление образовательного процесса в здании школы получило широкую огласку в СМИ. И пусть оно было кратковреме</w:t>
      </w:r>
      <w:r w:rsidRPr="002D1209">
        <w:rPr>
          <w:rFonts w:ascii="Times New Roman" w:hAnsi="Times New Roman"/>
          <w:sz w:val="26"/>
          <w:szCs w:val="26"/>
        </w:rPr>
        <w:t>н</w:t>
      </w:r>
      <w:r w:rsidRPr="002D1209">
        <w:rPr>
          <w:rFonts w:ascii="Times New Roman" w:hAnsi="Times New Roman"/>
          <w:sz w:val="26"/>
          <w:szCs w:val="26"/>
        </w:rPr>
        <w:t xml:space="preserve">ным,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2D1209">
        <w:rPr>
          <w:rFonts w:ascii="Times New Roman" w:hAnsi="Times New Roman"/>
          <w:sz w:val="26"/>
          <w:szCs w:val="26"/>
        </w:rPr>
        <w:t xml:space="preserve">имидж школы </w:t>
      </w:r>
      <w:r>
        <w:rPr>
          <w:rFonts w:ascii="Times New Roman" w:hAnsi="Times New Roman"/>
          <w:sz w:val="26"/>
          <w:szCs w:val="26"/>
        </w:rPr>
        <w:t>повлияло</w:t>
      </w:r>
      <w:r w:rsidRPr="002D1209">
        <w:rPr>
          <w:rFonts w:ascii="Times New Roman" w:hAnsi="Times New Roman"/>
          <w:sz w:val="26"/>
          <w:szCs w:val="26"/>
        </w:rPr>
        <w:t xml:space="preserve"> существенно. 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Статус средней школы учреждение утратило в 2013 году, т.к. с 2009 года в усл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>виях подушевого финансирования при средней наполняемости около 16 человек скомплектовать классы старшего звена не представлялось возможным. Возникли трудности с комплектованием первого класса. Решением департамента образования города Ярославля в 2012 первый класс открыт не был. В настоящее время в школе 8 классов (нет 4 класса).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Сокращение педагогической нагрузки в условиях уменьшения классов привело к увольнению учителей. Оставшиеся в школе педагоги совмещают преподавание по н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>скольким предметам или совмещают работу по двум должностям (социальный пед</w:t>
      </w:r>
      <w:r w:rsidRPr="002D1209">
        <w:rPr>
          <w:rFonts w:ascii="Times New Roman" w:hAnsi="Times New Roman"/>
          <w:sz w:val="26"/>
          <w:szCs w:val="26"/>
        </w:rPr>
        <w:t>а</w:t>
      </w:r>
      <w:r w:rsidRPr="002D1209">
        <w:rPr>
          <w:rFonts w:ascii="Times New Roman" w:hAnsi="Times New Roman"/>
          <w:sz w:val="26"/>
          <w:szCs w:val="26"/>
        </w:rPr>
        <w:t xml:space="preserve">гог, библиотекарь, воспитатель). Некоторые предметы ведут внешние совместители. 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На фоне социально-экономических трудностей в школе осуществляется акти</w:t>
      </w:r>
      <w:r w:rsidRPr="002D1209">
        <w:rPr>
          <w:rFonts w:ascii="Times New Roman" w:hAnsi="Times New Roman"/>
          <w:sz w:val="26"/>
          <w:szCs w:val="26"/>
        </w:rPr>
        <w:t>в</w:t>
      </w:r>
      <w:r w:rsidRPr="002D1209">
        <w:rPr>
          <w:rFonts w:ascii="Times New Roman" w:hAnsi="Times New Roman"/>
          <w:sz w:val="26"/>
          <w:szCs w:val="26"/>
        </w:rPr>
        <w:t>ная деятельность краеведческого и патриотического направления. В 2005 году возо</w:t>
      </w:r>
      <w:r w:rsidRPr="002D1209">
        <w:rPr>
          <w:rFonts w:ascii="Times New Roman" w:hAnsi="Times New Roman"/>
          <w:sz w:val="26"/>
          <w:szCs w:val="26"/>
        </w:rPr>
        <w:t>б</w:t>
      </w:r>
      <w:r w:rsidRPr="002D1209">
        <w:rPr>
          <w:rFonts w:ascii="Times New Roman" w:hAnsi="Times New Roman"/>
          <w:sz w:val="26"/>
          <w:szCs w:val="26"/>
        </w:rPr>
        <w:t>новил работу музей истории школы. В том же году была сформирована новая эксп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 xml:space="preserve">зиция памяти выпускника школы В.К.Харитонова, героя-подводника, погибшего при исполнении долга на АПЛ К-19 в </w:t>
      </w:r>
      <w:r>
        <w:rPr>
          <w:rFonts w:ascii="Times New Roman" w:hAnsi="Times New Roman"/>
          <w:sz w:val="26"/>
          <w:szCs w:val="26"/>
        </w:rPr>
        <w:t>1</w:t>
      </w:r>
      <w:r w:rsidRPr="002D1209">
        <w:rPr>
          <w:rFonts w:ascii="Times New Roman" w:hAnsi="Times New Roman"/>
          <w:sz w:val="26"/>
          <w:szCs w:val="26"/>
        </w:rPr>
        <w:t>961 году. На здании в его честь была открыта м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 xml:space="preserve">мориальная доска, а с 2007 года </w:t>
      </w:r>
      <w:r>
        <w:rPr>
          <w:rFonts w:ascii="Times New Roman" w:hAnsi="Times New Roman"/>
          <w:sz w:val="26"/>
          <w:szCs w:val="26"/>
        </w:rPr>
        <w:t>школа</w:t>
      </w:r>
      <w:r w:rsidRPr="002D1209">
        <w:rPr>
          <w:rFonts w:ascii="Times New Roman" w:hAnsi="Times New Roman"/>
          <w:sz w:val="26"/>
          <w:szCs w:val="26"/>
        </w:rPr>
        <w:t xml:space="preserve"> является организатором городских Харит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 xml:space="preserve">новских чтений «Служат Родине Ярославцы», </w:t>
      </w:r>
      <w:r>
        <w:rPr>
          <w:rFonts w:ascii="Times New Roman" w:hAnsi="Times New Roman"/>
          <w:sz w:val="26"/>
          <w:szCs w:val="26"/>
        </w:rPr>
        <w:t xml:space="preserve">мероприятия, </w:t>
      </w:r>
      <w:r w:rsidRPr="002D1209">
        <w:rPr>
          <w:rFonts w:ascii="Times New Roman" w:hAnsi="Times New Roman"/>
          <w:sz w:val="26"/>
          <w:szCs w:val="26"/>
        </w:rPr>
        <w:t>которое стало ежего</w:t>
      </w:r>
      <w:r w:rsidRPr="002D1209">
        <w:rPr>
          <w:rFonts w:ascii="Times New Roman" w:hAnsi="Times New Roman"/>
          <w:sz w:val="26"/>
          <w:szCs w:val="26"/>
        </w:rPr>
        <w:t>д</w:t>
      </w:r>
      <w:r w:rsidRPr="002D1209">
        <w:rPr>
          <w:rFonts w:ascii="Times New Roman" w:hAnsi="Times New Roman"/>
          <w:sz w:val="26"/>
          <w:szCs w:val="26"/>
        </w:rPr>
        <w:t>ным и поддерживается все большим числом учреждений Ярославля. Традиционной стала и поездка в Москву для школьников города Ярославля на митинг памяти мор</w:t>
      </w:r>
      <w:r w:rsidRPr="002D1209">
        <w:rPr>
          <w:rFonts w:ascii="Times New Roman" w:hAnsi="Times New Roman"/>
          <w:sz w:val="26"/>
          <w:szCs w:val="26"/>
        </w:rPr>
        <w:t>я</w:t>
      </w:r>
      <w:r w:rsidRPr="002D1209">
        <w:rPr>
          <w:rFonts w:ascii="Times New Roman" w:hAnsi="Times New Roman"/>
          <w:sz w:val="26"/>
          <w:szCs w:val="26"/>
        </w:rPr>
        <w:t>ков-подводников и встречи с ветеранами ВМФ. Заслуги в патриотическом воспит</w:t>
      </w:r>
      <w:r w:rsidRPr="002D1209">
        <w:rPr>
          <w:rFonts w:ascii="Times New Roman" w:hAnsi="Times New Roman"/>
          <w:sz w:val="26"/>
          <w:szCs w:val="26"/>
        </w:rPr>
        <w:t>а</w:t>
      </w:r>
      <w:r w:rsidRPr="002D1209">
        <w:rPr>
          <w:rFonts w:ascii="Times New Roman" w:hAnsi="Times New Roman"/>
          <w:sz w:val="26"/>
          <w:szCs w:val="26"/>
        </w:rPr>
        <w:t>нии подрастающего поколения отмечены наградами школьного музея памятными м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>далями от Совета ветеранов ВМФ. В 2010 году школа стала родоначальником еще одной традиции. Ежегодная Акция памяти дважды героя Советского Союза летчика-испытателя Амет Хана Султана включает в себя соревнования во волейболу, пионе</w:t>
      </w:r>
      <w:r w:rsidRPr="002D1209">
        <w:rPr>
          <w:rFonts w:ascii="Times New Roman" w:hAnsi="Times New Roman"/>
          <w:sz w:val="26"/>
          <w:szCs w:val="26"/>
        </w:rPr>
        <w:t>р</w:t>
      </w:r>
      <w:r w:rsidRPr="002D1209">
        <w:rPr>
          <w:rFonts w:ascii="Times New Roman" w:hAnsi="Times New Roman"/>
          <w:sz w:val="26"/>
          <w:szCs w:val="26"/>
        </w:rPr>
        <w:t>болу и шахматам, а так же конкурс исследовательских работ «Люди крылатой суд</w:t>
      </w:r>
      <w:r w:rsidRPr="002D1209">
        <w:rPr>
          <w:rFonts w:ascii="Times New Roman" w:hAnsi="Times New Roman"/>
          <w:sz w:val="26"/>
          <w:szCs w:val="26"/>
        </w:rPr>
        <w:t>ь</w:t>
      </w:r>
      <w:r w:rsidRPr="002D1209">
        <w:rPr>
          <w:rFonts w:ascii="Times New Roman" w:hAnsi="Times New Roman"/>
          <w:sz w:val="26"/>
          <w:szCs w:val="26"/>
        </w:rPr>
        <w:t>бы». В 2015 году в акции участвовало около 200 человек в разных номинациях.</w:t>
      </w:r>
      <w:r>
        <w:rPr>
          <w:rFonts w:ascii="Times New Roman" w:hAnsi="Times New Roman"/>
          <w:sz w:val="26"/>
          <w:szCs w:val="26"/>
        </w:rPr>
        <w:t xml:space="preserve"> Были среди участников и наши ученики.</w:t>
      </w:r>
      <w:r w:rsidRPr="002D1209">
        <w:rPr>
          <w:rFonts w:ascii="Times New Roman" w:hAnsi="Times New Roman"/>
          <w:sz w:val="26"/>
          <w:szCs w:val="26"/>
        </w:rPr>
        <w:t xml:space="preserve"> За ее организацию, поддержание памяти героя и дружественных отношений с дагестанским народом школа получила признание и грамоту Представительства республики Дагестан в Ярославле. 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Признанием успехов  школы в патриотическом воспитании стало присвоение в декабре 2013 года имени Валерия Харитонова.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Расширение рамок патриотического воспитания нашли свое отражение в откр</w:t>
      </w:r>
      <w:r w:rsidRPr="002D1209">
        <w:rPr>
          <w:rFonts w:ascii="Times New Roman" w:hAnsi="Times New Roman"/>
          <w:sz w:val="26"/>
          <w:szCs w:val="26"/>
        </w:rPr>
        <w:t>ы</w:t>
      </w:r>
      <w:r w:rsidRPr="002D1209">
        <w:rPr>
          <w:rFonts w:ascii="Times New Roman" w:hAnsi="Times New Roman"/>
          <w:sz w:val="26"/>
          <w:szCs w:val="26"/>
        </w:rPr>
        <w:t>тии в 2013 году группы кадетского направления морского профиля. Установление партнерских отношений с региональным отделением Общероссийской Общественной Организации Движение Поддержки Флота, выдвинутая инициатива о введении в учебный план школы курсов по выбору военно-морской тематики позволили предл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>жить ребятам восьмого класса изучение дополнительных образовательных программ флотской направленности. Была проведена публичная презентация и объявлен откр</w:t>
      </w:r>
      <w:r w:rsidRPr="002D1209">
        <w:rPr>
          <w:rFonts w:ascii="Times New Roman" w:hAnsi="Times New Roman"/>
          <w:sz w:val="26"/>
          <w:szCs w:val="26"/>
        </w:rPr>
        <w:t>ы</w:t>
      </w:r>
      <w:r w:rsidRPr="002D1209">
        <w:rPr>
          <w:rFonts w:ascii="Times New Roman" w:hAnsi="Times New Roman"/>
          <w:sz w:val="26"/>
          <w:szCs w:val="26"/>
        </w:rPr>
        <w:t xml:space="preserve">тый набор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D1209">
        <w:rPr>
          <w:rFonts w:ascii="Times New Roman" w:hAnsi="Times New Roman"/>
          <w:sz w:val="26"/>
          <w:szCs w:val="26"/>
        </w:rPr>
        <w:t>кадетскую группу. Живой интерес к изучению специальных курсов и участие во внешкольных мероприятиях кадетской направленности сплотили учеников класса, в котором из 25 человек 16 были новичками. 2014 году число кадетов попо</w:t>
      </w:r>
      <w:r w:rsidRPr="002D1209">
        <w:rPr>
          <w:rFonts w:ascii="Times New Roman" w:hAnsi="Times New Roman"/>
          <w:sz w:val="26"/>
          <w:szCs w:val="26"/>
        </w:rPr>
        <w:t>л</w:t>
      </w:r>
      <w:r w:rsidRPr="002D1209">
        <w:rPr>
          <w:rFonts w:ascii="Times New Roman" w:hAnsi="Times New Roman"/>
          <w:sz w:val="26"/>
          <w:szCs w:val="26"/>
        </w:rPr>
        <w:t>нилось учениками 6-7 классов. А в 2015 году выпускники первого кадетского отдел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>ния получили свидетельства о прохождении программ дополнительного образования флотской направленности. Трое из них поступили в Рыбинский филиал Московской академии водного транспорта, с деятельностью которого познакомились в ходе ле</w:t>
      </w:r>
      <w:r w:rsidRPr="002D1209">
        <w:rPr>
          <w:rFonts w:ascii="Times New Roman" w:hAnsi="Times New Roman"/>
          <w:sz w:val="26"/>
          <w:szCs w:val="26"/>
        </w:rPr>
        <w:t>т</w:t>
      </w:r>
      <w:r w:rsidRPr="002D1209">
        <w:rPr>
          <w:rFonts w:ascii="Times New Roman" w:hAnsi="Times New Roman"/>
          <w:sz w:val="26"/>
          <w:szCs w:val="26"/>
        </w:rPr>
        <w:t>ней шлюпочной практики. Таким образом, сложились предпосылки для дальнейшего объединения общего и дополнительного образования в рамках флотской направле</w:t>
      </w:r>
      <w:r w:rsidRPr="002D1209">
        <w:rPr>
          <w:rFonts w:ascii="Times New Roman" w:hAnsi="Times New Roman"/>
          <w:sz w:val="26"/>
          <w:szCs w:val="26"/>
        </w:rPr>
        <w:t>н</w:t>
      </w:r>
      <w:r w:rsidRPr="002D1209">
        <w:rPr>
          <w:rFonts w:ascii="Times New Roman" w:hAnsi="Times New Roman"/>
          <w:sz w:val="26"/>
          <w:szCs w:val="26"/>
        </w:rPr>
        <w:t>ности.</w:t>
      </w:r>
    </w:p>
    <w:p w:rsidR="00F125C3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Пополнение контингента школы за счет новых кадет привносит повышенные требования к совершенствованию общего образования. Ребята приходят разные. Часть из них целенаправленно поступают в школу для получения расширенного обр</w:t>
      </w:r>
      <w:r w:rsidRPr="002D1209">
        <w:rPr>
          <w:rFonts w:ascii="Times New Roman" w:hAnsi="Times New Roman"/>
          <w:sz w:val="26"/>
          <w:szCs w:val="26"/>
        </w:rPr>
        <w:t>а</w:t>
      </w:r>
      <w:r w:rsidRPr="002D1209">
        <w:rPr>
          <w:rFonts w:ascii="Times New Roman" w:hAnsi="Times New Roman"/>
          <w:sz w:val="26"/>
          <w:szCs w:val="26"/>
        </w:rPr>
        <w:t>зования и предпрофильной военно-морской подготовки. Других приводят родители «за дисциплиной», в надежде на твердую руку офицеров-воспитателей. Кроме того, не следует забывать, что не все ученики школы хотят быть кадетами. В каждом кла</w:t>
      </w:r>
      <w:r w:rsidRPr="002D1209">
        <w:rPr>
          <w:rFonts w:ascii="Times New Roman" w:hAnsi="Times New Roman"/>
          <w:sz w:val="26"/>
          <w:szCs w:val="26"/>
        </w:rPr>
        <w:t>с</w:t>
      </w:r>
      <w:r w:rsidRPr="002D1209">
        <w:rPr>
          <w:rFonts w:ascii="Times New Roman" w:hAnsi="Times New Roman"/>
          <w:sz w:val="26"/>
          <w:szCs w:val="26"/>
        </w:rPr>
        <w:t>се с 5 по 9 есть отделение кадет, и есть «гражданские» ученики. Уровень сформир</w:t>
      </w:r>
      <w:r w:rsidRPr="002D1209">
        <w:rPr>
          <w:rFonts w:ascii="Times New Roman" w:hAnsi="Times New Roman"/>
          <w:sz w:val="26"/>
          <w:szCs w:val="26"/>
        </w:rPr>
        <w:t>о</w:t>
      </w:r>
      <w:r w:rsidRPr="002D1209">
        <w:rPr>
          <w:rFonts w:ascii="Times New Roman" w:hAnsi="Times New Roman"/>
          <w:sz w:val="26"/>
          <w:szCs w:val="26"/>
        </w:rPr>
        <w:t xml:space="preserve">ванности </w:t>
      </w:r>
      <w:r>
        <w:rPr>
          <w:rFonts w:ascii="Times New Roman" w:hAnsi="Times New Roman"/>
          <w:sz w:val="26"/>
          <w:szCs w:val="26"/>
        </w:rPr>
        <w:t>познавательной деятельности так</w:t>
      </w:r>
      <w:r w:rsidRPr="002D1209">
        <w:rPr>
          <w:rFonts w:ascii="Times New Roman" w:hAnsi="Times New Roman"/>
          <w:sz w:val="26"/>
          <w:szCs w:val="26"/>
        </w:rPr>
        <w:t>же различен. А значит</w:t>
      </w:r>
      <w:r>
        <w:rPr>
          <w:rFonts w:ascii="Times New Roman" w:hAnsi="Times New Roman"/>
          <w:sz w:val="26"/>
          <w:szCs w:val="26"/>
        </w:rPr>
        <w:t>,</w:t>
      </w:r>
      <w:r w:rsidRPr="002D1209">
        <w:rPr>
          <w:rFonts w:ascii="Times New Roman" w:hAnsi="Times New Roman"/>
          <w:sz w:val="26"/>
          <w:szCs w:val="26"/>
        </w:rPr>
        <w:t xml:space="preserve"> обучать всех од</w:t>
      </w:r>
      <w:r w:rsidRPr="002D1209">
        <w:rPr>
          <w:rFonts w:ascii="Times New Roman" w:hAnsi="Times New Roman"/>
          <w:sz w:val="26"/>
          <w:szCs w:val="26"/>
        </w:rPr>
        <w:t>и</w:t>
      </w:r>
      <w:r w:rsidRPr="002D1209">
        <w:rPr>
          <w:rFonts w:ascii="Times New Roman" w:hAnsi="Times New Roman"/>
          <w:sz w:val="26"/>
          <w:szCs w:val="26"/>
        </w:rPr>
        <w:t xml:space="preserve">наково нельзя. В коллективах, которые формируются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D1209">
        <w:rPr>
          <w:rFonts w:ascii="Times New Roman" w:hAnsi="Times New Roman"/>
          <w:sz w:val="26"/>
          <w:szCs w:val="26"/>
        </w:rPr>
        <w:t>5-6 классах, высок уровень тревожности при адаптации. Отношения складыва</w:t>
      </w:r>
      <w:r>
        <w:rPr>
          <w:rFonts w:ascii="Times New Roman" w:hAnsi="Times New Roman"/>
          <w:sz w:val="26"/>
          <w:szCs w:val="26"/>
        </w:rPr>
        <w:t>ются в ходе общей деятельности, а</w:t>
      </w:r>
      <w:r w:rsidRPr="002D1209">
        <w:rPr>
          <w:rFonts w:ascii="Times New Roman" w:hAnsi="Times New Roman"/>
          <w:sz w:val="26"/>
          <w:szCs w:val="26"/>
        </w:rPr>
        <w:t xml:space="preserve"> с учителями – на уроках. Здесь важную роль играет оценочная деятельность учителя, в которой важно не считать недостатки, а находить и учитывать достижения учен</w:t>
      </w:r>
      <w:r w:rsidRPr="002D1209">
        <w:rPr>
          <w:rFonts w:ascii="Times New Roman" w:hAnsi="Times New Roman"/>
          <w:sz w:val="26"/>
          <w:szCs w:val="26"/>
        </w:rPr>
        <w:t>и</w:t>
      </w:r>
      <w:r w:rsidRPr="002D1209">
        <w:rPr>
          <w:rFonts w:ascii="Times New Roman" w:hAnsi="Times New Roman"/>
          <w:sz w:val="26"/>
          <w:szCs w:val="26"/>
        </w:rPr>
        <w:t xml:space="preserve">ков, поддерживать интерес к учению, к самостоятельному открытию нового. Этому нашим учителям надо учиться. 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D1209">
        <w:rPr>
          <w:rFonts w:ascii="Times New Roman" w:hAnsi="Times New Roman"/>
          <w:sz w:val="26"/>
          <w:szCs w:val="26"/>
        </w:rPr>
        <w:t>Задача администрации обеспечить условия для инновационной деятельности п</w:t>
      </w:r>
      <w:r w:rsidRPr="002D1209">
        <w:rPr>
          <w:rFonts w:ascii="Times New Roman" w:hAnsi="Times New Roman"/>
          <w:sz w:val="26"/>
          <w:szCs w:val="26"/>
        </w:rPr>
        <w:t>е</w:t>
      </w:r>
      <w:r w:rsidRPr="002D1209">
        <w:rPr>
          <w:rFonts w:ascii="Times New Roman" w:hAnsi="Times New Roman"/>
          <w:sz w:val="26"/>
          <w:szCs w:val="26"/>
        </w:rPr>
        <w:t>дагогов и тем самым создать такую среду, в которой все ученики получают возмо</w:t>
      </w:r>
      <w:r w:rsidRPr="002D1209">
        <w:rPr>
          <w:rFonts w:ascii="Times New Roman" w:hAnsi="Times New Roman"/>
          <w:sz w:val="26"/>
          <w:szCs w:val="26"/>
        </w:rPr>
        <w:t>ж</w:t>
      </w:r>
      <w:r w:rsidRPr="002D1209">
        <w:rPr>
          <w:rFonts w:ascii="Times New Roman" w:hAnsi="Times New Roman"/>
          <w:sz w:val="26"/>
          <w:szCs w:val="26"/>
        </w:rPr>
        <w:t>ность благополучного развития, учителя имеют простор для профессионального с</w:t>
      </w:r>
      <w:r w:rsidRPr="002D1209">
        <w:rPr>
          <w:rFonts w:ascii="Times New Roman" w:hAnsi="Times New Roman"/>
          <w:sz w:val="26"/>
          <w:szCs w:val="26"/>
        </w:rPr>
        <w:t>а</w:t>
      </w:r>
      <w:r w:rsidRPr="002D120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овыражения.</w:t>
      </w:r>
      <w:r w:rsidRPr="002D12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Подтверждением ожидаемых результатов становится улучшение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зультатов деятельности учреждения в целом, и переход школы</w:t>
      </w:r>
      <w:r w:rsidRPr="002D1209">
        <w:rPr>
          <w:rFonts w:ascii="Times New Roman" w:hAnsi="Times New Roman"/>
          <w:sz w:val="26"/>
          <w:szCs w:val="26"/>
        </w:rPr>
        <w:t xml:space="preserve"> в эффективный режим работы.</w:t>
      </w:r>
    </w:p>
    <w:p w:rsidR="00F125C3" w:rsidRPr="002D1209" w:rsidRDefault="00F125C3" w:rsidP="004F0C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Аналитическая справка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Pr="0001137D" w:rsidRDefault="00F125C3" w:rsidP="0001137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Общее количество учащихся в 2014-2015 учебном году составило 1</w:t>
      </w:r>
      <w:r>
        <w:rPr>
          <w:rFonts w:ascii="Times New Roman" w:hAnsi="Times New Roman"/>
          <w:sz w:val="26"/>
          <w:szCs w:val="26"/>
        </w:rPr>
        <w:t>58</w:t>
      </w:r>
      <w:r w:rsidRPr="0001137D">
        <w:rPr>
          <w:rFonts w:ascii="Times New Roman" w:hAnsi="Times New Roman"/>
          <w:sz w:val="26"/>
          <w:szCs w:val="26"/>
        </w:rPr>
        <w:t xml:space="preserve"> человек в 8 к</w:t>
      </w:r>
      <w:r>
        <w:rPr>
          <w:rFonts w:ascii="Times New Roman" w:hAnsi="Times New Roman"/>
          <w:sz w:val="26"/>
          <w:szCs w:val="26"/>
        </w:rPr>
        <w:t>лассах, средняя наполняемость 20 человек, что на 13</w:t>
      </w:r>
      <w:r w:rsidRPr="0001137D">
        <w:rPr>
          <w:rFonts w:ascii="Times New Roman" w:hAnsi="Times New Roman"/>
          <w:sz w:val="26"/>
          <w:szCs w:val="26"/>
        </w:rPr>
        <w:t xml:space="preserve">% выше показателя </w:t>
      </w:r>
      <w:r>
        <w:rPr>
          <w:rFonts w:ascii="Times New Roman" w:hAnsi="Times New Roman"/>
          <w:sz w:val="26"/>
          <w:szCs w:val="26"/>
        </w:rPr>
        <w:t>2013</w:t>
      </w:r>
      <w:r w:rsidRPr="0001137D">
        <w:rPr>
          <w:rFonts w:ascii="Times New Roman" w:hAnsi="Times New Roman"/>
          <w:sz w:val="26"/>
          <w:szCs w:val="26"/>
        </w:rPr>
        <w:t xml:space="preserve"> года. Значительное пополнение контингента, как и в прошлом году, произошло за счет приема учеников в среднее звено (5-7 классы), г</w:t>
      </w:r>
      <w:r>
        <w:rPr>
          <w:rFonts w:ascii="Times New Roman" w:hAnsi="Times New Roman"/>
          <w:sz w:val="26"/>
          <w:szCs w:val="26"/>
        </w:rPr>
        <w:t>де наряду с программами общего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разования</w:t>
      </w:r>
      <w:r w:rsidRPr="0001137D">
        <w:rPr>
          <w:rFonts w:ascii="Times New Roman" w:hAnsi="Times New Roman"/>
          <w:sz w:val="26"/>
          <w:szCs w:val="26"/>
        </w:rPr>
        <w:t xml:space="preserve"> реализ</w:t>
      </w:r>
      <w:r>
        <w:rPr>
          <w:rFonts w:ascii="Times New Roman" w:hAnsi="Times New Roman"/>
          <w:sz w:val="26"/>
          <w:szCs w:val="26"/>
        </w:rPr>
        <w:t>уются дополнительные образовательные</w:t>
      </w:r>
      <w:r w:rsidRPr="0001137D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01137D">
        <w:rPr>
          <w:rFonts w:ascii="Times New Roman" w:hAnsi="Times New Roman"/>
          <w:sz w:val="26"/>
          <w:szCs w:val="26"/>
        </w:rPr>
        <w:t xml:space="preserve"> кадетской мо</w:t>
      </w:r>
      <w:r w:rsidRPr="0001137D">
        <w:rPr>
          <w:rFonts w:ascii="Times New Roman" w:hAnsi="Times New Roman"/>
          <w:sz w:val="26"/>
          <w:szCs w:val="26"/>
        </w:rPr>
        <w:t>р</w:t>
      </w:r>
      <w:r w:rsidRPr="0001137D">
        <w:rPr>
          <w:rFonts w:ascii="Times New Roman" w:hAnsi="Times New Roman"/>
          <w:sz w:val="26"/>
          <w:szCs w:val="26"/>
        </w:rPr>
        <w:t>ской направленности.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Две т</w:t>
      </w:r>
      <w:r w:rsidRPr="0001137D">
        <w:rPr>
          <w:rFonts w:ascii="Times New Roman" w:hAnsi="Times New Roman"/>
          <w:sz w:val="26"/>
          <w:szCs w:val="26"/>
        </w:rPr>
        <w:t>рети учеников проживают за пределами микрорайона школы. Высоким показ</w:t>
      </w:r>
      <w:r w:rsidRPr="0001137D">
        <w:rPr>
          <w:rFonts w:ascii="Times New Roman" w:hAnsi="Times New Roman"/>
          <w:sz w:val="26"/>
          <w:szCs w:val="26"/>
        </w:rPr>
        <w:t>а</w:t>
      </w:r>
      <w:r w:rsidRPr="0001137D">
        <w:rPr>
          <w:rFonts w:ascii="Times New Roman" w:hAnsi="Times New Roman"/>
          <w:sz w:val="26"/>
          <w:szCs w:val="26"/>
        </w:rPr>
        <w:t xml:space="preserve">телем </w:t>
      </w:r>
      <w:r>
        <w:rPr>
          <w:rFonts w:ascii="Times New Roman" w:hAnsi="Times New Roman"/>
          <w:sz w:val="26"/>
          <w:szCs w:val="26"/>
        </w:rPr>
        <w:t>(около 21</w:t>
      </w:r>
      <w:r w:rsidRPr="0001137D">
        <w:rPr>
          <w:rFonts w:ascii="Times New Roman" w:hAnsi="Times New Roman"/>
          <w:sz w:val="26"/>
          <w:szCs w:val="26"/>
        </w:rPr>
        <w:t>%) сохраняется количество детей с неродным русским языком. Для таких детей в начальной школе проводятся индивидуальные консультации по ру</w:t>
      </w:r>
      <w:r w:rsidRPr="0001137D">
        <w:rPr>
          <w:rFonts w:ascii="Times New Roman" w:hAnsi="Times New Roman"/>
          <w:sz w:val="26"/>
          <w:szCs w:val="26"/>
        </w:rPr>
        <w:t>с</w:t>
      </w:r>
      <w:r w:rsidRPr="0001137D">
        <w:rPr>
          <w:rFonts w:ascii="Times New Roman" w:hAnsi="Times New Roman"/>
          <w:sz w:val="26"/>
          <w:szCs w:val="26"/>
        </w:rPr>
        <w:t>скому языку.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Школа реализует программы начального и основного общего образования. В соотве</w:t>
      </w:r>
      <w:r w:rsidRPr="0001137D">
        <w:rPr>
          <w:rFonts w:ascii="Times New Roman" w:hAnsi="Times New Roman"/>
          <w:sz w:val="26"/>
          <w:szCs w:val="26"/>
        </w:rPr>
        <w:t>т</w:t>
      </w:r>
      <w:r w:rsidRPr="0001137D">
        <w:rPr>
          <w:rFonts w:ascii="Times New Roman" w:hAnsi="Times New Roman"/>
          <w:sz w:val="26"/>
          <w:szCs w:val="26"/>
        </w:rPr>
        <w:t>ствии с образовательной программой школы обучение в 1-5 классах велось в соотве</w:t>
      </w:r>
      <w:r w:rsidRPr="0001137D">
        <w:rPr>
          <w:rFonts w:ascii="Times New Roman" w:hAnsi="Times New Roman"/>
          <w:sz w:val="26"/>
          <w:szCs w:val="26"/>
        </w:rPr>
        <w:t>т</w:t>
      </w:r>
      <w:r w:rsidRPr="0001137D">
        <w:rPr>
          <w:rFonts w:ascii="Times New Roman" w:hAnsi="Times New Roman"/>
          <w:sz w:val="26"/>
          <w:szCs w:val="26"/>
        </w:rPr>
        <w:t>ствии с ФГОС, в основе образовательного процесса в 6-9 классах  БУП 2004.</w:t>
      </w:r>
    </w:p>
    <w:p w:rsidR="00F125C3" w:rsidRPr="00C03B05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 xml:space="preserve">По итогам обучения выполнение требований государственного стандарта составило  91 %. Из числа учащихся 9 </w:t>
      </w:r>
      <w:r w:rsidRPr="00C03B05">
        <w:rPr>
          <w:rFonts w:ascii="Times New Roman" w:hAnsi="Times New Roman"/>
          <w:sz w:val="26"/>
          <w:szCs w:val="26"/>
        </w:rPr>
        <w:t>класса два ученика, в связи с наличием академической з</w:t>
      </w:r>
      <w:r w:rsidRPr="00C03B05">
        <w:rPr>
          <w:rFonts w:ascii="Times New Roman" w:hAnsi="Times New Roman"/>
          <w:sz w:val="26"/>
          <w:szCs w:val="26"/>
        </w:rPr>
        <w:t>а</w:t>
      </w:r>
      <w:r w:rsidRPr="00C03B05">
        <w:rPr>
          <w:rFonts w:ascii="Times New Roman" w:hAnsi="Times New Roman"/>
          <w:sz w:val="26"/>
          <w:szCs w:val="26"/>
        </w:rPr>
        <w:t>долженности, не были допущены к государственной итоговой аттестации.  Все о</w:t>
      </w:r>
      <w:r w:rsidRPr="00C03B05">
        <w:rPr>
          <w:rFonts w:ascii="Times New Roman" w:hAnsi="Times New Roman"/>
          <w:sz w:val="26"/>
          <w:szCs w:val="26"/>
        </w:rPr>
        <w:t>с</w:t>
      </w:r>
      <w:r w:rsidRPr="00C03B05">
        <w:rPr>
          <w:rFonts w:ascii="Times New Roman" w:hAnsi="Times New Roman"/>
          <w:sz w:val="26"/>
          <w:szCs w:val="26"/>
        </w:rPr>
        <w:t>тальные девятиклассники успешно прошли аттестацию. Аттестаты об основном о</w:t>
      </w:r>
      <w:r w:rsidRPr="00C03B05">
        <w:rPr>
          <w:rFonts w:ascii="Times New Roman" w:hAnsi="Times New Roman"/>
          <w:sz w:val="26"/>
          <w:szCs w:val="26"/>
        </w:rPr>
        <w:t>б</w:t>
      </w:r>
      <w:r w:rsidRPr="00C03B05">
        <w:rPr>
          <w:rFonts w:ascii="Times New Roman" w:hAnsi="Times New Roman"/>
          <w:sz w:val="26"/>
          <w:szCs w:val="26"/>
        </w:rPr>
        <w:t>щем образовании получили 19 человек.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Результаты  государственной (итоговой) атт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стации выпускников 9-х классов по русскому языку и математике  ниже среднеобл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стных. Прогнозируемые, в целом соответствуют общему невысокому (ниже 50%) п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C03B05">
        <w:rPr>
          <w:rFonts w:ascii="Times New Roman" w:hAnsi="Times New Roman"/>
          <w:color w:val="000000"/>
          <w:sz w:val="26"/>
          <w:szCs w:val="26"/>
          <w:lang w:eastAsia="ru-RU"/>
        </w:rPr>
        <w:t>казателю качества знаний</w:t>
      </w:r>
      <w:r w:rsidRPr="00C03B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3B05">
        <w:rPr>
          <w:rFonts w:ascii="Times New Roman" w:hAnsi="Times New Roman"/>
          <w:sz w:val="26"/>
          <w:szCs w:val="26"/>
        </w:rPr>
        <w:t>при этом соответствие внутришкольному мониторингу знаний составило более 80%.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По итогам промежуточной аттестации 2014-2015 учебного года академическую з</w:t>
      </w:r>
      <w:r w:rsidRPr="0001137D">
        <w:rPr>
          <w:rFonts w:ascii="Times New Roman" w:hAnsi="Times New Roman"/>
          <w:sz w:val="26"/>
          <w:szCs w:val="26"/>
        </w:rPr>
        <w:t>а</w:t>
      </w:r>
      <w:r w:rsidRPr="0001137D">
        <w:rPr>
          <w:rFonts w:ascii="Times New Roman" w:hAnsi="Times New Roman"/>
          <w:sz w:val="26"/>
          <w:szCs w:val="26"/>
        </w:rPr>
        <w:t>долженность имеют 9 человек, среди которых один не проходил промежуточную а</w:t>
      </w:r>
      <w:r w:rsidRPr="0001137D">
        <w:rPr>
          <w:rFonts w:ascii="Times New Roman" w:hAnsi="Times New Roman"/>
          <w:sz w:val="26"/>
          <w:szCs w:val="26"/>
        </w:rPr>
        <w:t>т</w:t>
      </w:r>
      <w:r w:rsidRPr="0001137D">
        <w:rPr>
          <w:rFonts w:ascii="Times New Roman" w:hAnsi="Times New Roman"/>
          <w:sz w:val="26"/>
          <w:szCs w:val="26"/>
        </w:rPr>
        <w:t>тестацию, 8 учеников получили неудовлетворительные оценки и не смогли ликвид</w:t>
      </w:r>
      <w:r w:rsidRPr="0001137D">
        <w:rPr>
          <w:rFonts w:ascii="Times New Roman" w:hAnsi="Times New Roman"/>
          <w:sz w:val="26"/>
          <w:szCs w:val="26"/>
        </w:rPr>
        <w:t>и</w:t>
      </w:r>
      <w:r w:rsidRPr="0001137D">
        <w:rPr>
          <w:rFonts w:ascii="Times New Roman" w:hAnsi="Times New Roman"/>
          <w:sz w:val="26"/>
          <w:szCs w:val="26"/>
        </w:rPr>
        <w:t>ровать задолженность до начала нового учебного года. Для всех них установлен срок ликвидации задолженности и организованы консультации учителей по соответс</w:t>
      </w:r>
      <w:r w:rsidRPr="0001137D">
        <w:rPr>
          <w:rFonts w:ascii="Times New Roman" w:hAnsi="Times New Roman"/>
          <w:sz w:val="26"/>
          <w:szCs w:val="26"/>
        </w:rPr>
        <w:t>т</w:t>
      </w:r>
      <w:r w:rsidRPr="0001137D">
        <w:rPr>
          <w:rFonts w:ascii="Times New Roman" w:hAnsi="Times New Roman"/>
          <w:sz w:val="26"/>
          <w:szCs w:val="26"/>
        </w:rPr>
        <w:t>вующим предметам. Для пяти учащихся</w:t>
      </w:r>
      <w:r>
        <w:rPr>
          <w:rFonts w:ascii="Times New Roman" w:hAnsi="Times New Roman"/>
          <w:sz w:val="26"/>
          <w:szCs w:val="26"/>
        </w:rPr>
        <w:t xml:space="preserve"> с целью ликвидации задолженностей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шлых лет</w:t>
      </w:r>
      <w:r w:rsidRPr="000113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сформирован</w:t>
      </w:r>
      <w:r w:rsidRPr="0001137D">
        <w:rPr>
          <w:rFonts w:ascii="Times New Roman" w:hAnsi="Times New Roman"/>
          <w:sz w:val="26"/>
          <w:szCs w:val="26"/>
        </w:rPr>
        <w:t xml:space="preserve"> индивидуальный учебный план.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 xml:space="preserve">Качество освоения образовательных программ </w:t>
      </w:r>
      <w:r>
        <w:rPr>
          <w:rFonts w:ascii="Times New Roman" w:hAnsi="Times New Roman"/>
          <w:sz w:val="26"/>
          <w:szCs w:val="26"/>
        </w:rPr>
        <w:t xml:space="preserve">имеет отрицательную динамику.  В прошлом году снижение показателя составило более 7%. В </w:t>
      </w:r>
      <w:r w:rsidRPr="0001137D">
        <w:rPr>
          <w:rFonts w:ascii="Times New Roman" w:hAnsi="Times New Roman"/>
          <w:sz w:val="26"/>
          <w:szCs w:val="26"/>
        </w:rPr>
        <w:t xml:space="preserve"> школе нет отличников. При этом стоит отметить, что возросло количество учащихся, имеющих по одной-две </w:t>
      </w:r>
      <w:r>
        <w:rPr>
          <w:rFonts w:ascii="Times New Roman" w:hAnsi="Times New Roman"/>
          <w:sz w:val="26"/>
          <w:szCs w:val="26"/>
        </w:rPr>
        <w:t>«трой</w:t>
      </w:r>
      <w:r w:rsidRPr="0001137D">
        <w:rPr>
          <w:rFonts w:ascii="Times New Roman" w:hAnsi="Times New Roman"/>
          <w:sz w:val="26"/>
          <w:szCs w:val="26"/>
        </w:rPr>
        <w:t>ки</w:t>
      </w:r>
      <w:r>
        <w:rPr>
          <w:rFonts w:ascii="Times New Roman" w:hAnsi="Times New Roman"/>
          <w:sz w:val="26"/>
          <w:szCs w:val="26"/>
        </w:rPr>
        <w:t>»</w:t>
      </w:r>
      <w:r w:rsidRPr="0001137D">
        <w:rPr>
          <w:rFonts w:ascii="Times New Roman" w:hAnsi="Times New Roman"/>
          <w:sz w:val="26"/>
          <w:szCs w:val="26"/>
        </w:rPr>
        <w:t xml:space="preserve"> по итогам обучения за год. Данный факт говорит о </w:t>
      </w:r>
      <w:r>
        <w:rPr>
          <w:rFonts w:ascii="Times New Roman" w:hAnsi="Times New Roman"/>
          <w:sz w:val="26"/>
          <w:szCs w:val="26"/>
        </w:rPr>
        <w:t>необходимости пер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смотреть подход</w:t>
      </w:r>
      <w:r w:rsidRPr="0001137D">
        <w:rPr>
          <w:rFonts w:ascii="Times New Roman" w:hAnsi="Times New Roman"/>
          <w:sz w:val="26"/>
          <w:szCs w:val="26"/>
        </w:rPr>
        <w:t xml:space="preserve"> учителей</w:t>
      </w:r>
      <w:r>
        <w:rPr>
          <w:rFonts w:ascii="Times New Roman" w:hAnsi="Times New Roman"/>
          <w:sz w:val="26"/>
          <w:szCs w:val="26"/>
        </w:rPr>
        <w:t xml:space="preserve"> к оценочной деятельности</w:t>
      </w:r>
      <w:r w:rsidRPr="0001137D">
        <w:rPr>
          <w:rFonts w:ascii="Times New Roman" w:hAnsi="Times New Roman"/>
          <w:sz w:val="26"/>
          <w:szCs w:val="26"/>
        </w:rPr>
        <w:t>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Активно внедряется в школьную жизнь внеурочная деятельность. Разнообразные курсы и формы работы учителей школы и представителей учреждений дополнител</w:t>
      </w:r>
      <w:r w:rsidRPr="0001137D">
        <w:rPr>
          <w:rFonts w:ascii="Times New Roman" w:hAnsi="Times New Roman"/>
          <w:sz w:val="26"/>
          <w:szCs w:val="26"/>
        </w:rPr>
        <w:t>ь</w:t>
      </w:r>
      <w:r w:rsidRPr="0001137D">
        <w:rPr>
          <w:rFonts w:ascii="Times New Roman" w:hAnsi="Times New Roman"/>
          <w:sz w:val="26"/>
          <w:szCs w:val="26"/>
        </w:rPr>
        <w:t>ного образования позволили удовлетворить запросы учащихся и их родителей. Для учеников начальных классов было организовано 14 курсов по пяти различным н</w:t>
      </w:r>
      <w:r w:rsidRPr="0001137D">
        <w:rPr>
          <w:rFonts w:ascii="Times New Roman" w:hAnsi="Times New Roman"/>
          <w:sz w:val="26"/>
          <w:szCs w:val="26"/>
        </w:rPr>
        <w:t>а</w:t>
      </w:r>
      <w:r w:rsidRPr="0001137D">
        <w:rPr>
          <w:rFonts w:ascii="Times New Roman" w:hAnsi="Times New Roman"/>
          <w:sz w:val="26"/>
          <w:szCs w:val="26"/>
        </w:rPr>
        <w:t>правлениям. Ребята с руководителями посещали музеи и театры, совершали экску</w:t>
      </w:r>
      <w:r w:rsidRPr="0001137D">
        <w:rPr>
          <w:rFonts w:ascii="Times New Roman" w:hAnsi="Times New Roman"/>
          <w:sz w:val="26"/>
          <w:szCs w:val="26"/>
        </w:rPr>
        <w:t>р</w:t>
      </w:r>
      <w:r w:rsidRPr="0001137D">
        <w:rPr>
          <w:rFonts w:ascii="Times New Roman" w:hAnsi="Times New Roman"/>
          <w:sz w:val="26"/>
          <w:szCs w:val="26"/>
        </w:rPr>
        <w:t xml:space="preserve">сии и танцевали, изготавливали поделки из бумаги. </w:t>
      </w:r>
      <w:r>
        <w:rPr>
          <w:rFonts w:ascii="Times New Roman" w:hAnsi="Times New Roman"/>
          <w:sz w:val="26"/>
          <w:szCs w:val="26"/>
        </w:rPr>
        <w:t>Внедрены в деятельность мла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шей школы учебные проекты. Всего их предлагалось четыре. Каждый ученик учас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вовал в исследовании и реализовал хотя бы один проект. </w:t>
      </w:r>
      <w:r w:rsidRPr="0001137D">
        <w:rPr>
          <w:rFonts w:ascii="Times New Roman" w:hAnsi="Times New Roman"/>
          <w:sz w:val="26"/>
          <w:szCs w:val="26"/>
        </w:rPr>
        <w:t>Удовлетворенность орган</w:t>
      </w:r>
      <w:r w:rsidRPr="0001137D">
        <w:rPr>
          <w:rFonts w:ascii="Times New Roman" w:hAnsi="Times New Roman"/>
          <w:sz w:val="26"/>
          <w:szCs w:val="26"/>
        </w:rPr>
        <w:t>и</w:t>
      </w:r>
      <w:r w:rsidRPr="0001137D">
        <w:rPr>
          <w:rFonts w:ascii="Times New Roman" w:hAnsi="Times New Roman"/>
          <w:sz w:val="26"/>
          <w:szCs w:val="26"/>
        </w:rPr>
        <w:t xml:space="preserve">зацией внеурочной деятельностью среди учеников и родителей составила более </w:t>
      </w:r>
      <w:r>
        <w:rPr>
          <w:rFonts w:ascii="Times New Roman" w:hAnsi="Times New Roman"/>
          <w:sz w:val="26"/>
          <w:szCs w:val="26"/>
        </w:rPr>
        <w:t>7</w:t>
      </w:r>
      <w:r w:rsidRPr="0001137D">
        <w:rPr>
          <w:rFonts w:ascii="Times New Roman" w:hAnsi="Times New Roman"/>
          <w:sz w:val="26"/>
          <w:szCs w:val="26"/>
        </w:rPr>
        <w:t>0%. Пожелания будут учтены в новом учебном году.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 xml:space="preserve">Дополнительное образование в среднем звене сочетало внеурочную деятельность с </w:t>
      </w:r>
      <w:r>
        <w:rPr>
          <w:rFonts w:ascii="Times New Roman" w:hAnsi="Times New Roman"/>
          <w:sz w:val="26"/>
          <w:szCs w:val="26"/>
        </w:rPr>
        <w:t xml:space="preserve">элективными </w:t>
      </w:r>
      <w:r w:rsidRPr="0001137D">
        <w:rPr>
          <w:rFonts w:ascii="Times New Roman" w:hAnsi="Times New Roman"/>
          <w:sz w:val="26"/>
          <w:szCs w:val="26"/>
        </w:rPr>
        <w:t>курсами и реализацией дополнительных программ кадетской морской направленности. В построении образовательного процесса участвовали УДО: МОУ ДМЦ им. адмирала Ф.Ф.Ушакова, МОУ ДЮЦ «Лад», «Детская железная дорога», ДЮСШ «Ровесник», Ярославич».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Кадетские отделения в 2014-2015 учебном году были созданы на базе 5-9 классов, общая численность кадет возросла с 12 до 38 человек. Сотрудничество с ЯРО Движ</w:t>
      </w:r>
      <w:r w:rsidRPr="0001137D">
        <w:rPr>
          <w:rFonts w:ascii="Times New Roman" w:hAnsi="Times New Roman"/>
          <w:sz w:val="26"/>
          <w:szCs w:val="26"/>
        </w:rPr>
        <w:t>е</w:t>
      </w:r>
      <w:r w:rsidRPr="0001137D">
        <w:rPr>
          <w:rFonts w:ascii="Times New Roman" w:hAnsi="Times New Roman"/>
          <w:sz w:val="26"/>
          <w:szCs w:val="26"/>
        </w:rPr>
        <w:t>ния Поддержки Флота, а также помощь ЯРО политической партии Единая Россия  п</w:t>
      </w:r>
      <w:r w:rsidRPr="0001137D">
        <w:rPr>
          <w:rFonts w:ascii="Times New Roman" w:hAnsi="Times New Roman"/>
          <w:sz w:val="26"/>
          <w:szCs w:val="26"/>
        </w:rPr>
        <w:t>о</w:t>
      </w:r>
      <w:r w:rsidRPr="0001137D">
        <w:rPr>
          <w:rFonts w:ascii="Times New Roman" w:hAnsi="Times New Roman"/>
          <w:sz w:val="26"/>
          <w:szCs w:val="26"/>
        </w:rPr>
        <w:t>зволило обеспечить всех кадет форменной одеждой. Поддержка ОАО ИнтерСуд</w:t>
      </w:r>
      <w:r>
        <w:rPr>
          <w:rFonts w:ascii="Times New Roman" w:hAnsi="Times New Roman"/>
          <w:sz w:val="26"/>
          <w:szCs w:val="26"/>
        </w:rPr>
        <w:t>-</w:t>
      </w:r>
      <w:r w:rsidRPr="0001137D">
        <w:rPr>
          <w:rFonts w:ascii="Times New Roman" w:hAnsi="Times New Roman"/>
          <w:sz w:val="26"/>
          <w:szCs w:val="26"/>
        </w:rPr>
        <w:t>Строй дала возможность отремонтировать и оснастить наглядными материалами сп</w:t>
      </w:r>
      <w:r w:rsidRPr="0001137D">
        <w:rPr>
          <w:rFonts w:ascii="Times New Roman" w:hAnsi="Times New Roman"/>
          <w:sz w:val="26"/>
          <w:szCs w:val="26"/>
        </w:rPr>
        <w:t>е</w:t>
      </w:r>
      <w:r w:rsidRPr="0001137D">
        <w:rPr>
          <w:rFonts w:ascii="Times New Roman" w:hAnsi="Times New Roman"/>
          <w:sz w:val="26"/>
          <w:szCs w:val="26"/>
        </w:rPr>
        <w:t>циальный кабинет судовождения. В планах на 2015-2016 год заключение договора о сотрудничестве с Ярославским судостроительным заводом, где ребята-кадеты стали частыми гостями на различных мероприятиях.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Хоро</w:t>
      </w:r>
      <w:r>
        <w:rPr>
          <w:rFonts w:ascii="Times New Roman" w:hAnsi="Times New Roman"/>
          <w:sz w:val="26"/>
          <w:szCs w:val="26"/>
        </w:rPr>
        <w:t>шим начинанием стало открытие</w:t>
      </w:r>
      <w:r w:rsidRPr="0001137D">
        <w:rPr>
          <w:rFonts w:ascii="Times New Roman" w:hAnsi="Times New Roman"/>
          <w:sz w:val="26"/>
          <w:szCs w:val="26"/>
        </w:rPr>
        <w:t xml:space="preserve"> в школе парусной секции. Представители п</w:t>
      </w:r>
      <w:r w:rsidRPr="0001137D">
        <w:rPr>
          <w:rFonts w:ascii="Times New Roman" w:hAnsi="Times New Roman"/>
          <w:sz w:val="26"/>
          <w:szCs w:val="26"/>
        </w:rPr>
        <w:t>а</w:t>
      </w:r>
      <w:r w:rsidRPr="0001137D">
        <w:rPr>
          <w:rFonts w:ascii="Times New Roman" w:hAnsi="Times New Roman"/>
          <w:sz w:val="26"/>
          <w:szCs w:val="26"/>
        </w:rPr>
        <w:t>русной федерации Ярославля заинтересовали</w:t>
      </w:r>
      <w:r>
        <w:rPr>
          <w:rFonts w:ascii="Times New Roman" w:hAnsi="Times New Roman"/>
          <w:sz w:val="26"/>
          <w:szCs w:val="26"/>
        </w:rPr>
        <w:t xml:space="preserve"> ребят романтикой водной стихии, а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тивностью этого вида спорта</w:t>
      </w:r>
      <w:r w:rsidRPr="0001137D">
        <w:rPr>
          <w:rFonts w:ascii="Times New Roman" w:hAnsi="Times New Roman"/>
          <w:sz w:val="26"/>
          <w:szCs w:val="26"/>
        </w:rPr>
        <w:t>. По итогам обучения в мае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137D">
        <w:rPr>
          <w:rFonts w:ascii="Times New Roman" w:hAnsi="Times New Roman"/>
          <w:sz w:val="26"/>
          <w:szCs w:val="26"/>
        </w:rPr>
        <w:t xml:space="preserve">- июне представители нашей школы стали участниками парусной регаты ко Дню Победы и удостоились </w:t>
      </w:r>
      <w:r>
        <w:rPr>
          <w:rFonts w:ascii="Times New Roman" w:hAnsi="Times New Roman"/>
          <w:sz w:val="26"/>
          <w:szCs w:val="26"/>
        </w:rPr>
        <w:t xml:space="preserve">по итогам гонки </w:t>
      </w:r>
      <w:r w:rsidRPr="0001137D">
        <w:rPr>
          <w:rFonts w:ascii="Times New Roman" w:hAnsi="Times New Roman"/>
          <w:sz w:val="26"/>
          <w:szCs w:val="26"/>
        </w:rPr>
        <w:t>серебряной медали.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Изучение флотских дисциплин воспринимается кадетами с интересом. Професси</w:t>
      </w:r>
      <w:r w:rsidRPr="0001137D">
        <w:rPr>
          <w:rFonts w:ascii="Times New Roman" w:hAnsi="Times New Roman"/>
          <w:sz w:val="26"/>
          <w:szCs w:val="26"/>
        </w:rPr>
        <w:t>о</w:t>
      </w:r>
      <w:r w:rsidRPr="0001137D">
        <w:rPr>
          <w:rFonts w:ascii="Times New Roman" w:hAnsi="Times New Roman"/>
          <w:sz w:val="26"/>
          <w:szCs w:val="26"/>
        </w:rPr>
        <w:t>нальная ориентация в морских и судостроительных направлениях помогла выпускн</w:t>
      </w:r>
      <w:r w:rsidRPr="0001137D">
        <w:rPr>
          <w:rFonts w:ascii="Times New Roman" w:hAnsi="Times New Roman"/>
          <w:sz w:val="26"/>
          <w:szCs w:val="26"/>
        </w:rPr>
        <w:t>и</w:t>
      </w:r>
      <w:r w:rsidRPr="0001137D">
        <w:rPr>
          <w:rFonts w:ascii="Times New Roman" w:hAnsi="Times New Roman"/>
          <w:sz w:val="26"/>
          <w:szCs w:val="26"/>
        </w:rPr>
        <w:t>кам девятого класса сориентироваться в дальнейшем обучении. Трое выпускников поступили в филиал Московской академии водного транспорта в г. Рыбинске, двое связали получение профессии с техническим направлениями в СПО.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В целом, все выпускники продолжили обучение в различных учреждениях, в том чи</w:t>
      </w:r>
      <w:r w:rsidRPr="0001137D">
        <w:rPr>
          <w:rFonts w:ascii="Times New Roman" w:hAnsi="Times New Roman"/>
          <w:sz w:val="26"/>
          <w:szCs w:val="26"/>
        </w:rPr>
        <w:t>с</w:t>
      </w:r>
      <w:r w:rsidRPr="0001137D">
        <w:rPr>
          <w:rFonts w:ascii="Times New Roman" w:hAnsi="Times New Roman"/>
          <w:sz w:val="26"/>
          <w:szCs w:val="26"/>
        </w:rPr>
        <w:t>ле в 10 классе – 4 человека.</w:t>
      </w:r>
    </w:p>
    <w:p w:rsidR="00F125C3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Активизировалась внешкольная деятельность учащихся. Количество участников олимпиад, конкурсов, смотров различного уровня возросла с 98 до 145 человек. Ср</w:t>
      </w:r>
      <w:r w:rsidRPr="0001137D">
        <w:rPr>
          <w:rFonts w:ascii="Times New Roman" w:hAnsi="Times New Roman"/>
          <w:sz w:val="26"/>
          <w:szCs w:val="26"/>
        </w:rPr>
        <w:t>е</w:t>
      </w:r>
      <w:r w:rsidRPr="0001137D">
        <w:rPr>
          <w:rFonts w:ascii="Times New Roman" w:hAnsi="Times New Roman"/>
          <w:sz w:val="26"/>
          <w:szCs w:val="26"/>
        </w:rPr>
        <w:t>ди них 32 человека стали победителями или призерами. Впервые за</w:t>
      </w:r>
      <w:r>
        <w:rPr>
          <w:rFonts w:ascii="Times New Roman" w:hAnsi="Times New Roman"/>
          <w:sz w:val="26"/>
          <w:szCs w:val="26"/>
        </w:rPr>
        <w:t xml:space="preserve"> пять лет наш уч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ник  успешно выступил</w:t>
      </w:r>
      <w:r w:rsidRPr="0001137D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региональном уровне и получил</w:t>
      </w:r>
      <w:r w:rsidRPr="0001137D">
        <w:rPr>
          <w:rFonts w:ascii="Times New Roman" w:hAnsi="Times New Roman"/>
          <w:sz w:val="26"/>
          <w:szCs w:val="26"/>
        </w:rPr>
        <w:t xml:space="preserve"> второе призо</w:t>
      </w:r>
      <w:r>
        <w:rPr>
          <w:rFonts w:ascii="Times New Roman" w:hAnsi="Times New Roman"/>
          <w:sz w:val="26"/>
          <w:szCs w:val="26"/>
        </w:rPr>
        <w:t xml:space="preserve">вое место на областном конкурсе «Я в </w:t>
      </w:r>
      <w:r>
        <w:rPr>
          <w:rFonts w:ascii="Times New Roman" w:hAnsi="Times New Roman"/>
          <w:sz w:val="26"/>
          <w:szCs w:val="26"/>
          <w:lang w:val="en-US"/>
        </w:rPr>
        <w:t>IT</w:t>
      </w:r>
      <w:r>
        <w:rPr>
          <w:rFonts w:ascii="Times New Roman" w:hAnsi="Times New Roman"/>
          <w:sz w:val="26"/>
          <w:szCs w:val="26"/>
        </w:rPr>
        <w:t xml:space="preserve">-пространстве». 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Сохраняется уровень социальной тревожности среди учащихся. Имеют место пропу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ки уроков (систематических прогульщиков 3 человека). В 2014 году учениками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вершены 2 правонарушения. На учете в органах правопорядка и КДН состояло 5 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ловек. На троих родителей учащихся наложены административные наказания за 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добросовестное воспитание.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Педагогический коллектив школы ежегодно пополняется за счет молодых специал</w:t>
      </w:r>
      <w:r w:rsidRPr="0001137D">
        <w:rPr>
          <w:rFonts w:ascii="Times New Roman" w:hAnsi="Times New Roman"/>
          <w:sz w:val="26"/>
          <w:szCs w:val="26"/>
        </w:rPr>
        <w:t>и</w:t>
      </w:r>
      <w:r w:rsidRPr="0001137D">
        <w:rPr>
          <w:rFonts w:ascii="Times New Roman" w:hAnsi="Times New Roman"/>
          <w:sz w:val="26"/>
          <w:szCs w:val="26"/>
        </w:rPr>
        <w:t xml:space="preserve">стов и </w:t>
      </w:r>
      <w:r>
        <w:rPr>
          <w:rFonts w:ascii="Times New Roman" w:hAnsi="Times New Roman"/>
          <w:sz w:val="26"/>
          <w:szCs w:val="26"/>
        </w:rPr>
        <w:t>офицеров-воспитателей</w:t>
      </w:r>
      <w:r w:rsidRPr="0001137D">
        <w:rPr>
          <w:rFonts w:ascii="Times New Roman" w:hAnsi="Times New Roman"/>
          <w:sz w:val="26"/>
          <w:szCs w:val="26"/>
        </w:rPr>
        <w:t>, чей основной стаж связан с армией или флотом. Пед</w:t>
      </w:r>
      <w:r w:rsidRPr="0001137D">
        <w:rPr>
          <w:rFonts w:ascii="Times New Roman" w:hAnsi="Times New Roman"/>
          <w:sz w:val="26"/>
          <w:szCs w:val="26"/>
        </w:rPr>
        <w:t>а</w:t>
      </w:r>
      <w:r w:rsidRPr="0001137D">
        <w:rPr>
          <w:rFonts w:ascii="Times New Roman" w:hAnsi="Times New Roman"/>
          <w:sz w:val="26"/>
          <w:szCs w:val="26"/>
        </w:rPr>
        <w:t xml:space="preserve">гоги в возрасте до 30 лет составляют 23 % коллектива, пенсионеров – 14%. Активно ведется обучение кадров. </w:t>
      </w:r>
      <w:r>
        <w:rPr>
          <w:rFonts w:ascii="Times New Roman" w:hAnsi="Times New Roman"/>
          <w:sz w:val="26"/>
          <w:szCs w:val="26"/>
        </w:rPr>
        <w:t>Б</w:t>
      </w:r>
      <w:r w:rsidRPr="0001137D">
        <w:rPr>
          <w:rFonts w:ascii="Times New Roman" w:hAnsi="Times New Roman"/>
          <w:sz w:val="26"/>
          <w:szCs w:val="26"/>
        </w:rPr>
        <w:t xml:space="preserve">олее 20% педагогов </w:t>
      </w:r>
      <w:r>
        <w:rPr>
          <w:rFonts w:ascii="Times New Roman" w:hAnsi="Times New Roman"/>
          <w:sz w:val="26"/>
          <w:szCs w:val="26"/>
        </w:rPr>
        <w:t xml:space="preserve">ежегодно </w:t>
      </w:r>
      <w:r w:rsidRPr="0001137D">
        <w:rPr>
          <w:rFonts w:ascii="Times New Roman" w:hAnsi="Times New Roman"/>
          <w:sz w:val="26"/>
          <w:szCs w:val="26"/>
        </w:rPr>
        <w:t>проходят обучение на ку</w:t>
      </w:r>
      <w:r w:rsidRPr="0001137D">
        <w:rPr>
          <w:rFonts w:ascii="Times New Roman" w:hAnsi="Times New Roman"/>
          <w:sz w:val="26"/>
          <w:szCs w:val="26"/>
        </w:rPr>
        <w:t>р</w:t>
      </w:r>
      <w:r w:rsidRPr="0001137D">
        <w:rPr>
          <w:rFonts w:ascii="Times New Roman" w:hAnsi="Times New Roman"/>
          <w:sz w:val="26"/>
          <w:szCs w:val="26"/>
        </w:rPr>
        <w:t xml:space="preserve">сах повышения квалификации, в том числе по вопросам внедрения ФГОС. </w:t>
      </w:r>
      <w:r>
        <w:rPr>
          <w:rFonts w:ascii="Times New Roman" w:hAnsi="Times New Roman"/>
          <w:sz w:val="26"/>
          <w:szCs w:val="26"/>
        </w:rPr>
        <w:t>Направл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ние на курсы инициируется администрацией. </w:t>
      </w:r>
      <w:r w:rsidRPr="0001137D">
        <w:rPr>
          <w:rFonts w:ascii="Times New Roman" w:hAnsi="Times New Roman"/>
          <w:sz w:val="26"/>
          <w:szCs w:val="26"/>
        </w:rPr>
        <w:t xml:space="preserve">Квалификационные категории имеют 41% педагогических работников. </w:t>
      </w:r>
      <w:r>
        <w:rPr>
          <w:rFonts w:ascii="Times New Roman" w:hAnsi="Times New Roman"/>
          <w:sz w:val="26"/>
          <w:szCs w:val="26"/>
        </w:rPr>
        <w:t>Пассивно относятся педагоги к конкурсам профе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сионального мастерства. 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Оснащение образовательного процесса удовлетворяет требованиям государственных стандартов. В школе 13 учебных кабинетов. Имеется учебная мастерская, кабинет о</w:t>
      </w:r>
      <w:r w:rsidRPr="0001137D">
        <w:rPr>
          <w:rFonts w:ascii="Times New Roman" w:hAnsi="Times New Roman"/>
          <w:sz w:val="26"/>
          <w:szCs w:val="26"/>
        </w:rPr>
        <w:t>б</w:t>
      </w:r>
      <w:r w:rsidRPr="0001137D">
        <w:rPr>
          <w:rFonts w:ascii="Times New Roman" w:hAnsi="Times New Roman"/>
          <w:sz w:val="26"/>
          <w:szCs w:val="26"/>
        </w:rPr>
        <w:t>служивающего труда, кабинет информатики, химии и биологии, кабинеты морской практики и кораблевождения. Все помещения соответствуют нормам СанПиН. Л</w:t>
      </w:r>
      <w:r w:rsidRPr="0001137D">
        <w:rPr>
          <w:rFonts w:ascii="Times New Roman" w:hAnsi="Times New Roman"/>
          <w:sz w:val="26"/>
          <w:szCs w:val="26"/>
        </w:rPr>
        <w:t>о</w:t>
      </w:r>
      <w:r w:rsidRPr="0001137D">
        <w:rPr>
          <w:rFonts w:ascii="Times New Roman" w:hAnsi="Times New Roman"/>
          <w:sz w:val="26"/>
          <w:szCs w:val="26"/>
        </w:rPr>
        <w:t xml:space="preserve">кальная сеть школы включает в себя компьютеры и ноутбуки во всех кабинетах. Мультимедийное оборудование, а так же интерактивные доски используются в ходе уроков и внеклассных мероприятий. Выход в </w:t>
      </w:r>
      <w:r w:rsidRPr="0001137D">
        <w:rPr>
          <w:rFonts w:ascii="Times New Roman" w:hAnsi="Times New Roman"/>
          <w:sz w:val="26"/>
          <w:szCs w:val="26"/>
          <w:lang w:val="en-US"/>
        </w:rPr>
        <w:t>Internet</w:t>
      </w:r>
      <w:r w:rsidRPr="0001137D">
        <w:rPr>
          <w:rFonts w:ascii="Times New Roman" w:hAnsi="Times New Roman"/>
          <w:sz w:val="26"/>
          <w:szCs w:val="26"/>
        </w:rPr>
        <w:t xml:space="preserve">  доступен учителям и учащимся в рамках контентной фильтрации. Ребята могут самостоятельно или под руков</w:t>
      </w:r>
      <w:r w:rsidRPr="0001137D">
        <w:rPr>
          <w:rFonts w:ascii="Times New Roman" w:hAnsi="Times New Roman"/>
          <w:sz w:val="26"/>
          <w:szCs w:val="26"/>
        </w:rPr>
        <w:t>о</w:t>
      </w:r>
      <w:r w:rsidRPr="0001137D">
        <w:rPr>
          <w:rFonts w:ascii="Times New Roman" w:hAnsi="Times New Roman"/>
          <w:sz w:val="26"/>
          <w:szCs w:val="26"/>
        </w:rPr>
        <w:t>дством учителя пользоваться компьютерами в классах или в библиотеке. Информац</w:t>
      </w:r>
      <w:r w:rsidRPr="0001137D">
        <w:rPr>
          <w:rFonts w:ascii="Times New Roman" w:hAnsi="Times New Roman"/>
          <w:sz w:val="26"/>
          <w:szCs w:val="26"/>
        </w:rPr>
        <w:t>и</w:t>
      </w:r>
      <w:r w:rsidRPr="0001137D">
        <w:rPr>
          <w:rFonts w:ascii="Times New Roman" w:hAnsi="Times New Roman"/>
          <w:sz w:val="26"/>
          <w:szCs w:val="26"/>
        </w:rPr>
        <w:t xml:space="preserve">онные ресурсы активно используются всеми участниками образовательного процесса. Количество компьютеров на одного ученика составляет 0,2 единицы. 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Обеспечение учебниками учащихся школы осуществляется за счет централизованных поставок департамента образования области. В 2014-2015 году обеспеченность уче</w:t>
      </w:r>
      <w:r w:rsidRPr="0001137D">
        <w:rPr>
          <w:rFonts w:ascii="Times New Roman" w:hAnsi="Times New Roman"/>
          <w:sz w:val="26"/>
          <w:szCs w:val="26"/>
        </w:rPr>
        <w:t>б</w:t>
      </w:r>
      <w:r w:rsidRPr="0001137D">
        <w:rPr>
          <w:rFonts w:ascii="Times New Roman" w:hAnsi="Times New Roman"/>
          <w:sz w:val="26"/>
          <w:szCs w:val="26"/>
        </w:rPr>
        <w:t>никами составила 75 %. Потребность в остальных учебниках удовлетворена за счет обмена  между учащимися или с другими школами города.</w:t>
      </w:r>
    </w:p>
    <w:p w:rsidR="00F125C3" w:rsidRPr="0001137D" w:rsidRDefault="00F125C3" w:rsidP="000113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137D">
        <w:rPr>
          <w:rFonts w:ascii="Times New Roman" w:hAnsi="Times New Roman"/>
          <w:sz w:val="26"/>
          <w:szCs w:val="26"/>
        </w:rPr>
        <w:t>Активно оказываются школой услуги по информированию родителей об организации учебного процесса в электронном виде. Электронный дневник пользуется интересом и является надежным помощником в построении взаимодействия школы и семьи.</w:t>
      </w:r>
    </w:p>
    <w:p w:rsidR="00F125C3" w:rsidRDefault="00F125C3" w:rsidP="0008711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(Данные школьной документации представлены в приложении №2 «Информация по основным показателям качества школьных процессов»)</w:t>
      </w:r>
    </w:p>
    <w:p w:rsidR="00F125C3" w:rsidRDefault="00F125C3" w:rsidP="0008711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Самооценка деятельности ОУ</w:t>
      </w:r>
    </w:p>
    <w:p w:rsidR="00F125C3" w:rsidRDefault="00F125C3" w:rsidP="0055060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346C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Диагностика актуального состояния школы проведена с учетом модели эффе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тивности. Таблица, содержащая основные показатели школы, которые позволяют оценить качество планирования и организации обучения; поддержки и мотивации учащихся; школьного климата и ценностей; руководства и управления представлена приложении №3 «Схема комплексной диагностики школьных процессов». Анализ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зультатов оценки дает возможность структурировать достижения и проблемы школы на современном этапе, а так же оценить степень влияния внешнего окружения. Выв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ды можно представить в виде таблицы.</w:t>
      </w:r>
    </w:p>
    <w:p w:rsidR="00F125C3" w:rsidRDefault="00F125C3" w:rsidP="00346C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820"/>
      </w:tblGrid>
      <w:tr w:rsidR="00F125C3" w:rsidRPr="00492442" w:rsidTr="00492442">
        <w:tc>
          <w:tcPr>
            <w:tcW w:w="9639" w:type="dxa"/>
            <w:gridSpan w:val="2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442">
              <w:rPr>
                <w:rFonts w:ascii="Times New Roman" w:hAnsi="Times New Roman"/>
                <w:sz w:val="26"/>
                <w:szCs w:val="26"/>
              </w:rPr>
              <w:t>Внутренняя среда</w:t>
            </w:r>
          </w:p>
        </w:tc>
      </w:tr>
      <w:tr w:rsidR="00F125C3" w:rsidRPr="00492442" w:rsidTr="00492442">
        <w:tc>
          <w:tcPr>
            <w:tcW w:w="4819" w:type="dxa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442">
              <w:rPr>
                <w:rFonts w:ascii="Times New Roman" w:hAnsi="Times New Roman"/>
                <w:sz w:val="26"/>
                <w:szCs w:val="26"/>
              </w:rPr>
              <w:t>Сильные стороны</w:t>
            </w:r>
          </w:p>
        </w:tc>
        <w:tc>
          <w:tcPr>
            <w:tcW w:w="4820" w:type="dxa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442">
              <w:rPr>
                <w:rFonts w:ascii="Times New Roman" w:hAnsi="Times New Roman"/>
                <w:sz w:val="26"/>
                <w:szCs w:val="26"/>
              </w:rPr>
              <w:t>Слабые стороны</w:t>
            </w:r>
          </w:p>
        </w:tc>
      </w:tr>
      <w:tr w:rsidR="00F125C3" w:rsidRPr="00492442" w:rsidTr="00492442">
        <w:tc>
          <w:tcPr>
            <w:tcW w:w="4819" w:type="dxa"/>
          </w:tcPr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-Положительный опыт гражданско-патриотического  воспитания в рамках общешкольного коллектива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Высокий показатель вовлеченности учащихся в систему дополнительного образования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-Налаженное взаимодействие с УДО 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рода и ЯРО ООО Движение Поддержки Флота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-Стабильность  педагогического колле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тива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-Активная позиция администрации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группы учителей способных и готовых к инновациям</w:t>
            </w:r>
          </w:p>
          <w:p w:rsidR="00F125C3" w:rsidRPr="00492442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-Опыт успешной реализации индивид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ального подхода к обучению детей</w:t>
            </w:r>
          </w:p>
        </w:tc>
        <w:tc>
          <w:tcPr>
            <w:tcW w:w="4820" w:type="dxa"/>
          </w:tcPr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-Низкий показатель качества знаний, 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личие учащихся с академическими 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долженностями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-Низкий уровень мотивации учащихся к академическому учению, исследовател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ской деятельности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-Преобладание репродуктивных спос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бов обучения, устаревших подходов к оценке деятельности учеников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-Инертность учителей по отношению к инновациям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-Уклонение части родителей от взаим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действия со школой в вопросе воспит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ния и обучения детей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-Наполняемость классов ниже норм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тивной</w:t>
            </w:r>
          </w:p>
          <w:p w:rsidR="00F125C3" w:rsidRPr="00492442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Требует модернизации материально-техническое оснащение</w:t>
            </w:r>
          </w:p>
        </w:tc>
      </w:tr>
      <w:tr w:rsidR="00F125C3" w:rsidRPr="00492442" w:rsidTr="00492442">
        <w:tc>
          <w:tcPr>
            <w:tcW w:w="9639" w:type="dxa"/>
            <w:gridSpan w:val="2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442">
              <w:rPr>
                <w:rFonts w:ascii="Times New Roman" w:hAnsi="Times New Roman"/>
                <w:sz w:val="26"/>
                <w:szCs w:val="26"/>
              </w:rPr>
              <w:t>Внешняя среда</w:t>
            </w:r>
          </w:p>
        </w:tc>
      </w:tr>
      <w:tr w:rsidR="00F125C3" w:rsidRPr="00492442" w:rsidTr="00492442">
        <w:tc>
          <w:tcPr>
            <w:tcW w:w="4819" w:type="dxa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442">
              <w:rPr>
                <w:rFonts w:ascii="Times New Roman" w:hAnsi="Times New Roman"/>
                <w:sz w:val="26"/>
                <w:szCs w:val="26"/>
              </w:rPr>
              <w:t xml:space="preserve">Возможности </w:t>
            </w:r>
          </w:p>
        </w:tc>
        <w:tc>
          <w:tcPr>
            <w:tcW w:w="4820" w:type="dxa"/>
          </w:tcPr>
          <w:p w:rsidR="00F125C3" w:rsidRPr="00492442" w:rsidRDefault="00F125C3" w:rsidP="004924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92442">
              <w:rPr>
                <w:rFonts w:ascii="Times New Roman" w:hAnsi="Times New Roman"/>
                <w:sz w:val="26"/>
                <w:szCs w:val="26"/>
              </w:rPr>
              <w:t xml:space="preserve">грозы </w:t>
            </w:r>
          </w:p>
        </w:tc>
      </w:tr>
      <w:tr w:rsidR="00F125C3" w:rsidRPr="00492442" w:rsidTr="000D09FC">
        <w:trPr>
          <w:trHeight w:val="3154"/>
        </w:trPr>
        <w:tc>
          <w:tcPr>
            <w:tcW w:w="4819" w:type="dxa"/>
          </w:tcPr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-Удачное расположение школы на пер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сечении маршрутов городского тран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порта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-Развитая система учреждений дополн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тельного образования и культурная ср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  <w:p w:rsidR="00F125C3" w:rsidRPr="00492442" w:rsidRDefault="00F125C3" w:rsidP="000D09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-Доступность сотрудничества и взаим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действия с методическими службами 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рода и области</w:t>
            </w:r>
          </w:p>
        </w:tc>
        <w:tc>
          <w:tcPr>
            <w:tcW w:w="4820" w:type="dxa"/>
          </w:tcPr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-Низкий культурный и образовательный уровень значительной части родителей</w:t>
            </w:r>
          </w:p>
          <w:p w:rsidR="00F125C3" w:rsidRDefault="00F125C3" w:rsidP="008E6C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-Отток активной части педагогического коллектива в другие ОО</w:t>
            </w:r>
          </w:p>
          <w:p w:rsidR="00F125C3" w:rsidRPr="00492442" w:rsidRDefault="00F125C3" w:rsidP="001A0B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-Соседство с крупными школами, кот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рые являются поставщиками «неблаг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получного» контингента</w:t>
            </w:r>
          </w:p>
        </w:tc>
      </w:tr>
    </w:tbl>
    <w:p w:rsidR="00F125C3" w:rsidRDefault="00F125C3" w:rsidP="00346C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25C3" w:rsidRPr="00FE7557" w:rsidRDefault="00F125C3" w:rsidP="00FE7557">
      <w:pPr>
        <w:spacing w:after="0" w:line="27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7557">
        <w:rPr>
          <w:rFonts w:ascii="Times New Roman" w:hAnsi="Times New Roman"/>
          <w:sz w:val="26"/>
          <w:szCs w:val="26"/>
        </w:rPr>
        <w:t>Таким образом, выделяются доступные для воздействия области школьных улучшений, преобразование которых возможно в ближайшей перспективе</w:t>
      </w:r>
    </w:p>
    <w:p w:rsidR="00F125C3" w:rsidRDefault="00F125C3" w:rsidP="00346C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346C6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Цели и задачи Программы</w:t>
      </w:r>
    </w:p>
    <w:p w:rsidR="00F125C3" w:rsidRDefault="00F125C3" w:rsidP="0055060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55060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анализа определены приоритеты изменений, реализация которых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зволит перейти школе в эффективный режим работы ближайшие. Нами выделено два направления деятельности, которые в ходе освоения позволят обрести учреждению экономическую стабильность, улучшить результаты и создадут основу для развития.</w:t>
      </w:r>
    </w:p>
    <w:p w:rsidR="00F125C3" w:rsidRDefault="00F125C3" w:rsidP="00B617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1792">
        <w:rPr>
          <w:rFonts w:ascii="Times New Roman" w:hAnsi="Times New Roman"/>
          <w:sz w:val="26"/>
          <w:szCs w:val="26"/>
          <w:u w:val="single"/>
        </w:rPr>
        <w:t>Приоритет 1</w:t>
      </w:r>
      <w:r>
        <w:rPr>
          <w:rFonts w:ascii="Times New Roman" w:hAnsi="Times New Roman"/>
          <w:sz w:val="26"/>
          <w:szCs w:val="26"/>
        </w:rPr>
        <w:t xml:space="preserve"> Улучшение предметных результатов </w:t>
      </w:r>
    </w:p>
    <w:p w:rsidR="00F125C3" w:rsidRDefault="00F125C3" w:rsidP="00B617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1792">
        <w:rPr>
          <w:rFonts w:ascii="Times New Roman" w:hAnsi="Times New Roman"/>
          <w:sz w:val="26"/>
          <w:szCs w:val="26"/>
          <w:u w:val="single"/>
        </w:rPr>
        <w:t>Приоритет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940">
        <w:rPr>
          <w:rFonts w:ascii="Times New Roman" w:hAnsi="Times New Roman"/>
          <w:sz w:val="26"/>
          <w:szCs w:val="26"/>
        </w:rPr>
        <w:t>Формирование системы дополнительного образования флотской напра</w:t>
      </w:r>
      <w:r w:rsidRPr="00A11940">
        <w:rPr>
          <w:rFonts w:ascii="Times New Roman" w:hAnsi="Times New Roman"/>
          <w:sz w:val="26"/>
          <w:szCs w:val="26"/>
        </w:rPr>
        <w:t>в</w:t>
      </w:r>
      <w:r w:rsidRPr="00A11940">
        <w:rPr>
          <w:rFonts w:ascii="Times New Roman" w:hAnsi="Times New Roman"/>
          <w:sz w:val="26"/>
          <w:szCs w:val="26"/>
        </w:rPr>
        <w:t>ленности</w:t>
      </w:r>
    </w:p>
    <w:p w:rsidR="00F125C3" w:rsidRPr="000C7595" w:rsidRDefault="00F125C3" w:rsidP="00B617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их взаимосвязи, важность для повышения эффективности, роль в формир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вании положительного имиджа школы и предполагаемые сроки реализации привед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ны в  Карте приоритетов (приложение №4). </w:t>
      </w:r>
    </w:p>
    <w:p w:rsidR="00F125C3" w:rsidRDefault="00F125C3" w:rsidP="002E5F9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приоритеты определяют предназначение Программы перехода школы в эффективный режим работы и позволяют сформулировать цели ее реализации. </w:t>
      </w:r>
    </w:p>
    <w:p w:rsidR="00F125C3" w:rsidRDefault="00F125C3" w:rsidP="002E5F9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76"/>
        <w:gridCol w:w="6344"/>
      </w:tblGrid>
      <w:tr w:rsidR="00F125C3" w:rsidRPr="00C02E02" w:rsidTr="00C02E02">
        <w:tc>
          <w:tcPr>
            <w:tcW w:w="534" w:type="dxa"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125C3" w:rsidRPr="00C02E02" w:rsidRDefault="00F125C3" w:rsidP="00C02E0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приоритеты</w:t>
            </w:r>
          </w:p>
        </w:tc>
        <w:tc>
          <w:tcPr>
            <w:tcW w:w="6344" w:type="dxa"/>
          </w:tcPr>
          <w:p w:rsidR="00F125C3" w:rsidRPr="00C02E02" w:rsidRDefault="00F125C3" w:rsidP="00C02E0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цели</w:t>
            </w:r>
          </w:p>
        </w:tc>
      </w:tr>
      <w:tr w:rsidR="00F125C3" w:rsidRPr="00C02E02" w:rsidTr="00C02E02">
        <w:tc>
          <w:tcPr>
            <w:tcW w:w="534" w:type="dxa"/>
            <w:vMerge w:val="restart"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vMerge w:val="restart"/>
          </w:tcPr>
          <w:p w:rsidR="00F125C3" w:rsidRPr="00C02E02" w:rsidRDefault="00F125C3" w:rsidP="00C02E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Улучшение предметных результатов</w:t>
            </w:r>
          </w:p>
        </w:tc>
        <w:tc>
          <w:tcPr>
            <w:tcW w:w="6344" w:type="dxa"/>
          </w:tcPr>
          <w:p w:rsidR="00F125C3" w:rsidRPr="00C02E02" w:rsidRDefault="00F125C3" w:rsidP="00C02E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Создать условия для освоения учащимися программ по предметам обязательной части учебного плана в полном объеме</w:t>
            </w:r>
          </w:p>
        </w:tc>
      </w:tr>
      <w:tr w:rsidR="00F125C3" w:rsidRPr="00C02E02" w:rsidTr="00C02E02">
        <w:tc>
          <w:tcPr>
            <w:tcW w:w="534" w:type="dxa"/>
            <w:vMerge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F125C3" w:rsidRPr="00C02E02" w:rsidRDefault="00F125C3" w:rsidP="00C02E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Разработать программ повышения мотивации учащи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х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ся к учению</w:t>
            </w:r>
          </w:p>
        </w:tc>
      </w:tr>
      <w:tr w:rsidR="00F125C3" w:rsidRPr="00C02E02" w:rsidTr="00C02E02">
        <w:tc>
          <w:tcPr>
            <w:tcW w:w="534" w:type="dxa"/>
            <w:vMerge w:val="restart"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vMerge w:val="restart"/>
          </w:tcPr>
          <w:p w:rsidR="00F125C3" w:rsidRPr="00C02E02" w:rsidRDefault="00F125C3" w:rsidP="00C02E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Формирование системы дополнительного обр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а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зования флотской н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а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правленности</w:t>
            </w:r>
          </w:p>
        </w:tc>
        <w:tc>
          <w:tcPr>
            <w:tcW w:w="6344" w:type="dxa"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Обеспечить интеграцию общего и дополнительного образования флотской направленности</w:t>
            </w:r>
          </w:p>
        </w:tc>
      </w:tr>
      <w:tr w:rsidR="00F125C3" w:rsidRPr="00C02E02" w:rsidTr="00C02E02">
        <w:tc>
          <w:tcPr>
            <w:tcW w:w="534" w:type="dxa"/>
            <w:vMerge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F125C3" w:rsidRPr="00C02E02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2E02">
              <w:rPr>
                <w:rFonts w:ascii="Times New Roman" w:hAnsi="Times New Roman"/>
                <w:sz w:val="26"/>
                <w:szCs w:val="26"/>
              </w:rPr>
              <w:t>Создать основы для подготовки учащихся к военной или иной государственной, муниципальной, гражда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н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ской службе, обеспечить помощь в социальной ада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п</w:t>
            </w:r>
            <w:r w:rsidRPr="00C02E02">
              <w:rPr>
                <w:rFonts w:ascii="Times New Roman" w:hAnsi="Times New Roman"/>
                <w:sz w:val="26"/>
                <w:szCs w:val="26"/>
              </w:rPr>
              <w:t>тации и осознанном выборе жизненного пути</w:t>
            </w:r>
          </w:p>
        </w:tc>
      </w:tr>
    </w:tbl>
    <w:p w:rsidR="00F125C3" w:rsidRDefault="00F125C3" w:rsidP="002E5F9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2E5F9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декомпозируются в ряд задач, для решения которых сформирована последов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тельность подготовительных действий. Соотношение между целями Программы и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дачами, сформулированными для их достижения, охарактеризовано в приложении№5 «Таблица соотношения целей и задач». Для оценки степени достижения желаемого результата определены критерии успеха, которые также указаны в таблице.</w:t>
      </w:r>
    </w:p>
    <w:p w:rsidR="00F125C3" w:rsidRDefault="00F125C3" w:rsidP="002E5F9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F125C3" w:rsidRDefault="00F125C3" w:rsidP="00BD59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BD598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рассчитана на три года</w:t>
      </w:r>
    </w:p>
    <w:p w:rsidR="00F125C3" w:rsidRDefault="00F125C3" w:rsidP="001A5C6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2015-2016 учебный год</w:t>
      </w:r>
    </w:p>
    <w:p w:rsidR="00F125C3" w:rsidRDefault="00F125C3" w:rsidP="001A5C6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Внедрение системы оценки деятельности учащихся в соответствии с ФГОС.</w:t>
      </w:r>
    </w:p>
    <w:p w:rsidR="00F125C3" w:rsidRDefault="00F125C3" w:rsidP="001A5C6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Подготовительный этап разработки Программы повышения мотивации учащихся.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Работа по формированию кадетского подразделения, пополнение которого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чивает рост численности учащихся. А за ним, изменение учебного плана и нагрузки педагогов. 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Разработка основ профориентационной работы для всех учеников школы. 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2016-2017 учебный год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Основной этап разработки Программы мотивации учащихся. Корректировка работы по сопровождению индивидуальных образовательных маршрутов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Подготовительная работа по формированию старшей ступени школы, разработка учебного плана, оценка условий для реализации программ оборонно-спортивного профиля.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-Расширение сферы отношений с учреждениями флотской направленности (учебн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ми и производственными)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-Обмен опытом по направлениям Программы на школьном уровне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2017-2018 учебный год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Внедрение Программы повышения мотивации учащихся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Подготовка к аккредитации  и лицензированию деятельности школы по реализации программ среднего общего образования на профильном уровне.</w:t>
      </w:r>
    </w:p>
    <w:p w:rsidR="00F125C3" w:rsidRDefault="00F125C3" w:rsidP="000647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Анализ  работы учреждения в ходе реализации Программы, оценка собственной эффективности.</w:t>
      </w:r>
    </w:p>
    <w:p w:rsidR="00F125C3" w:rsidRDefault="00F125C3" w:rsidP="00BC6C0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потребует сплоченности всего коллектива, привлечение внешних ресурсов и партнеров, поэтому в ней предусматривается выделение роли и степени поддержки со стороны муниципального органа управления образованием и департаментом образования региона, на которую рассчитывает школа.</w:t>
      </w:r>
    </w:p>
    <w:p w:rsidR="00F125C3" w:rsidRDefault="00F125C3" w:rsidP="00EA2B8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совместных действий по реализации Программы на весь период работы прив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дится в приложении №6.</w:t>
      </w:r>
      <w:r w:rsidRPr="00EA2B8F">
        <w:rPr>
          <w:rFonts w:ascii="Times New Roman" w:hAnsi="Times New Roman"/>
          <w:sz w:val="26"/>
          <w:szCs w:val="26"/>
        </w:rPr>
        <w:t xml:space="preserve"> </w:t>
      </w:r>
    </w:p>
    <w:p w:rsidR="00F125C3" w:rsidRDefault="00F125C3" w:rsidP="00EA2B8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Детализированный план работы коллектива школы по Программе на 2015-2016 уче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ный год представлен в приложении№7</w:t>
      </w:r>
    </w:p>
    <w:p w:rsidR="00F125C3" w:rsidRDefault="00F125C3" w:rsidP="009E1AA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4642F3">
        <w:rPr>
          <w:rFonts w:ascii="Times New Roman" w:hAnsi="Times New Roman"/>
          <w:b/>
          <w:sz w:val="26"/>
          <w:szCs w:val="26"/>
        </w:rPr>
        <w:t>беспечение</w:t>
      </w:r>
      <w:r>
        <w:rPr>
          <w:rFonts w:ascii="Times New Roman" w:hAnsi="Times New Roman"/>
          <w:b/>
          <w:sz w:val="26"/>
          <w:szCs w:val="26"/>
        </w:rPr>
        <w:t xml:space="preserve"> реализации Программы</w:t>
      </w:r>
    </w:p>
    <w:p w:rsidR="00F125C3" w:rsidRPr="009A5948" w:rsidRDefault="00F125C3" w:rsidP="009A5948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8</w:t>
      </w:r>
      <w:r w:rsidRPr="009A5948">
        <w:rPr>
          <w:sz w:val="26"/>
          <w:szCs w:val="26"/>
        </w:rPr>
        <w:t xml:space="preserve">.1 Кадровое обеспечение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585"/>
      </w:tblGrid>
      <w:tr w:rsidR="00F125C3" w:rsidRPr="009A5948" w:rsidTr="00556F0A">
        <w:tc>
          <w:tcPr>
            <w:tcW w:w="1985" w:type="dxa"/>
          </w:tcPr>
          <w:p w:rsidR="00F125C3" w:rsidRPr="009A5948" w:rsidRDefault="00F125C3" w:rsidP="0028669E">
            <w:pPr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7585" w:type="dxa"/>
          </w:tcPr>
          <w:p w:rsidR="00F125C3" w:rsidRPr="009A5948" w:rsidRDefault="00F125C3" w:rsidP="009A5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Функционал специалиста в проекте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Default="00F125C3" w:rsidP="00556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F125C3" w:rsidRPr="009A5948" w:rsidRDefault="00F125C3" w:rsidP="00556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7585" w:type="dxa"/>
          </w:tcPr>
          <w:p w:rsidR="00F125C3" w:rsidRPr="009A5948" w:rsidRDefault="00F125C3" w:rsidP="00556F0A">
            <w:pPr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Определяет структуру управления проектом, решает финансовые, кадровые, хозяйственные, научные, методические и иные вопр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сы, </w:t>
            </w:r>
            <w:r>
              <w:rPr>
                <w:rFonts w:ascii="Times New Roman" w:hAnsi="Times New Roman"/>
                <w:sz w:val="26"/>
                <w:szCs w:val="26"/>
              </w:rPr>
              <w:t>осуществляет общий контроль за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 выполне</w:t>
            </w:r>
            <w:r>
              <w:rPr>
                <w:rFonts w:ascii="Times New Roman" w:hAnsi="Times New Roman"/>
                <w:sz w:val="26"/>
                <w:szCs w:val="26"/>
              </w:rPr>
              <w:t>нием проекта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верждае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т нормативн</w:t>
            </w:r>
            <w:r>
              <w:rPr>
                <w:rFonts w:ascii="Times New Roman" w:hAnsi="Times New Roman"/>
                <w:sz w:val="26"/>
                <w:szCs w:val="26"/>
              </w:rPr>
              <w:t>ые документы, отчитывается о ходе реализ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ции и 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результа</w:t>
            </w:r>
            <w:r>
              <w:rPr>
                <w:rFonts w:ascii="Times New Roman" w:hAnsi="Times New Roman"/>
                <w:sz w:val="26"/>
                <w:szCs w:val="26"/>
              </w:rPr>
              <w:t>тах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</w:p>
        </w:tc>
      </w:tr>
      <w:tr w:rsidR="00F125C3" w:rsidRPr="009A5948" w:rsidTr="00556F0A">
        <w:trPr>
          <w:trHeight w:val="1363"/>
        </w:trPr>
        <w:tc>
          <w:tcPr>
            <w:tcW w:w="1985" w:type="dxa"/>
          </w:tcPr>
          <w:p w:rsidR="00F125C3" w:rsidRPr="009A5948" w:rsidRDefault="00F125C3" w:rsidP="009A5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Заместитель директора по УР</w:t>
            </w:r>
          </w:p>
        </w:tc>
        <w:tc>
          <w:tcPr>
            <w:tcW w:w="7585" w:type="dxa"/>
          </w:tcPr>
          <w:p w:rsidR="00F125C3" w:rsidRPr="009A5948" w:rsidRDefault="00F125C3" w:rsidP="00556F0A">
            <w:pPr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Обеспечивает учебно-методическое сопровождение проекта,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ководит одним из направлений проекта, 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отвечает за </w:t>
            </w:r>
            <w:r>
              <w:rPr>
                <w:rFonts w:ascii="Times New Roman" w:hAnsi="Times New Roman"/>
                <w:sz w:val="26"/>
                <w:szCs w:val="26"/>
              </w:rPr>
              <w:t>мониторинг по своему направлению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 в рамках проекта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 осуществляет связь с родителями и социальными партнерами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Pr="009A5948" w:rsidRDefault="00F125C3" w:rsidP="009A5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директора по ВР</w:t>
            </w:r>
          </w:p>
        </w:tc>
        <w:tc>
          <w:tcPr>
            <w:tcW w:w="7585" w:type="dxa"/>
          </w:tcPr>
          <w:p w:rsidR="00F125C3" w:rsidRPr="009A5948" w:rsidRDefault="00F125C3" w:rsidP="00556F0A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Отвечает за психолого-педагогическое сопровождение проекта, </w:t>
            </w:r>
            <w:r>
              <w:rPr>
                <w:rFonts w:ascii="Times New Roman" w:hAnsi="Times New Roman"/>
                <w:sz w:val="26"/>
                <w:szCs w:val="26"/>
              </w:rPr>
              <w:t>руководит одним из направлений проекта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отвечает за монит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ринг по своему направлению,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 xml:space="preserve"> курирует Совет профилактики, осуществляет связь с родителями и социальными партнерами.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Pr="009A5948" w:rsidRDefault="00F125C3" w:rsidP="004642F3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сихолог</w:t>
            </w:r>
          </w:p>
        </w:tc>
        <w:tc>
          <w:tcPr>
            <w:tcW w:w="7585" w:type="dxa"/>
          </w:tcPr>
          <w:p w:rsidR="00F125C3" w:rsidRPr="009A5948" w:rsidRDefault="00F125C3" w:rsidP="009A59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Реализует психологическую поддержку участников образовательного процесса (учащихся, педагогов, родителей).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Pr="009A5948" w:rsidRDefault="00F125C3" w:rsidP="009A594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7585" w:type="dxa"/>
          </w:tcPr>
          <w:p w:rsidR="00F125C3" w:rsidRPr="009A5948" w:rsidRDefault="00F125C3" w:rsidP="009A59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Проводит социально-педагогическую работу с учащимися,  осуществляет связь с родителями и социальными партнерами.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Pr="009A5948" w:rsidRDefault="00F125C3" w:rsidP="009A594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</w:tc>
        <w:tc>
          <w:tcPr>
            <w:tcW w:w="7585" w:type="dxa"/>
          </w:tcPr>
          <w:p w:rsidR="00F125C3" w:rsidRPr="009A5948" w:rsidRDefault="00F125C3" w:rsidP="009A59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>Проводит предметную диагностику с целью оценки уровня усвоения учащимися учебной программы, индивидуальные и групповые занятия в рамках учебного плана, применяет новые образовательные технологии, сопровождает учащихся по индиви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A5948">
              <w:rPr>
                <w:rFonts w:ascii="Times New Roman" w:hAnsi="Times New Roman"/>
                <w:sz w:val="26"/>
                <w:szCs w:val="26"/>
              </w:rPr>
              <w:t>дуал</w:t>
            </w:r>
            <w:r>
              <w:rPr>
                <w:rFonts w:ascii="Times New Roman" w:hAnsi="Times New Roman"/>
                <w:sz w:val="26"/>
                <w:szCs w:val="26"/>
              </w:rPr>
              <w:t>ьному образовательному маршруту.</w:t>
            </w:r>
          </w:p>
        </w:tc>
      </w:tr>
      <w:tr w:rsidR="00F125C3" w:rsidRPr="009A5948" w:rsidTr="00556F0A">
        <w:tc>
          <w:tcPr>
            <w:tcW w:w="1985" w:type="dxa"/>
          </w:tcPr>
          <w:p w:rsidR="00F125C3" w:rsidRPr="00556F0A" w:rsidRDefault="00F125C3" w:rsidP="009A594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556F0A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7585" w:type="dxa"/>
          </w:tcPr>
          <w:p w:rsidR="00F125C3" w:rsidRPr="00556F0A" w:rsidRDefault="00F125C3" w:rsidP="009A59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Организует  деятельность учащихся во внеурочной время, под-готовку к внешкольным мероприятиям, осуществляет контроль за освоением дополнительных образовательных программ</w:t>
            </w:r>
          </w:p>
        </w:tc>
      </w:tr>
    </w:tbl>
    <w:p w:rsidR="00F125C3" w:rsidRDefault="00F125C3" w:rsidP="009B5C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25C3" w:rsidRDefault="00F125C3" w:rsidP="009B5C0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 в ходе реализации программы в работу включаются специалисты соц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альных партнеров школы.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</w:p>
    <w:p w:rsidR="00F125C3" w:rsidRDefault="00F125C3" w:rsidP="003603E8">
      <w:pPr>
        <w:spacing w:after="0" w:line="23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r w:rsidRPr="009B5C02">
        <w:rPr>
          <w:rFonts w:ascii="Times New Roman" w:hAnsi="Times New Roman"/>
          <w:sz w:val="26"/>
          <w:szCs w:val="26"/>
        </w:rPr>
        <w:t>Материально-техническое обеспечение</w:t>
      </w:r>
      <w:r w:rsidRPr="009A5948">
        <w:rPr>
          <w:rFonts w:ascii="Times New Roman" w:hAnsi="Times New Roman"/>
          <w:b/>
          <w:sz w:val="26"/>
          <w:szCs w:val="26"/>
        </w:rPr>
        <w:t xml:space="preserve"> 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Имеющаяся в школе МТБ позволяет приступить к реализации Программы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Учебные кабинеты  - 13, из них специализированные – 7, </w:t>
      </w:r>
    </w:p>
    <w:p w:rsidR="00F125C3" w:rsidRDefault="00F125C3" w:rsidP="003603E8">
      <w:pPr>
        <w:spacing w:after="0" w:line="23" w:lineRule="atLeast"/>
        <w:ind w:left="21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том числе по флотским дисциплинам – 2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Учебная мастерская, спортивный зал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Оборудовано интерактивными досками 2 кабинета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Компьютерами и проекторами – 7 кабинетов и библиотека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Локальная сеть – 22 компьютера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Множительная и копировальная техника имеется и доступна</w:t>
      </w: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Практическая часть реализации учебных программ оснащена необходимым оборуд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ванием, лабораторным и демонстрационным.</w:t>
      </w:r>
    </w:p>
    <w:p w:rsidR="00F125C3" w:rsidRDefault="00F125C3" w:rsidP="003603E8">
      <w:pPr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Формируется материальная база спецпредметов флотского профиля.</w:t>
      </w:r>
    </w:p>
    <w:p w:rsidR="00F125C3" w:rsidRPr="00D50737" w:rsidRDefault="00F125C3" w:rsidP="003603E8">
      <w:pPr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целей Программы в полном объеме по</w:t>
      </w:r>
      <w:r w:rsidRPr="009B5C02">
        <w:rPr>
          <w:rFonts w:ascii="Times New Roman" w:hAnsi="Times New Roman"/>
          <w:sz w:val="26"/>
          <w:szCs w:val="26"/>
        </w:rPr>
        <w:t>требует</w:t>
      </w:r>
      <w:r>
        <w:rPr>
          <w:rFonts w:ascii="Times New Roman" w:hAnsi="Times New Roman"/>
          <w:sz w:val="26"/>
          <w:szCs w:val="26"/>
        </w:rPr>
        <w:t xml:space="preserve">ся совершенствование </w:t>
      </w:r>
      <w:r w:rsidRPr="00D50737">
        <w:rPr>
          <w:rFonts w:ascii="Times New Roman" w:hAnsi="Times New Roman"/>
          <w:sz w:val="26"/>
          <w:szCs w:val="26"/>
        </w:rPr>
        <w:t>инфраструктуры учреждения</w:t>
      </w:r>
      <w:r>
        <w:rPr>
          <w:rFonts w:ascii="Times New Roman" w:hAnsi="Times New Roman"/>
          <w:sz w:val="26"/>
          <w:szCs w:val="26"/>
        </w:rPr>
        <w:t xml:space="preserve"> (необходим ремонт спортивного зала и площадки, ну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на полоса препятствий, оборудование для походов)</w:t>
      </w:r>
      <w:r w:rsidRPr="00D50737">
        <w:rPr>
          <w:rFonts w:ascii="Times New Roman" w:hAnsi="Times New Roman"/>
          <w:sz w:val="26"/>
          <w:szCs w:val="26"/>
        </w:rPr>
        <w:t>, пополнения школьной библиот</w:t>
      </w:r>
      <w:r w:rsidRPr="00D50737">
        <w:rPr>
          <w:rFonts w:ascii="Times New Roman" w:hAnsi="Times New Roman"/>
          <w:sz w:val="26"/>
          <w:szCs w:val="26"/>
        </w:rPr>
        <w:t>е</w:t>
      </w:r>
      <w:r w:rsidRPr="00D50737">
        <w:rPr>
          <w:rFonts w:ascii="Times New Roman" w:hAnsi="Times New Roman"/>
          <w:sz w:val="26"/>
          <w:szCs w:val="26"/>
        </w:rPr>
        <w:t>ки учебной, популярной и методической литературой. Постоянное обновление пр</w:t>
      </w:r>
      <w:r w:rsidRPr="00D50737">
        <w:rPr>
          <w:rFonts w:ascii="Times New Roman" w:hAnsi="Times New Roman"/>
          <w:sz w:val="26"/>
          <w:szCs w:val="26"/>
        </w:rPr>
        <w:t>о</w:t>
      </w:r>
      <w:r w:rsidRPr="00D50737">
        <w:rPr>
          <w:rFonts w:ascii="Times New Roman" w:hAnsi="Times New Roman"/>
          <w:sz w:val="26"/>
          <w:szCs w:val="26"/>
        </w:rPr>
        <w:t>граммного обеспечения и новые поступления в медиатеку позволят шире использ</w:t>
      </w:r>
      <w:r w:rsidRPr="00D50737">
        <w:rPr>
          <w:rFonts w:ascii="Times New Roman" w:hAnsi="Times New Roman"/>
          <w:sz w:val="26"/>
          <w:szCs w:val="26"/>
        </w:rPr>
        <w:t>о</w:t>
      </w:r>
      <w:r w:rsidRPr="00D50737">
        <w:rPr>
          <w:rFonts w:ascii="Times New Roman" w:hAnsi="Times New Roman"/>
          <w:sz w:val="26"/>
          <w:szCs w:val="26"/>
        </w:rPr>
        <w:t>вать информационные технологии в образовании. Есть потребность к компьютерном оборудовании.</w:t>
      </w:r>
    </w:p>
    <w:p w:rsidR="00F125C3" w:rsidRPr="00D50737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</w:p>
    <w:p w:rsidR="00F125C3" w:rsidRDefault="00F125C3" w:rsidP="003603E8">
      <w:pPr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 </w:t>
      </w:r>
      <w:r w:rsidRPr="00D50737">
        <w:rPr>
          <w:rFonts w:ascii="Times New Roman" w:hAnsi="Times New Roman"/>
          <w:sz w:val="26"/>
          <w:szCs w:val="26"/>
        </w:rPr>
        <w:t>Финансовое обеспечение</w:t>
      </w:r>
    </w:p>
    <w:p w:rsidR="00F125C3" w:rsidRDefault="00F125C3" w:rsidP="003603E8">
      <w:pPr>
        <w:pStyle w:val="Default"/>
        <w:spacing w:line="23" w:lineRule="atLeast"/>
        <w:ind w:left="720"/>
        <w:rPr>
          <w:sz w:val="28"/>
          <w:szCs w:val="28"/>
        </w:rPr>
      </w:pPr>
    </w:p>
    <w:p w:rsidR="00F125C3" w:rsidRPr="00D50737" w:rsidRDefault="00F125C3" w:rsidP="003603E8">
      <w:pPr>
        <w:pStyle w:val="Default"/>
        <w:spacing w:line="23" w:lineRule="atLeast"/>
        <w:jc w:val="both"/>
        <w:rPr>
          <w:color w:val="auto"/>
          <w:sz w:val="26"/>
          <w:szCs w:val="26"/>
        </w:rPr>
      </w:pPr>
      <w:r w:rsidRPr="00D50737">
        <w:rPr>
          <w:color w:val="auto"/>
          <w:sz w:val="26"/>
          <w:szCs w:val="26"/>
        </w:rPr>
        <w:t>Для реализации программы  необходим определенный объем финансовых ресурсов, большая часть которых будет направлена на приобретение учебного оборудования и расходных материалов, материальное стимулирование работников - участни</w:t>
      </w:r>
      <w:r>
        <w:rPr>
          <w:color w:val="auto"/>
          <w:sz w:val="26"/>
          <w:szCs w:val="26"/>
        </w:rPr>
        <w:t xml:space="preserve">ков программы. </w:t>
      </w:r>
      <w:r w:rsidRPr="00D50737">
        <w:rPr>
          <w:color w:val="auto"/>
          <w:sz w:val="26"/>
          <w:szCs w:val="26"/>
        </w:rPr>
        <w:t xml:space="preserve">При формировании бюджета также учтены расходы на пополнение </w:t>
      </w:r>
      <w:r>
        <w:rPr>
          <w:color w:val="auto"/>
          <w:sz w:val="26"/>
          <w:szCs w:val="26"/>
        </w:rPr>
        <w:t>библиотечного фонда,</w:t>
      </w:r>
      <w:r w:rsidRPr="00D50737">
        <w:rPr>
          <w:color w:val="auto"/>
          <w:sz w:val="26"/>
          <w:szCs w:val="26"/>
        </w:rPr>
        <w:t xml:space="preserve"> КПК, консультационные услуги, приобретение учебных программ. Таблица бюджета в приложении № 7</w:t>
      </w:r>
    </w:p>
    <w:p w:rsidR="00F125C3" w:rsidRPr="00D50737" w:rsidRDefault="00F125C3" w:rsidP="003603E8">
      <w:pPr>
        <w:pStyle w:val="Default"/>
        <w:spacing w:line="23" w:lineRule="atLeast"/>
        <w:rPr>
          <w:sz w:val="26"/>
          <w:szCs w:val="26"/>
        </w:rPr>
      </w:pPr>
      <w:r w:rsidRPr="00D50737">
        <w:rPr>
          <w:sz w:val="26"/>
          <w:szCs w:val="26"/>
        </w:rPr>
        <w:t>Источники финансирования:</w:t>
      </w:r>
    </w:p>
    <w:p w:rsidR="00F125C3" w:rsidRPr="00D50737" w:rsidRDefault="00F125C3" w:rsidP="003603E8">
      <w:pPr>
        <w:pStyle w:val="Default"/>
        <w:spacing w:line="23" w:lineRule="atLeast"/>
        <w:rPr>
          <w:sz w:val="26"/>
          <w:szCs w:val="26"/>
        </w:rPr>
      </w:pPr>
      <w:r w:rsidRPr="00D50737">
        <w:rPr>
          <w:sz w:val="26"/>
          <w:szCs w:val="26"/>
        </w:rPr>
        <w:t>- средства регионального бюджета, предусмотренные на выполнение муниципального задания;</w:t>
      </w:r>
    </w:p>
    <w:p w:rsidR="00F125C3" w:rsidRPr="00D50737" w:rsidRDefault="00F125C3" w:rsidP="003603E8">
      <w:pPr>
        <w:pStyle w:val="Default"/>
        <w:spacing w:line="23" w:lineRule="atLeast"/>
        <w:rPr>
          <w:sz w:val="26"/>
          <w:szCs w:val="26"/>
        </w:rPr>
      </w:pPr>
      <w:r w:rsidRPr="00D50737">
        <w:rPr>
          <w:sz w:val="26"/>
          <w:szCs w:val="26"/>
        </w:rPr>
        <w:t>- целевое финансирование из бюджета города Ярославля в рамках Программы развития МСО;</w:t>
      </w:r>
    </w:p>
    <w:p w:rsidR="00F125C3" w:rsidRPr="00D50737" w:rsidRDefault="00F125C3" w:rsidP="003603E8">
      <w:pPr>
        <w:pStyle w:val="Default"/>
        <w:spacing w:line="23" w:lineRule="atLeast"/>
        <w:rPr>
          <w:sz w:val="26"/>
          <w:szCs w:val="26"/>
        </w:rPr>
      </w:pPr>
      <w:r w:rsidRPr="00D50737">
        <w:rPr>
          <w:sz w:val="26"/>
          <w:szCs w:val="26"/>
        </w:rPr>
        <w:t>- привлечение добровольных взносов и спонсорских средств.</w:t>
      </w:r>
    </w:p>
    <w:p w:rsidR="00F125C3" w:rsidRPr="009A5948" w:rsidRDefault="00F125C3" w:rsidP="003603E8">
      <w:pPr>
        <w:spacing w:after="0" w:line="23" w:lineRule="atLeast"/>
        <w:rPr>
          <w:rFonts w:ascii="Times New Roman" w:hAnsi="Times New Roman"/>
          <w:b/>
          <w:sz w:val="26"/>
          <w:szCs w:val="26"/>
        </w:rPr>
      </w:pPr>
    </w:p>
    <w:p w:rsidR="00F125C3" w:rsidRPr="004642F3" w:rsidRDefault="00F125C3" w:rsidP="005C47B1">
      <w:pPr>
        <w:numPr>
          <w:ilvl w:val="0"/>
          <w:numId w:val="6"/>
        </w:numPr>
        <w:tabs>
          <w:tab w:val="left" w:pos="993"/>
        </w:tabs>
        <w:spacing w:after="0" w:line="23" w:lineRule="atLeast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4642F3">
        <w:rPr>
          <w:rFonts w:ascii="Times New Roman" w:hAnsi="Times New Roman"/>
          <w:b/>
          <w:sz w:val="26"/>
          <w:szCs w:val="26"/>
        </w:rPr>
        <w:t>существления руководст</w:t>
      </w:r>
      <w:r>
        <w:rPr>
          <w:rFonts w:ascii="Times New Roman" w:hAnsi="Times New Roman"/>
          <w:b/>
          <w:sz w:val="26"/>
          <w:szCs w:val="26"/>
        </w:rPr>
        <w:t xml:space="preserve">ва и контроля над выполнением </w:t>
      </w:r>
      <w:r w:rsidRPr="004642F3">
        <w:rPr>
          <w:rFonts w:ascii="Times New Roman" w:hAnsi="Times New Roman"/>
          <w:b/>
          <w:sz w:val="26"/>
          <w:szCs w:val="26"/>
        </w:rPr>
        <w:t>Программы</w:t>
      </w:r>
    </w:p>
    <w:p w:rsidR="00F125C3" w:rsidRPr="004642F3" w:rsidRDefault="00F125C3" w:rsidP="003603E8">
      <w:pPr>
        <w:pStyle w:val="Default"/>
        <w:spacing w:line="23" w:lineRule="atLeast"/>
        <w:jc w:val="both"/>
        <w:rPr>
          <w:b/>
          <w:color w:val="auto"/>
          <w:sz w:val="26"/>
          <w:szCs w:val="26"/>
        </w:rPr>
      </w:pPr>
    </w:p>
    <w:p w:rsidR="00F125C3" w:rsidRPr="003603E8" w:rsidRDefault="00F125C3" w:rsidP="003603E8">
      <w:pPr>
        <w:pStyle w:val="Default"/>
        <w:spacing w:line="23" w:lineRule="atLeast"/>
        <w:jc w:val="both"/>
        <w:rPr>
          <w:color w:val="auto"/>
          <w:sz w:val="26"/>
          <w:szCs w:val="26"/>
        </w:rPr>
      </w:pPr>
      <w:r w:rsidRPr="003603E8">
        <w:rPr>
          <w:color w:val="auto"/>
          <w:sz w:val="26"/>
          <w:szCs w:val="26"/>
        </w:rPr>
        <w:t xml:space="preserve">Механизм реализации Программы предусматривает согласование и координацию действий всех исполнителей. Непосредственное управление реализацией Программы осуществляется директором школы: готовит ежегодный доклад о результатах деятельности школы по реализации Программы, отчитывается перед общественностью, учредителем, осуществляет самооценку школы по </w:t>
      </w:r>
      <w:r>
        <w:rPr>
          <w:color w:val="auto"/>
          <w:sz w:val="26"/>
          <w:szCs w:val="26"/>
        </w:rPr>
        <w:t>реализации Программы.</w:t>
      </w:r>
    </w:p>
    <w:p w:rsidR="00F125C3" w:rsidRPr="003603E8" w:rsidRDefault="00F125C3" w:rsidP="003603E8">
      <w:pPr>
        <w:pStyle w:val="Default"/>
        <w:spacing w:line="23" w:lineRule="atLeast"/>
        <w:rPr>
          <w:color w:val="auto"/>
          <w:sz w:val="26"/>
          <w:szCs w:val="26"/>
        </w:rPr>
      </w:pPr>
      <w:r w:rsidRPr="003603E8">
        <w:rPr>
          <w:color w:val="auto"/>
          <w:sz w:val="26"/>
          <w:szCs w:val="26"/>
        </w:rPr>
        <w:t>Работа по направлениям Программы закрепляется за заместителями директора школы.</w:t>
      </w:r>
    </w:p>
    <w:p w:rsidR="00F125C3" w:rsidRPr="003603E8" w:rsidRDefault="00F125C3" w:rsidP="003603E8">
      <w:pPr>
        <w:pStyle w:val="Default"/>
        <w:spacing w:line="23" w:lineRule="atLeast"/>
        <w:rPr>
          <w:color w:val="auto"/>
          <w:sz w:val="26"/>
          <w:szCs w:val="26"/>
        </w:rPr>
      </w:pPr>
      <w:r w:rsidRPr="003603E8">
        <w:rPr>
          <w:sz w:val="26"/>
          <w:szCs w:val="26"/>
        </w:rPr>
        <w:t>Корректировка программы производится Педагогическим советом.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sz w:val="26"/>
          <w:szCs w:val="26"/>
        </w:rPr>
        <w:t>Отслеживание и корректировка основных шагов реализации Программы потребует организации мониторинга перехода в эффективный режим работы.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i/>
          <w:sz w:val="26"/>
          <w:szCs w:val="26"/>
        </w:rPr>
        <w:t xml:space="preserve">Цель мониторинга: </w:t>
      </w:r>
      <w:r w:rsidRPr="003603E8">
        <w:rPr>
          <w:rFonts w:ascii="Times New Roman" w:hAnsi="Times New Roman"/>
          <w:sz w:val="26"/>
          <w:szCs w:val="26"/>
        </w:rPr>
        <w:t>установить, способствует ли выполнение Программы достижению поставленной перед ним цели.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jc w:val="both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i/>
          <w:sz w:val="26"/>
          <w:szCs w:val="26"/>
        </w:rPr>
        <w:t xml:space="preserve">Содержание мониторинга: </w:t>
      </w:r>
      <w:r w:rsidRPr="003603E8">
        <w:rPr>
          <w:rFonts w:ascii="Times New Roman" w:hAnsi="Times New Roman"/>
          <w:sz w:val="26"/>
          <w:szCs w:val="26"/>
        </w:rPr>
        <w:t>сроки реализации Программы,</w:t>
      </w:r>
      <w:r w:rsidRPr="003603E8">
        <w:rPr>
          <w:rFonts w:ascii="Times New Roman" w:hAnsi="Times New Roman"/>
          <w:i/>
          <w:sz w:val="26"/>
          <w:szCs w:val="26"/>
        </w:rPr>
        <w:t xml:space="preserve"> </w:t>
      </w:r>
      <w:r w:rsidRPr="003603E8">
        <w:rPr>
          <w:rFonts w:ascii="Times New Roman" w:hAnsi="Times New Roman"/>
          <w:sz w:val="26"/>
          <w:szCs w:val="26"/>
        </w:rPr>
        <w:t>организация и проведение семинаров, тренингов; результаты промежуточной аттестации, анкетирования, инте</w:t>
      </w:r>
      <w:r w:rsidRPr="003603E8">
        <w:rPr>
          <w:rFonts w:ascii="Times New Roman" w:hAnsi="Times New Roman"/>
          <w:sz w:val="26"/>
          <w:szCs w:val="26"/>
        </w:rPr>
        <w:t>р</w:t>
      </w:r>
      <w:r w:rsidRPr="003603E8">
        <w:rPr>
          <w:rFonts w:ascii="Times New Roman" w:hAnsi="Times New Roman"/>
          <w:sz w:val="26"/>
          <w:szCs w:val="26"/>
        </w:rPr>
        <w:t>вьюирования участников образовательного процесса.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i/>
          <w:sz w:val="26"/>
          <w:szCs w:val="26"/>
        </w:rPr>
        <w:t xml:space="preserve">Периодичность: </w:t>
      </w:r>
      <w:r w:rsidRPr="003603E8">
        <w:rPr>
          <w:rFonts w:ascii="Times New Roman" w:hAnsi="Times New Roman"/>
          <w:sz w:val="26"/>
          <w:szCs w:val="26"/>
        </w:rPr>
        <w:t>два раза в год.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i/>
          <w:sz w:val="26"/>
          <w:szCs w:val="26"/>
        </w:rPr>
      </w:pPr>
      <w:r w:rsidRPr="003603E8">
        <w:rPr>
          <w:rFonts w:ascii="Times New Roman" w:hAnsi="Times New Roman"/>
          <w:i/>
          <w:sz w:val="26"/>
          <w:szCs w:val="26"/>
        </w:rPr>
        <w:t>Объекты мониторинга: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sz w:val="26"/>
          <w:szCs w:val="26"/>
        </w:rPr>
        <w:t>1. Обучающиеся, как основной субъект образовательного процесса.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sz w:val="26"/>
          <w:szCs w:val="26"/>
        </w:rPr>
        <w:t>2. Родители (законные представители).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sz w:val="26"/>
          <w:szCs w:val="26"/>
        </w:rPr>
        <w:t>3. Учителя, классные руководители.</w:t>
      </w:r>
    </w:p>
    <w:p w:rsidR="00F125C3" w:rsidRPr="003603E8" w:rsidRDefault="00F125C3" w:rsidP="003603E8">
      <w:pPr>
        <w:tabs>
          <w:tab w:val="left" w:pos="8460"/>
        </w:tabs>
        <w:spacing w:after="0" w:line="23" w:lineRule="atLeast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sz w:val="26"/>
          <w:szCs w:val="26"/>
        </w:rPr>
        <w:t>4. Руководители образовательного учреждения.</w:t>
      </w:r>
    </w:p>
    <w:p w:rsidR="00F125C3" w:rsidRPr="003603E8" w:rsidRDefault="00F125C3" w:rsidP="00475789">
      <w:pPr>
        <w:tabs>
          <w:tab w:val="left" w:pos="8460"/>
        </w:tabs>
        <w:spacing w:after="0"/>
        <w:ind w:right="-50"/>
        <w:rPr>
          <w:rFonts w:ascii="Times New Roman" w:hAnsi="Times New Roman"/>
          <w:sz w:val="26"/>
          <w:szCs w:val="26"/>
        </w:rPr>
      </w:pPr>
      <w:r w:rsidRPr="003603E8">
        <w:rPr>
          <w:rFonts w:ascii="Times New Roman" w:hAnsi="Times New Roman"/>
          <w:i/>
          <w:sz w:val="26"/>
          <w:szCs w:val="26"/>
        </w:rPr>
        <w:t>Стороной, заинтересованной в информации</w:t>
      </w:r>
      <w:r w:rsidRPr="003603E8">
        <w:rPr>
          <w:rFonts w:ascii="Times New Roman" w:hAnsi="Times New Roman"/>
          <w:sz w:val="26"/>
          <w:szCs w:val="26"/>
        </w:rPr>
        <w:t>, полученной в ходе реализации Програ</w:t>
      </w:r>
      <w:r w:rsidRPr="003603E8">
        <w:rPr>
          <w:rFonts w:ascii="Times New Roman" w:hAnsi="Times New Roman"/>
          <w:sz w:val="26"/>
          <w:szCs w:val="26"/>
        </w:rPr>
        <w:t>м</w:t>
      </w:r>
      <w:r w:rsidRPr="003603E8">
        <w:rPr>
          <w:rFonts w:ascii="Times New Roman" w:hAnsi="Times New Roman"/>
          <w:sz w:val="26"/>
          <w:szCs w:val="26"/>
        </w:rPr>
        <w:t>мы, являются муниципальные и региональные органы управления образованием.</w:t>
      </w:r>
    </w:p>
    <w:p w:rsidR="00F125C3" w:rsidRDefault="00F125C3" w:rsidP="00475789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F125C3" w:rsidRPr="004642F3" w:rsidRDefault="00F125C3" w:rsidP="004642F3">
      <w:pPr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4642F3">
        <w:rPr>
          <w:rFonts w:ascii="Times New Roman" w:hAnsi="Times New Roman"/>
          <w:b/>
          <w:sz w:val="26"/>
          <w:szCs w:val="26"/>
        </w:rPr>
        <w:t>Ожидаемые результаты реализации Программы</w:t>
      </w:r>
    </w:p>
    <w:p w:rsidR="00F125C3" w:rsidRPr="004642F3" w:rsidRDefault="00F125C3" w:rsidP="00475789">
      <w:pPr>
        <w:pStyle w:val="ListParagraph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125C3" w:rsidRDefault="00F125C3" w:rsidP="00475789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Главным результатом реализации Программы является переход школы в э</w:t>
      </w:r>
      <w:r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фективный режим работы, что находит подтверждение по результатам оценки де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тельности учредителем.</w:t>
      </w:r>
    </w:p>
    <w:p w:rsidR="00F125C3" w:rsidRDefault="00F125C3" w:rsidP="00475789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</w:t>
      </w:r>
    </w:p>
    <w:p w:rsidR="00F125C3" w:rsidRPr="000E34D5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будут созданы условия для освоения в полном объеме учебных программ всеми учениками, доля учащихся, освоивших </w:t>
      </w:r>
      <w:r w:rsidRPr="000E34D5">
        <w:rPr>
          <w:rFonts w:ascii="Times New Roman" w:hAnsi="Times New Roman"/>
          <w:sz w:val="26"/>
          <w:szCs w:val="26"/>
        </w:rPr>
        <w:t>учебные программы</w:t>
      </w:r>
      <w:r>
        <w:rPr>
          <w:rFonts w:ascii="Times New Roman" w:hAnsi="Times New Roman"/>
          <w:sz w:val="26"/>
          <w:szCs w:val="26"/>
        </w:rPr>
        <w:t xml:space="preserve"> 100%</w:t>
      </w:r>
    </w:p>
    <w:p w:rsidR="00F125C3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будет введена эффективная система оценивания результатов деятельности учащи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ся, сформировании культура оценочной деятельности педагога,</w:t>
      </w:r>
    </w:p>
    <w:p w:rsidR="00F125C3" w:rsidRPr="000E34D5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>- успеваемость по итогам промежуточной аттестации 100%</w:t>
      </w:r>
    </w:p>
    <w:p w:rsidR="00F125C3" w:rsidRPr="000E34D5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>- доля учащихся, систематически пропускающих занятия 0%</w:t>
      </w:r>
    </w:p>
    <w:p w:rsidR="00F125C3" w:rsidRPr="000E34D5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>- разработана и реализуется Программа повышения мотивации учащихся</w:t>
      </w:r>
    </w:p>
    <w:p w:rsidR="00F125C3" w:rsidRPr="000E34D5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>- сформирования структура кадетского подразделения школы, программы флотского профиля находят отражение в общих программах,</w:t>
      </w:r>
    </w:p>
    <w:p w:rsidR="00F125C3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 xml:space="preserve">- сформированы классы старшей ступени, </w:t>
      </w:r>
    </w:p>
    <w:p w:rsidR="00F125C3" w:rsidRDefault="00F125C3" w:rsidP="004642F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E34D5">
        <w:rPr>
          <w:rFonts w:ascii="Times New Roman" w:hAnsi="Times New Roman"/>
          <w:sz w:val="26"/>
          <w:szCs w:val="26"/>
        </w:rPr>
        <w:t>- организована эффективная работа по профессиональной ориентации школьников, доля выпускников, реализовавших пла</w:t>
      </w:r>
      <w:r>
        <w:rPr>
          <w:rFonts w:ascii="Times New Roman" w:hAnsi="Times New Roman"/>
          <w:sz w:val="26"/>
          <w:szCs w:val="26"/>
        </w:rPr>
        <w:t>ны дальнейшего образования 100%.</w:t>
      </w:r>
    </w:p>
    <w:p w:rsidR="00F125C3" w:rsidRDefault="00F125C3" w:rsidP="0028669E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F125C3" w:rsidRDefault="00F125C3" w:rsidP="004642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 Программы</w:t>
      </w:r>
    </w:p>
    <w:p w:rsidR="00F125C3" w:rsidRDefault="00F125C3" w:rsidP="009308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1270"/>
        <w:gridCol w:w="1321"/>
        <w:gridCol w:w="1549"/>
        <w:gridCol w:w="1268"/>
        <w:gridCol w:w="1234"/>
      </w:tblGrid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ДОХОДЫ (тыс руб)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center"/>
              <w:rPr>
                <w:rFonts w:ascii="Times New Roman" w:hAnsi="Times New Roman"/>
              </w:rPr>
            </w:pPr>
            <w:r w:rsidRPr="00D17870">
              <w:rPr>
                <w:rFonts w:ascii="Times New Roman" w:hAnsi="Times New Roman"/>
              </w:rPr>
              <w:t>В том числе грант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9794,381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Субсидия (грант)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ИТОГО ДОХОДОВ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10394,381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D17870" w:rsidTr="000B5059">
        <w:tc>
          <w:tcPr>
            <w:tcW w:w="9854" w:type="dxa"/>
            <w:gridSpan w:val="6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РАСХОДЫ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DC22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Пополнение библиотечного фонда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Оборудование спецкабин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Повышение квалификации, переподготовка педагогов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Консультационные услуги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Компьютерное оборудов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ния, программное обеспеч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787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F125C3" w:rsidRPr="00D17870" w:rsidTr="00C02E02">
        <w:tc>
          <w:tcPr>
            <w:tcW w:w="3227" w:type="dxa"/>
          </w:tcPr>
          <w:p w:rsidR="00F125C3" w:rsidRPr="00D17870" w:rsidRDefault="00F125C3" w:rsidP="00C02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70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2110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560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885</w:t>
            </w:r>
          </w:p>
        </w:tc>
        <w:tc>
          <w:tcPr>
            <w:tcW w:w="1241" w:type="dxa"/>
          </w:tcPr>
          <w:p w:rsidR="00F125C3" w:rsidRPr="00D17870" w:rsidRDefault="00F125C3" w:rsidP="00C02E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870"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</w:tr>
    </w:tbl>
    <w:p w:rsidR="00F125C3" w:rsidRPr="00874A21" w:rsidRDefault="00F125C3" w:rsidP="009308A6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125C3" w:rsidRPr="00797EC6" w:rsidRDefault="00F125C3" w:rsidP="0028669E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797EC6">
        <w:rPr>
          <w:rFonts w:ascii="Times New Roman" w:hAnsi="Times New Roman"/>
          <w:sz w:val="26"/>
          <w:szCs w:val="26"/>
        </w:rPr>
        <w:t>Приложение №1</w:t>
      </w:r>
    </w:p>
    <w:p w:rsidR="00F125C3" w:rsidRPr="00797EC6" w:rsidRDefault="00F125C3" w:rsidP="0028669E">
      <w:pPr>
        <w:spacing w:after="0"/>
        <w:ind w:left="927"/>
        <w:jc w:val="center"/>
        <w:rPr>
          <w:rFonts w:ascii="Times New Roman" w:hAnsi="Times New Roman"/>
          <w:b/>
          <w:sz w:val="26"/>
          <w:szCs w:val="26"/>
        </w:rPr>
      </w:pPr>
      <w:r w:rsidRPr="00797EC6">
        <w:rPr>
          <w:rFonts w:ascii="Times New Roman" w:hAnsi="Times New Roman"/>
          <w:b/>
          <w:sz w:val="26"/>
          <w:szCs w:val="26"/>
        </w:rPr>
        <w:t>Социальный паспорт</w:t>
      </w:r>
    </w:p>
    <w:p w:rsidR="00F125C3" w:rsidRPr="00797EC6" w:rsidRDefault="00F125C3" w:rsidP="0028669E">
      <w:pPr>
        <w:spacing w:after="0"/>
        <w:ind w:left="927"/>
        <w:jc w:val="center"/>
        <w:rPr>
          <w:rFonts w:ascii="Times New Roman" w:hAnsi="Times New Roman"/>
          <w:b/>
          <w:sz w:val="26"/>
          <w:szCs w:val="26"/>
        </w:rPr>
      </w:pPr>
      <w:r w:rsidRPr="00797EC6">
        <w:rPr>
          <w:rFonts w:ascii="Times New Roman" w:hAnsi="Times New Roman"/>
          <w:b/>
          <w:sz w:val="26"/>
          <w:szCs w:val="26"/>
        </w:rPr>
        <w:t>МОУ ООШ №50 г. Ярославля на 20 сентября 2015 года.</w:t>
      </w:r>
    </w:p>
    <w:p w:rsidR="00F125C3" w:rsidRPr="00797EC6" w:rsidRDefault="00F125C3" w:rsidP="0028669E">
      <w:pPr>
        <w:spacing w:after="0"/>
        <w:ind w:left="927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276"/>
        <w:gridCol w:w="1134"/>
        <w:gridCol w:w="2693"/>
      </w:tblGrid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%</w:t>
            </w:r>
          </w:p>
        </w:tc>
        <w:tc>
          <w:tcPr>
            <w:tcW w:w="2693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По микрорайону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Количество учащихся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За пределами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66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По микрорайону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Количество семей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За пределами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71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Полные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68</w:t>
            </w:r>
          </w:p>
        </w:tc>
        <w:tc>
          <w:tcPr>
            <w:tcW w:w="2693" w:type="dxa"/>
            <w:vMerge w:val="restart"/>
          </w:tcPr>
          <w:p w:rsidR="00F125C3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Особенности семей</w:t>
            </w:r>
          </w:p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 (кол-во)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Развод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Смерть одного родителя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Мать-одиночка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Другие причины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Опекаемые дети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0,6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 одним ребенком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35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Количество семей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 двумя детьми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43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3 и более детей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Малообеспеченная /в них детей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7/ 9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8/5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Неблагополучная / в них детей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2/ 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2/2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Родители –инвалиды, пенсионеры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Высокий уровень дохода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Средний уровень дохода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49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ind w:left="-720" w:hanging="90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Низкий уров Н  Низкий уровень  дохода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Работающие  родители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127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84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Социальный статус семьи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Безработные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Домохозяйки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Другое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Образование родителей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 xml:space="preserve">Среднее специальное 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35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Среднее (полное)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Среднее (основное)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Не имеют основного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Состоит на внутришкольном учете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Количество детей</w:t>
            </w: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Состоит на учете в ПДН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Состоит на учете в КДН и ЗП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125C3" w:rsidRPr="0028669E" w:rsidTr="0028669E">
        <w:tc>
          <w:tcPr>
            <w:tcW w:w="4361" w:type="dxa"/>
          </w:tcPr>
          <w:p w:rsidR="00F125C3" w:rsidRPr="0028669E" w:rsidRDefault="00F125C3" w:rsidP="0028669E">
            <w:pPr>
              <w:spacing w:after="0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Русский язык не является родным</w:t>
            </w:r>
          </w:p>
        </w:tc>
        <w:tc>
          <w:tcPr>
            <w:tcW w:w="1276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  <w:r w:rsidRPr="0028669E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vMerge/>
          </w:tcPr>
          <w:p w:rsidR="00F125C3" w:rsidRPr="0028669E" w:rsidRDefault="00F125C3" w:rsidP="0028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125C3" w:rsidRPr="0028669E" w:rsidRDefault="00F125C3" w:rsidP="0028669E">
      <w:pPr>
        <w:spacing w:after="0"/>
        <w:rPr>
          <w:rFonts w:ascii="Times New Roman" w:hAnsi="Times New Roman"/>
        </w:rPr>
      </w:pPr>
    </w:p>
    <w:p w:rsidR="00F125C3" w:rsidRPr="0028669E" w:rsidRDefault="00F125C3" w:rsidP="0028669E">
      <w:pPr>
        <w:pStyle w:val="ListParagraph"/>
        <w:spacing w:after="0"/>
        <w:ind w:left="0"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1" w:name="_Toc430939009"/>
      <w:r w:rsidRPr="0028669E">
        <w:rPr>
          <w:rFonts w:ascii="Times New Roman" w:hAnsi="Times New Roman"/>
          <w:sz w:val="26"/>
          <w:szCs w:val="26"/>
        </w:rPr>
        <w:t>Приложение №2</w:t>
      </w:r>
    </w:p>
    <w:p w:rsidR="00F125C3" w:rsidRPr="0028669E" w:rsidRDefault="00F125C3" w:rsidP="009E1AA2">
      <w:pPr>
        <w:pStyle w:val="Heading2"/>
        <w:tabs>
          <w:tab w:val="left" w:pos="426"/>
        </w:tabs>
        <w:ind w:left="780" w:firstLine="0"/>
        <w:jc w:val="center"/>
        <w:rPr>
          <w:sz w:val="26"/>
          <w:szCs w:val="26"/>
        </w:rPr>
      </w:pPr>
      <w:r w:rsidRPr="0028669E">
        <w:rPr>
          <w:sz w:val="26"/>
          <w:szCs w:val="26"/>
        </w:rPr>
        <w:t>Анализ школьной документации.</w:t>
      </w:r>
    </w:p>
    <w:p w:rsidR="00F125C3" w:rsidRPr="0028669E" w:rsidRDefault="00F125C3" w:rsidP="009E1AA2">
      <w:pPr>
        <w:pStyle w:val="Heading2"/>
        <w:tabs>
          <w:tab w:val="left" w:pos="426"/>
        </w:tabs>
        <w:ind w:left="780" w:firstLine="0"/>
        <w:jc w:val="center"/>
        <w:rPr>
          <w:sz w:val="26"/>
          <w:szCs w:val="26"/>
        </w:rPr>
      </w:pPr>
      <w:r w:rsidRPr="0028669E">
        <w:rPr>
          <w:sz w:val="26"/>
          <w:szCs w:val="26"/>
        </w:rPr>
        <w:t>Информация по основным показателям качества школьных процессов</w:t>
      </w:r>
      <w:bookmarkEnd w:id="1"/>
    </w:p>
    <w:p w:rsidR="00F125C3" w:rsidRPr="009E1AA2" w:rsidRDefault="00F125C3" w:rsidP="002866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Блок 1. Результаты </w:t>
      </w:r>
    </w:p>
    <w:p w:rsidR="00F125C3" w:rsidRDefault="00F125C3" w:rsidP="002866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В целом по школе </w:t>
      </w:r>
    </w:p>
    <w:p w:rsidR="00F125C3" w:rsidRPr="009E1AA2" w:rsidRDefault="00F125C3" w:rsidP="002866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CellMar>
          <w:top w:w="7" w:type="dxa"/>
          <w:right w:w="115" w:type="dxa"/>
        </w:tblCellMar>
        <w:tblLook w:val="00A0"/>
      </w:tblPr>
      <w:tblGrid>
        <w:gridCol w:w="5211"/>
        <w:gridCol w:w="1702"/>
        <w:gridCol w:w="1561"/>
        <w:gridCol w:w="1415"/>
      </w:tblGrid>
      <w:tr w:rsidR="00F125C3" w:rsidRPr="009E1AA2" w:rsidTr="00050619">
        <w:trPr>
          <w:trHeight w:val="29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Показатель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2014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2015</w:t>
            </w:r>
          </w:p>
        </w:tc>
      </w:tr>
      <w:tr w:rsidR="00F125C3" w:rsidRPr="009E1AA2" w:rsidTr="00050619">
        <w:trPr>
          <w:trHeight w:val="4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Средний балл ОГЭ по русск. языку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31,8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31,9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30,3</w:t>
            </w:r>
          </w:p>
        </w:tc>
      </w:tr>
      <w:tr w:rsidR="00F125C3" w:rsidRPr="009E1AA2" w:rsidTr="00050619">
        <w:trPr>
          <w:trHeight w:val="4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Макс. балл ОГЭ по русск. языку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37</w:t>
            </w:r>
          </w:p>
        </w:tc>
      </w:tr>
      <w:tr w:rsidR="00F125C3" w:rsidRPr="009E1AA2" w:rsidTr="00050619">
        <w:trPr>
          <w:trHeight w:val="4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Мин. балл ОГЭ по русск. языку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</w:p>
        </w:tc>
      </w:tr>
      <w:tr w:rsidR="00F125C3" w:rsidRPr="009E1AA2" w:rsidTr="00050619">
        <w:trPr>
          <w:trHeight w:val="43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Средний балл ОГЭ по математике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10.3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12,4</w:t>
            </w:r>
          </w:p>
        </w:tc>
      </w:tr>
      <w:tr w:rsidR="00F125C3" w:rsidRPr="009E1AA2" w:rsidTr="00050619">
        <w:trPr>
          <w:trHeight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Макс. балл ОГЭ по математике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18</w:t>
            </w:r>
          </w:p>
        </w:tc>
      </w:tr>
      <w:tr w:rsidR="00F125C3" w:rsidRPr="009E1AA2" w:rsidTr="00050619">
        <w:trPr>
          <w:trHeight w:val="4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Мин. балл ОГЭ по математике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</w:p>
        </w:tc>
      </w:tr>
    </w:tbl>
    <w:p w:rsidR="00F125C3" w:rsidRPr="009E1AA2" w:rsidRDefault="00F125C3" w:rsidP="009E1AA2">
      <w:pPr>
        <w:spacing w:after="0" w:line="259" w:lineRule="auto"/>
        <w:rPr>
          <w:rFonts w:ascii="Times New Roman" w:hAnsi="Times New Roman"/>
          <w:i/>
          <w:sz w:val="26"/>
          <w:szCs w:val="26"/>
        </w:rPr>
      </w:pPr>
    </w:p>
    <w:p w:rsidR="00F125C3" w:rsidRPr="009E1AA2" w:rsidRDefault="00F125C3" w:rsidP="009E1AA2">
      <w:pPr>
        <w:spacing w:after="0" w:line="259" w:lineRule="auto"/>
        <w:jc w:val="both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>Результаты  государственной (итоговой) аттестации выпускников 9-х классов по ру</w:t>
      </w:r>
      <w:r w:rsidRPr="009E1AA2">
        <w:rPr>
          <w:rFonts w:ascii="Times New Roman" w:hAnsi="Times New Roman"/>
          <w:sz w:val="26"/>
          <w:szCs w:val="26"/>
        </w:rPr>
        <w:t>с</w:t>
      </w:r>
      <w:r w:rsidRPr="009E1AA2">
        <w:rPr>
          <w:rFonts w:ascii="Times New Roman" w:hAnsi="Times New Roman"/>
          <w:sz w:val="26"/>
          <w:szCs w:val="26"/>
        </w:rPr>
        <w:t>скому языку и математике  ниже среднеобластных прогнозируемые, в целом соотве</w:t>
      </w:r>
      <w:r w:rsidRPr="009E1AA2">
        <w:rPr>
          <w:rFonts w:ascii="Times New Roman" w:hAnsi="Times New Roman"/>
          <w:sz w:val="26"/>
          <w:szCs w:val="26"/>
        </w:rPr>
        <w:t>т</w:t>
      </w:r>
      <w:r w:rsidRPr="009E1AA2">
        <w:rPr>
          <w:rFonts w:ascii="Times New Roman" w:hAnsi="Times New Roman"/>
          <w:sz w:val="26"/>
          <w:szCs w:val="26"/>
        </w:rPr>
        <w:t>ствуют общему невысокому (ниже 50%) показателю качества знаний по данным предметам, что наглядно демонстрирует мониторинг качества знаний учащихся 9-х классов по русскому языку и математике за 3 года</w:t>
      </w:r>
    </w:p>
    <w:p w:rsidR="00F125C3" w:rsidRPr="009E1AA2" w:rsidRDefault="00F125C3" w:rsidP="009E1AA2">
      <w:pPr>
        <w:spacing w:after="0" w:line="259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188"/>
        <w:gridCol w:w="1523"/>
        <w:gridCol w:w="1188"/>
        <w:gridCol w:w="1523"/>
        <w:gridCol w:w="1176"/>
        <w:gridCol w:w="1523"/>
      </w:tblGrid>
      <w:tr w:rsidR="00F125C3" w:rsidRPr="009E1AA2" w:rsidTr="009E1AA2">
        <w:tc>
          <w:tcPr>
            <w:tcW w:w="1130" w:type="dxa"/>
            <w:vMerge w:val="restart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3029" w:type="dxa"/>
            <w:gridSpan w:val="2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2013</w:t>
            </w:r>
          </w:p>
        </w:tc>
        <w:tc>
          <w:tcPr>
            <w:tcW w:w="3029" w:type="dxa"/>
            <w:gridSpan w:val="2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2014</w:t>
            </w:r>
          </w:p>
        </w:tc>
        <w:tc>
          <w:tcPr>
            <w:tcW w:w="3004" w:type="dxa"/>
            <w:gridSpan w:val="2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2015</w:t>
            </w:r>
          </w:p>
        </w:tc>
      </w:tr>
      <w:tr w:rsidR="00F125C3" w:rsidRPr="009E1AA2" w:rsidTr="009E1AA2">
        <w:tc>
          <w:tcPr>
            <w:tcW w:w="1130" w:type="dxa"/>
            <w:vMerge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качество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успеваемость</w:t>
            </w: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качество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успеваемость</w:t>
            </w:r>
          </w:p>
        </w:tc>
        <w:tc>
          <w:tcPr>
            <w:tcW w:w="1355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качество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1AA2">
              <w:rPr>
                <w:rFonts w:ascii="Times New Roman" w:hAnsi="Times New Roman"/>
                <w:i/>
                <w:sz w:val="20"/>
                <w:szCs w:val="20"/>
              </w:rPr>
              <w:t>успеваемость</w:t>
            </w:r>
          </w:p>
        </w:tc>
      </w:tr>
      <w:tr w:rsidR="00F125C3" w:rsidRPr="009E1AA2" w:rsidTr="009E1AA2">
        <w:tc>
          <w:tcPr>
            <w:tcW w:w="113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Русский язык</w:t>
            </w: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15%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355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16%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</w:tr>
      <w:tr w:rsidR="00F125C3" w:rsidRPr="009E1AA2" w:rsidTr="009E1AA2">
        <w:tc>
          <w:tcPr>
            <w:tcW w:w="113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Математика </w:t>
            </w: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15%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380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355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5%</w:t>
            </w:r>
          </w:p>
        </w:tc>
        <w:tc>
          <w:tcPr>
            <w:tcW w:w="1649" w:type="dxa"/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90%</w:t>
            </w:r>
          </w:p>
        </w:tc>
      </w:tr>
    </w:tbl>
    <w:p w:rsidR="00F125C3" w:rsidRPr="009E1AA2" w:rsidRDefault="00F125C3" w:rsidP="009E1AA2">
      <w:pPr>
        <w:spacing w:after="0" w:line="259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9889" w:type="dxa"/>
        <w:tblCellMar>
          <w:top w:w="7" w:type="dxa"/>
          <w:right w:w="115" w:type="dxa"/>
        </w:tblCellMar>
        <w:tblLook w:val="00A0"/>
      </w:tblPr>
      <w:tblGrid>
        <w:gridCol w:w="5495"/>
        <w:gridCol w:w="1417"/>
        <w:gridCol w:w="1418"/>
        <w:gridCol w:w="1559"/>
      </w:tblGrid>
      <w:tr w:rsidR="00F125C3" w:rsidRPr="009E1AA2" w:rsidTr="00050619">
        <w:trPr>
          <w:trHeight w:val="28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2013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2015</w:t>
            </w:r>
          </w:p>
        </w:tc>
      </w:tr>
      <w:tr w:rsidR="00F125C3" w:rsidRPr="009E1AA2" w:rsidTr="00050619">
        <w:trPr>
          <w:trHeight w:val="42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/доля окончивших без «3» 4-й кл.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3/13/6%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5/26%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3/14%</w:t>
            </w:r>
          </w:p>
        </w:tc>
      </w:tr>
      <w:tr w:rsidR="00F125C3" w:rsidRPr="009E1AA2" w:rsidTr="00050619">
        <w:trPr>
          <w:trHeight w:val="43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окончивших без «3» 9-й 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2/15%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2/12%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1/5%</w:t>
            </w:r>
          </w:p>
        </w:tc>
      </w:tr>
      <w:tr w:rsidR="00F125C3" w:rsidRPr="009E1AA2" w:rsidTr="00050619">
        <w:trPr>
          <w:trHeight w:val="6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Число/доля оставшихся на повторное обучение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2/1,7%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2/1%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2/1%</w:t>
            </w:r>
          </w:p>
        </w:tc>
      </w:tr>
    </w:tbl>
    <w:p w:rsidR="00F125C3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F125C3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Показатель качества знаний менее 20% </w:t>
      </w:r>
      <w:r>
        <w:rPr>
          <w:rFonts w:ascii="Times New Roman" w:hAnsi="Times New Roman"/>
          <w:sz w:val="26"/>
          <w:szCs w:val="26"/>
        </w:rPr>
        <w:t>.</w:t>
      </w:r>
    </w:p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E1AA2">
        <w:rPr>
          <w:rFonts w:ascii="Times New Roman" w:hAnsi="Times New Roman"/>
          <w:sz w:val="26"/>
          <w:szCs w:val="26"/>
        </w:rPr>
        <w:t>ыпускников 9-х  не получивших аттеста</w:t>
      </w:r>
      <w:r>
        <w:rPr>
          <w:rFonts w:ascii="Times New Roman" w:hAnsi="Times New Roman"/>
          <w:sz w:val="26"/>
          <w:szCs w:val="26"/>
        </w:rPr>
        <w:t>ты школа не имеет</w:t>
      </w:r>
    </w:p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F125C3" w:rsidRPr="009E1AA2" w:rsidRDefault="00F125C3" w:rsidP="009E1AA2">
      <w:pPr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По отдельным группам </w:t>
      </w:r>
    </w:p>
    <w:tbl>
      <w:tblPr>
        <w:tblW w:w="9498" w:type="dxa"/>
        <w:tblInd w:w="108" w:type="dxa"/>
        <w:tblCellMar>
          <w:top w:w="7" w:type="dxa"/>
          <w:right w:w="115" w:type="dxa"/>
        </w:tblCellMar>
        <w:tblLook w:val="00A0"/>
      </w:tblPr>
      <w:tblGrid>
        <w:gridCol w:w="6521"/>
        <w:gridCol w:w="992"/>
        <w:gridCol w:w="961"/>
        <w:gridCol w:w="1024"/>
      </w:tblGrid>
      <w:tr w:rsidR="00F125C3" w:rsidRPr="009E1AA2" w:rsidTr="00050619">
        <w:trPr>
          <w:trHeight w:val="31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>2013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2014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2015 </w:t>
            </w:r>
          </w:p>
        </w:tc>
      </w:tr>
      <w:tr w:rsidR="00F125C3" w:rsidRPr="009E1AA2" w:rsidTr="00050619">
        <w:trPr>
          <w:trHeight w:val="74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Доля успешно окончивших начальную школу среди 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е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тей с проблемами обучения и поведения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</w:p>
        </w:tc>
      </w:tr>
      <w:tr w:rsidR="00F125C3" w:rsidRPr="009E1AA2" w:rsidTr="00050619">
        <w:trPr>
          <w:trHeight w:val="97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Доля успешно окончивших основную школу среди 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е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тей с проблемами обучения и поведения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94%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i/>
                <w:sz w:val="26"/>
                <w:szCs w:val="26"/>
              </w:rPr>
              <w:t xml:space="preserve"> 90%</w:t>
            </w:r>
          </w:p>
        </w:tc>
      </w:tr>
    </w:tbl>
    <w:p w:rsidR="00F125C3" w:rsidRDefault="00F125C3" w:rsidP="009E1AA2">
      <w:pPr>
        <w:spacing w:after="0" w:line="270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>Блок 2. Организация учебного процесса и содержание образования</w:t>
      </w:r>
      <w:r w:rsidRPr="009E1AA2">
        <w:rPr>
          <w:rFonts w:ascii="Times New Roman" w:hAnsi="Times New Roman"/>
          <w:b/>
          <w:sz w:val="26"/>
          <w:szCs w:val="26"/>
        </w:rPr>
        <w:t xml:space="preserve"> </w:t>
      </w:r>
      <w:r w:rsidRPr="009E1AA2">
        <w:rPr>
          <w:rFonts w:ascii="Times New Roman" w:hAnsi="Times New Roman"/>
          <w:sz w:val="26"/>
          <w:szCs w:val="26"/>
        </w:rPr>
        <w:t>(</w:t>
      </w:r>
      <w:r w:rsidRPr="009E1AA2">
        <w:rPr>
          <w:rFonts w:ascii="Times New Roman" w:hAnsi="Times New Roman"/>
          <w:i/>
          <w:sz w:val="26"/>
          <w:szCs w:val="26"/>
        </w:rPr>
        <w:t>Показатели з</w:t>
      </w:r>
      <w:r w:rsidRPr="009E1AA2">
        <w:rPr>
          <w:rFonts w:ascii="Times New Roman" w:hAnsi="Times New Roman"/>
          <w:i/>
          <w:sz w:val="26"/>
          <w:szCs w:val="26"/>
        </w:rPr>
        <w:t>а</w:t>
      </w:r>
      <w:r w:rsidRPr="009E1AA2">
        <w:rPr>
          <w:rFonts w:ascii="Times New Roman" w:hAnsi="Times New Roman"/>
          <w:i/>
          <w:sz w:val="26"/>
          <w:szCs w:val="26"/>
        </w:rPr>
        <w:t>полняются за 2014-2015 учебный год)</w:t>
      </w:r>
      <w:r w:rsidRPr="009E1AA2">
        <w:rPr>
          <w:rFonts w:ascii="Times New Roman" w:hAnsi="Times New Roman"/>
          <w:sz w:val="26"/>
          <w:szCs w:val="26"/>
        </w:rPr>
        <w:t xml:space="preserve">  </w:t>
      </w:r>
    </w:p>
    <w:p w:rsidR="00F125C3" w:rsidRPr="009E1AA2" w:rsidRDefault="00F125C3" w:rsidP="009E1AA2">
      <w:pPr>
        <w:spacing w:after="0" w:line="270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CellMar>
          <w:top w:w="8" w:type="dxa"/>
          <w:right w:w="112" w:type="dxa"/>
        </w:tblCellMar>
        <w:tblLook w:val="00A0"/>
      </w:tblPr>
      <w:tblGrid>
        <w:gridCol w:w="5094"/>
        <w:gridCol w:w="4404"/>
      </w:tblGrid>
      <w:tr w:rsidR="00F125C3" w:rsidRPr="009E1AA2" w:rsidTr="00050619">
        <w:trPr>
          <w:trHeight w:val="301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9E1AA2" w:rsidTr="00050619">
        <w:trPr>
          <w:trHeight w:val="89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элективных курсов: 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Доля посещающих их учеников от общего числа учащихся: 100%</w:t>
            </w:r>
          </w:p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9E1AA2" w:rsidTr="00050619">
        <w:trPr>
          <w:trHeight w:val="96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учебных проектов и исследований на начальной ступени: 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Доля вовлечённых учеников от 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б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щего числа учащихся:100%</w:t>
            </w:r>
          </w:p>
        </w:tc>
      </w:tr>
      <w:tr w:rsidR="00F125C3" w:rsidRPr="009E1AA2" w:rsidTr="00050619">
        <w:trPr>
          <w:trHeight w:val="917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учебных проектов и исследований на основной ступени: 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Доля вовлечённых учеников от 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б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щего числа учащихся:0</w:t>
            </w:r>
          </w:p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 </w:t>
      </w:r>
    </w:p>
    <w:p w:rsidR="00F125C3" w:rsidRPr="009E1AA2" w:rsidRDefault="00F125C3" w:rsidP="00050619">
      <w:pPr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Блок 3. Контингент </w:t>
      </w:r>
    </w:p>
    <w:tbl>
      <w:tblPr>
        <w:tblW w:w="9498" w:type="dxa"/>
        <w:tblInd w:w="106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4415"/>
        <w:gridCol w:w="1762"/>
        <w:gridCol w:w="1765"/>
        <w:gridCol w:w="1556"/>
      </w:tblGrid>
      <w:tr w:rsidR="00F125C3" w:rsidRPr="009E1AA2" w:rsidTr="00050619">
        <w:trPr>
          <w:trHeight w:val="452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b/>
                <w:sz w:val="26"/>
                <w:szCs w:val="26"/>
              </w:rPr>
              <w:t xml:space="preserve">Число учащихся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  <w:tr w:rsidR="00F125C3" w:rsidRPr="009E1AA2" w:rsidTr="00050619">
        <w:trPr>
          <w:trHeight w:val="41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На начальной ступени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52</w:t>
            </w:r>
          </w:p>
        </w:tc>
      </w:tr>
      <w:tr w:rsidR="00F125C3" w:rsidRPr="009E1AA2" w:rsidTr="00050619">
        <w:trPr>
          <w:trHeight w:val="33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На основной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97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106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112</w:t>
            </w:r>
          </w:p>
        </w:tc>
      </w:tr>
    </w:tbl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 </w:t>
      </w:r>
    </w:p>
    <w:p w:rsidR="00F125C3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>Наблюдается незначительное увеличение контингента  на основной ступени, т.к. уже третий год в школе ведется обучение по дополнительным образовательным програ</w:t>
      </w:r>
      <w:r w:rsidRPr="009E1AA2">
        <w:rPr>
          <w:rFonts w:ascii="Times New Roman" w:hAnsi="Times New Roman"/>
          <w:sz w:val="26"/>
          <w:szCs w:val="26"/>
        </w:rPr>
        <w:t>м</w:t>
      </w:r>
      <w:r w:rsidRPr="009E1AA2">
        <w:rPr>
          <w:rFonts w:ascii="Times New Roman" w:hAnsi="Times New Roman"/>
          <w:sz w:val="26"/>
          <w:szCs w:val="26"/>
        </w:rPr>
        <w:t>мам  кадетской направленности</w:t>
      </w:r>
    </w:p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F125C3" w:rsidRPr="009E1AA2" w:rsidRDefault="00F125C3" w:rsidP="00050619">
      <w:pPr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Блок 4. Обучение и преподавание </w:t>
      </w:r>
    </w:p>
    <w:tbl>
      <w:tblPr>
        <w:tblW w:w="9498" w:type="dxa"/>
        <w:tblInd w:w="106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6521"/>
        <w:gridCol w:w="992"/>
        <w:gridCol w:w="992"/>
        <w:gridCol w:w="993"/>
      </w:tblGrid>
      <w:tr w:rsidR="00F125C3" w:rsidRPr="009E1AA2" w:rsidTr="00050619">
        <w:trPr>
          <w:trHeight w:val="33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  <w:tr w:rsidR="00F125C3" w:rsidRPr="009E1AA2" w:rsidTr="00050619">
        <w:trPr>
          <w:trHeight w:val="33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молодых учителей (до 35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</w:tr>
      <w:tr w:rsidR="00F125C3" w:rsidRPr="009E1AA2" w:rsidTr="00050619">
        <w:trPr>
          <w:trHeight w:val="33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Средний возраст учителей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44</w:t>
            </w:r>
          </w:p>
        </w:tc>
      </w:tr>
      <w:tr w:rsidR="00F125C3" w:rsidRPr="009E1AA2" w:rsidTr="00050619">
        <w:trPr>
          <w:trHeight w:val="61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учителей, вовлечённых в проектную и исслед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вательскую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</w:tr>
      <w:tr w:rsidR="00F125C3" w:rsidRPr="009E1AA2" w:rsidTr="00050619">
        <w:trPr>
          <w:trHeight w:val="4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учителей-наставников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</w:tr>
      <w:tr w:rsidR="00F125C3" w:rsidRPr="009E1AA2" w:rsidTr="00050619">
        <w:trPr>
          <w:trHeight w:val="71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учителей – участников профессиональных ко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н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курсов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</w:tr>
      <w:tr w:rsidR="00F125C3" w:rsidRPr="009E1AA2" w:rsidTr="00050619">
        <w:trPr>
          <w:trHeight w:val="7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учителей, дающих регулярные мастер-классы и открытые уроки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</w:tr>
    </w:tbl>
    <w:p w:rsidR="00F125C3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 </w:t>
      </w:r>
    </w:p>
    <w:p w:rsidR="00F125C3" w:rsidRDefault="00F125C3" w:rsidP="005C47B1">
      <w:pPr>
        <w:spacing w:after="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9E1AA2">
        <w:rPr>
          <w:rFonts w:ascii="Times New Roman" w:hAnsi="Times New Roman"/>
          <w:sz w:val="26"/>
          <w:szCs w:val="26"/>
        </w:rPr>
        <w:t xml:space="preserve">Блок 5. Мониторинг и помощь ученикам </w:t>
      </w:r>
    </w:p>
    <w:p w:rsidR="00F125C3" w:rsidRPr="009E1AA2" w:rsidRDefault="00F125C3" w:rsidP="005C47B1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6" w:type="dxa"/>
        <w:tblCellMar>
          <w:top w:w="7" w:type="dxa"/>
          <w:left w:w="106" w:type="dxa"/>
          <w:right w:w="154" w:type="dxa"/>
        </w:tblCellMar>
        <w:tblLook w:val="00A0"/>
      </w:tblPr>
      <w:tblGrid>
        <w:gridCol w:w="6521"/>
        <w:gridCol w:w="992"/>
        <w:gridCol w:w="992"/>
        <w:gridCol w:w="993"/>
      </w:tblGrid>
      <w:tr w:rsidR="00F125C3" w:rsidRPr="009E1AA2" w:rsidTr="009A5948">
        <w:trPr>
          <w:trHeight w:val="45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  <w:tr w:rsidR="00F125C3" w:rsidRPr="009E1AA2" w:rsidTr="009A5948">
        <w:trPr>
          <w:trHeight w:val="63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педагогов и специалистов, оказывающих по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держку ученикам с учебными проблемами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15</w:t>
            </w:r>
          </w:p>
        </w:tc>
      </w:tr>
      <w:tr w:rsidR="00F125C3" w:rsidRPr="009E1AA2" w:rsidTr="009A5948">
        <w:trPr>
          <w:trHeight w:val="68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часов в неделю, выделяемых учителями для по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держки ученикам с учебными проблемами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125C3" w:rsidRPr="009E1AA2" w:rsidTr="009A5948">
        <w:trPr>
          <w:trHeight w:val="6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37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педагогов, дополнительно занимающихся с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д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а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рёнными / сильными учениками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</w:tc>
      </w:tr>
      <w:tr w:rsidR="00F125C3" w:rsidRPr="009E1AA2" w:rsidTr="009A5948">
        <w:trPr>
          <w:trHeight w:val="6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37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Число часов в неделю, выделяемых учителями для р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а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боты с одаренными / сильными учениками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F125C3" w:rsidRPr="009E1AA2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 xml:space="preserve"> </w:t>
      </w:r>
    </w:p>
    <w:p w:rsidR="00F125C3" w:rsidRPr="009E1AA2" w:rsidRDefault="00F125C3" w:rsidP="009A5948">
      <w:pPr>
        <w:rPr>
          <w:rFonts w:ascii="Times New Roman" w:hAnsi="Times New Roman"/>
          <w:sz w:val="26"/>
          <w:szCs w:val="26"/>
        </w:rPr>
      </w:pPr>
      <w:r w:rsidRPr="009E1AA2">
        <w:rPr>
          <w:rFonts w:ascii="Times New Roman" w:hAnsi="Times New Roman"/>
          <w:sz w:val="26"/>
          <w:szCs w:val="26"/>
        </w:rPr>
        <w:t>Блок 6. Моральные установки и климат (</w:t>
      </w:r>
      <w:r w:rsidRPr="009E1AA2">
        <w:rPr>
          <w:rFonts w:ascii="Times New Roman" w:hAnsi="Times New Roman"/>
          <w:i/>
          <w:sz w:val="26"/>
          <w:szCs w:val="26"/>
        </w:rPr>
        <w:t>Показатели заполняются за год 2014-2015 учебный год)</w:t>
      </w:r>
      <w:r w:rsidRPr="009E1AA2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8" w:type="dxa"/>
        <w:tblInd w:w="106" w:type="dxa"/>
        <w:tblCellMar>
          <w:top w:w="9" w:type="dxa"/>
          <w:left w:w="106" w:type="dxa"/>
          <w:right w:w="110" w:type="dxa"/>
        </w:tblCellMar>
        <w:tblLook w:val="00A0"/>
      </w:tblPr>
      <w:tblGrid>
        <w:gridCol w:w="1560"/>
        <w:gridCol w:w="3543"/>
        <w:gridCol w:w="2183"/>
        <w:gridCol w:w="2212"/>
      </w:tblGrid>
      <w:tr w:rsidR="00F125C3" w:rsidRPr="009E1AA2" w:rsidTr="009A5948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9A5948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A5948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9E1AA2" w:rsidRDefault="00F125C3" w:rsidP="009E1AA2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Количество учащихся сист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>е</w:t>
            </w: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матически пропускающих учебные занятия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Default="00F125C3" w:rsidP="009E1AA2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  <w:p w:rsidR="00F125C3" w:rsidRPr="009E1AA2" w:rsidRDefault="00F125C3" w:rsidP="009E1AA2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правонарушений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Число состоящих на внешнем учёте </w:t>
            </w:r>
          </w:p>
        </w:tc>
      </w:tr>
      <w:tr w:rsidR="00F125C3" w:rsidRPr="009E1AA2" w:rsidTr="009A5948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Начальная ступень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125C3" w:rsidRPr="009E1AA2" w:rsidTr="009A5948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E1AA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 xml:space="preserve">Основная ступень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9E1AA2" w:rsidRDefault="00F125C3" w:rsidP="009A5948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AA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F125C3" w:rsidRDefault="00F125C3" w:rsidP="009E1AA2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F125C3" w:rsidRPr="008E6C6E" w:rsidRDefault="00F125C3" w:rsidP="009A5948">
      <w:pPr>
        <w:spacing w:after="0" w:line="259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8E6C6E">
        <w:rPr>
          <w:rFonts w:ascii="Times New Roman" w:hAnsi="Times New Roman"/>
          <w:sz w:val="26"/>
          <w:szCs w:val="26"/>
        </w:rPr>
        <w:t>Приложение №3</w:t>
      </w:r>
    </w:p>
    <w:p w:rsidR="00F125C3" w:rsidRPr="008E6C6E" w:rsidRDefault="00F125C3" w:rsidP="008E6C6E">
      <w:pPr>
        <w:ind w:hanging="622"/>
        <w:jc w:val="center"/>
        <w:rPr>
          <w:rFonts w:ascii="Times New Roman" w:hAnsi="Times New Roman"/>
          <w:b/>
          <w:sz w:val="26"/>
          <w:szCs w:val="26"/>
        </w:rPr>
      </w:pPr>
      <w:r w:rsidRPr="008E6C6E">
        <w:rPr>
          <w:rFonts w:ascii="Times New Roman" w:hAnsi="Times New Roman"/>
          <w:b/>
          <w:sz w:val="26"/>
          <w:szCs w:val="26"/>
        </w:rPr>
        <w:t>Схема комплексной диагностики школьных процессов</w:t>
      </w:r>
    </w:p>
    <w:tbl>
      <w:tblPr>
        <w:tblW w:w="10351" w:type="dxa"/>
        <w:tblInd w:w="-320" w:type="dxa"/>
        <w:tblCellMar>
          <w:top w:w="9" w:type="dxa"/>
          <w:left w:w="106" w:type="dxa"/>
          <w:right w:w="14" w:type="dxa"/>
        </w:tblCellMar>
        <w:tblLook w:val="00A0"/>
      </w:tblPr>
      <w:tblGrid>
        <w:gridCol w:w="675"/>
        <w:gridCol w:w="2697"/>
        <w:gridCol w:w="284"/>
        <w:gridCol w:w="4694"/>
        <w:gridCol w:w="331"/>
        <w:gridCol w:w="334"/>
        <w:gridCol w:w="334"/>
        <w:gridCol w:w="334"/>
        <w:gridCol w:w="332"/>
        <w:gridCol w:w="336"/>
      </w:tblGrid>
      <w:tr w:rsidR="00F125C3" w:rsidRPr="008E6C6E" w:rsidTr="008E6C6E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№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качества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6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</w:p>
        </w:tc>
      </w:tr>
      <w:tr w:rsidR="00F125C3" w:rsidRPr="008E6C6E" w:rsidTr="008E6C6E">
        <w:trPr>
          <w:trHeight w:val="331"/>
        </w:trPr>
        <w:tc>
          <w:tcPr>
            <w:tcW w:w="1035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1.Учебный план  </w:t>
            </w:r>
          </w:p>
        </w:tc>
      </w:tr>
      <w:tr w:rsidR="00F125C3" w:rsidRPr="008E6C6E" w:rsidTr="008E6C6E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1.1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Структура учебного плана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охват и сбалансированность всех элеме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н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тов учебного плана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1.2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Курсы и программы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75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широта, сбалансированность и возмо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ж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ность выбора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332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2.Успеваемость </w:t>
            </w:r>
          </w:p>
        </w:tc>
      </w:tr>
      <w:tr w:rsidR="00F125C3" w:rsidRPr="008E6C6E" w:rsidTr="008E6C6E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Общее качество усп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ваемости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прогресс учащихся в учебе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334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3.Учеба и обучение </w:t>
            </w:r>
          </w:p>
        </w:tc>
      </w:tr>
      <w:tr w:rsidR="00F125C3" w:rsidRPr="008E6C6E" w:rsidTr="008E6C6E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3.1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Процесс обучения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диапазон и соответствие приемов обучения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3.2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Удовлетворение нужд учащихся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обеспечение учащихся с различными во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з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можностями и склонностями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3.3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Оценка работы как часть процесса обуч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ния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методы оценки и средства ведения учета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использование информации, касающейся оценки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3.4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Связь с родителями 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сведения, передаваемые родителям о том, как учится каждый учащийся (способность школы откликаться на мнения родителей и их запросы о том, как учится их ребенок)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4.Помощь учащимся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10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Воспитательная работа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меры для удовлетворения духовных, мат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риальных и социальных нужд отдельных учащихся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13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4.2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Личное и социальное развитие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7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планируемые мероприятия для обеспече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ния личного и социального развития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ганизация дополнительных занятий и др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гих видов деятельности учащихся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4.3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Наставничество в ра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м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ках учебного плана и в отношении выбора профессии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37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степень, в которой наставничество должно основываться на соответствующих ко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н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сультациях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13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4.4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Отслеживание прог-ресса и достижений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процедура отслеживания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характеристики прогресса и развития учащихся; меры, принимаемые для использования получе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ной информации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4.5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Помощь в учебном процессе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программы помощи учащимся в процессе обучения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9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4.6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Связь с общественн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стью  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Связь с другими образовательными учр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ждениями, с общественными организ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а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ци</w:t>
            </w:r>
            <w:r>
              <w:rPr>
                <w:rFonts w:ascii="Times New Roman" w:hAnsi="Times New Roman"/>
                <w:sz w:val="26"/>
                <w:szCs w:val="26"/>
              </w:rPr>
              <w:t>ями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      5.Моральные установки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5.1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Климат в коллективе и взаимоотношения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взаимоотношения между учащимися и персоналом школы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5.2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и создание условий для их достижения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мотивации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5.3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Сотрудничество с роди-телями, советом школы и общественностью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побуждение родителей к участию </w:t>
            </w:r>
          </w:p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в учебе своих детей и в жизни школы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6.Ресурсы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6.1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Размещение учащихся и средства обеспечения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меры для охраны здоровья и для обе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с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печения  безопасности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6.2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Обеспечение ресурсов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достаточность доступного финансир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6.3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Организация образов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а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тельной среды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доступность и использование ресурсов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6.4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Обеспеченность кадрами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6.5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Работа с кадрами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опыт, квалификация и профессионализм кадров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9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6.6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Анализ кадрового состава и его развитие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62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связь между анализом развития кадр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о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вого состава, самооценкой школы и школьным планированием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6.7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Управление школьными финансами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меры, принимаемые с целью управл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е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ния школьным бюджетом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331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b/>
                <w:sz w:val="26"/>
                <w:szCs w:val="26"/>
              </w:rPr>
              <w:t xml:space="preserve">7.Управление, руководство и обеспечение качества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7.1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37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Постановка задач и выр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а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ботка руководящих </w:t>
            </w:r>
          </w:p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установок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эффективность процедуры выработки руководящих установок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7.2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Самооценка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процедура самооценки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отслеживание результатов работы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7.3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Планирование улучшений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план развития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планирование мер, во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действие планирования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125C3" w:rsidRPr="008E6C6E" w:rsidTr="008E6C6E">
        <w:tblPrEx>
          <w:tblCellMar>
            <w:left w:w="7" w:type="dxa"/>
          </w:tblCellMar>
        </w:tblPrEx>
        <w:trPr>
          <w:trHeight w:val="1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7.4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Руководство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C3" w:rsidRPr="008E6C6E" w:rsidRDefault="00F125C3" w:rsidP="008E6C6E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>качество руководства (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профессиональ-ная компетентность, отношения с людьми и развитие коллективной раб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8E6C6E">
              <w:rPr>
                <w:rFonts w:ascii="Times New Roman" w:hAnsi="Times New Roman"/>
                <w:i/>
                <w:sz w:val="26"/>
                <w:szCs w:val="26"/>
              </w:rPr>
              <w:t>ты)</w:t>
            </w: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5C3" w:rsidRPr="008E6C6E" w:rsidRDefault="00F125C3" w:rsidP="008E6C6E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125C3" w:rsidRPr="005D10AD" w:rsidRDefault="00F125C3" w:rsidP="008E6C6E">
      <w:pPr>
        <w:spacing w:after="0" w:line="259" w:lineRule="auto"/>
        <w:jc w:val="center"/>
        <w:rPr>
          <w:sz w:val="26"/>
          <w:szCs w:val="26"/>
        </w:rPr>
      </w:pPr>
      <w:r w:rsidRPr="005D10AD">
        <w:rPr>
          <w:sz w:val="26"/>
          <w:szCs w:val="26"/>
        </w:rPr>
        <w:t xml:space="preserve"> </w:t>
      </w:r>
    </w:p>
    <w:p w:rsidR="00F125C3" w:rsidRPr="00643179" w:rsidRDefault="00F125C3" w:rsidP="0064317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643179">
        <w:rPr>
          <w:rFonts w:ascii="Times New Roman" w:hAnsi="Times New Roman"/>
          <w:sz w:val="26"/>
          <w:szCs w:val="26"/>
        </w:rPr>
        <w:t>Приложение №4</w:t>
      </w:r>
    </w:p>
    <w:p w:rsidR="00F125C3" w:rsidRPr="00A11940" w:rsidRDefault="00F125C3" w:rsidP="00643179">
      <w:pPr>
        <w:jc w:val="center"/>
        <w:rPr>
          <w:rFonts w:ascii="Times New Roman" w:hAnsi="Times New Roman"/>
          <w:b/>
          <w:sz w:val="26"/>
          <w:szCs w:val="26"/>
        </w:rPr>
      </w:pPr>
      <w:r w:rsidRPr="00A11940">
        <w:rPr>
          <w:rFonts w:ascii="Times New Roman" w:hAnsi="Times New Roman"/>
          <w:b/>
          <w:sz w:val="26"/>
          <w:szCs w:val="26"/>
        </w:rPr>
        <w:t>Карта приоритетов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3827"/>
        <w:gridCol w:w="3544"/>
      </w:tblGrid>
      <w:tr w:rsidR="00F125C3" w:rsidRPr="00A11940" w:rsidTr="00A11940">
        <w:trPr>
          <w:trHeight w:val="1045"/>
        </w:trPr>
        <w:tc>
          <w:tcPr>
            <w:tcW w:w="269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88.15pt;margin-top:10.25pt;width:38.25pt;height:7.15pt;z-index:251658240"/>
              </w:pict>
            </w:r>
            <w:r w:rsidRPr="00A11940">
              <w:rPr>
                <w:rFonts w:ascii="Times New Roman" w:hAnsi="Times New Roman"/>
                <w:sz w:val="26"/>
                <w:szCs w:val="26"/>
              </w:rPr>
              <w:t>Приоритеты</w:t>
            </w:r>
          </w:p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119.25pt;margin-top:7.95pt;width:7.15pt;height:27.75pt;z-index:251659264"/>
              </w:pict>
            </w:r>
          </w:p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 xml:space="preserve">и их характеристики     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Улучшение предметных резул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ь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татов</w:t>
            </w: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Формирование системы д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полнительного образования флотской направленности</w:t>
            </w:r>
          </w:p>
        </w:tc>
      </w:tr>
      <w:tr w:rsidR="00F125C3" w:rsidRPr="00A11940" w:rsidTr="00A11940">
        <w:tc>
          <w:tcPr>
            <w:tcW w:w="269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Обязательные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Соответствие требованиям ФГОС</w:t>
            </w: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Создание основы для подг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товки учащихся к военной или иной государственной, муниципальной, гражданской службе; оказание помощи в социальной адаптации и осознанном выборе жизне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ного пути</w:t>
            </w:r>
          </w:p>
        </w:tc>
      </w:tr>
      <w:tr w:rsidR="00F125C3" w:rsidRPr="00A11940" w:rsidTr="00A11940">
        <w:tc>
          <w:tcPr>
            <w:tcW w:w="269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Срочные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Обеспечение индивидуальных образовательных маршрутов</w:t>
            </w: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Привлечение в школу допо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л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нительного контингента учащихся</w:t>
            </w:r>
          </w:p>
        </w:tc>
      </w:tr>
      <w:tr w:rsidR="00F125C3" w:rsidRPr="00A11940" w:rsidTr="00A11940">
        <w:tc>
          <w:tcPr>
            <w:tcW w:w="2694" w:type="dxa"/>
            <w:vMerge w:val="restart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Желательные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Создание условий для открытия профильных классов</w:t>
            </w:r>
          </w:p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Повышение мотивации к об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у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чению</w:t>
            </w: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Обеспечение запроса на 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т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крытие профильных классов</w:t>
            </w:r>
          </w:p>
        </w:tc>
      </w:tr>
      <w:tr w:rsidR="00F125C3" w:rsidRPr="00A11940" w:rsidTr="00A11940">
        <w:tc>
          <w:tcPr>
            <w:tcW w:w="2694" w:type="dxa"/>
            <w:vMerge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F125C3" w:rsidRDefault="00F125C3" w:rsidP="00643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 xml:space="preserve">Повышение конкурентоспособности школы, </w:t>
            </w:r>
          </w:p>
          <w:p w:rsidR="00F125C3" w:rsidRPr="00A11940" w:rsidRDefault="00F125C3" w:rsidP="00643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улучшение имиджа</w:t>
            </w:r>
          </w:p>
        </w:tc>
      </w:tr>
      <w:tr w:rsidR="00F125C3" w:rsidRPr="00A11940" w:rsidTr="00A11940">
        <w:tc>
          <w:tcPr>
            <w:tcW w:w="269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Сильно связанные с другими приоритет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а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ми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Обеспечение подготовки к п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лучению профессионального образования</w:t>
            </w: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Обеспечение практикоорие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тированного подхода к обр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а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зованию, профориентацио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ная направленность</w:t>
            </w:r>
          </w:p>
        </w:tc>
      </w:tr>
      <w:tr w:rsidR="00F125C3" w:rsidRPr="00A11940" w:rsidTr="00A11940">
        <w:tc>
          <w:tcPr>
            <w:tcW w:w="269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Слабо связанные с другими приоритет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а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>ми</w:t>
            </w:r>
          </w:p>
        </w:tc>
        <w:tc>
          <w:tcPr>
            <w:tcW w:w="3827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125C3" w:rsidRPr="00A11940" w:rsidRDefault="00F125C3" w:rsidP="006431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940">
              <w:rPr>
                <w:rFonts w:ascii="Times New Roman" w:hAnsi="Times New Roman"/>
                <w:sz w:val="26"/>
                <w:szCs w:val="26"/>
              </w:rPr>
              <w:t>Установление  взаимосвязи с социальными партнерами</w:t>
            </w:r>
          </w:p>
        </w:tc>
      </w:tr>
    </w:tbl>
    <w:p w:rsidR="00F125C3" w:rsidRDefault="00F125C3" w:rsidP="008E6C6E">
      <w:pPr>
        <w:spacing w:after="0"/>
        <w:ind w:left="927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8E6C6E">
      <w:pPr>
        <w:spacing w:after="0"/>
        <w:ind w:left="927"/>
        <w:jc w:val="both"/>
        <w:rPr>
          <w:rFonts w:ascii="Times New Roman" w:hAnsi="Times New Roman"/>
          <w:sz w:val="26"/>
          <w:szCs w:val="26"/>
        </w:rPr>
      </w:pPr>
    </w:p>
    <w:p w:rsidR="00F125C3" w:rsidRDefault="00F125C3" w:rsidP="008E6C6E">
      <w:pPr>
        <w:spacing w:after="0"/>
        <w:ind w:left="927"/>
        <w:jc w:val="both"/>
        <w:rPr>
          <w:rFonts w:ascii="Times New Roman" w:hAnsi="Times New Roman"/>
          <w:sz w:val="26"/>
          <w:szCs w:val="26"/>
        </w:rPr>
        <w:sectPr w:rsidR="00F125C3" w:rsidSect="00095DD8">
          <w:footerReference w:type="default" r:id="rId8"/>
          <w:pgSz w:w="11906" w:h="16838"/>
          <w:pgMar w:top="851" w:right="850" w:bottom="851" w:left="1418" w:header="283" w:footer="57" w:gutter="0"/>
          <w:cols w:space="708"/>
          <w:docGrid w:linePitch="360"/>
        </w:sectPr>
      </w:pPr>
    </w:p>
    <w:p w:rsidR="00F125C3" w:rsidRPr="000B5059" w:rsidRDefault="00F125C3" w:rsidP="000B5059">
      <w:pPr>
        <w:jc w:val="right"/>
        <w:rPr>
          <w:rFonts w:ascii="Times New Roman" w:hAnsi="Times New Roman"/>
          <w:sz w:val="26"/>
          <w:szCs w:val="26"/>
        </w:rPr>
      </w:pPr>
      <w:r w:rsidRPr="000B5059">
        <w:rPr>
          <w:rFonts w:ascii="Times New Roman" w:hAnsi="Times New Roman"/>
          <w:sz w:val="26"/>
          <w:szCs w:val="26"/>
        </w:rPr>
        <w:t>Приложение №5</w:t>
      </w:r>
    </w:p>
    <w:p w:rsidR="00F125C3" w:rsidRDefault="00F125C3" w:rsidP="002D3E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5059">
        <w:rPr>
          <w:rFonts w:ascii="Times New Roman" w:hAnsi="Times New Roman"/>
          <w:b/>
          <w:sz w:val="26"/>
          <w:szCs w:val="26"/>
        </w:rPr>
        <w:t>Соотношение целей и задач Программы</w:t>
      </w:r>
    </w:p>
    <w:p w:rsidR="00F125C3" w:rsidRPr="002D3E91" w:rsidRDefault="00F125C3" w:rsidP="002D3E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2700"/>
        <w:gridCol w:w="2160"/>
        <w:gridCol w:w="5018"/>
      </w:tblGrid>
      <w:tr w:rsidR="00F125C3" w:rsidRPr="000B5059" w:rsidTr="000B5059">
        <w:trPr>
          <w:trHeight w:val="462"/>
        </w:trPr>
        <w:tc>
          <w:tcPr>
            <w:tcW w:w="15026" w:type="dxa"/>
            <w:gridSpan w:val="5"/>
          </w:tcPr>
          <w:p w:rsidR="00F125C3" w:rsidRPr="000B5059" w:rsidRDefault="00F125C3" w:rsidP="002D3E91">
            <w:pPr>
              <w:spacing w:after="0" w:line="240" w:lineRule="auto"/>
              <w:ind w:left="1800" w:hanging="1800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Приоритет №1: Формирование системы дополнительного образования флотской направленности</w:t>
            </w: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 xml:space="preserve">Описание </w:t>
            </w:r>
          </w:p>
        </w:tc>
        <w:tc>
          <w:tcPr>
            <w:tcW w:w="7178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Критерии успеха</w:t>
            </w:r>
          </w:p>
        </w:tc>
      </w:tr>
      <w:tr w:rsidR="00F125C3" w:rsidRPr="000B5059" w:rsidTr="000B5059">
        <w:tc>
          <w:tcPr>
            <w:tcW w:w="1188" w:type="dxa"/>
            <w:vMerge w:val="restart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Цель 1</w:t>
            </w:r>
          </w:p>
        </w:tc>
        <w:tc>
          <w:tcPr>
            <w:tcW w:w="66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Обеспечить интеграцию общего и дополнительного образования флотской направленности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78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Разработаны дополнительные образовательные програ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мы флотской направленности, обеспечено их материал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но-методическое сопровождение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В рабочие программы по предметам внесены дополнения по содержанию флотской и морской направленности (практикоориентированный элемент)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 xml:space="preserve">Сформирована инфраструктура кадетского образования 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Рост уровня мотивации к обучению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Созданы условия и существует заказ на формирование классов оборонно-спортивного профиля флотской 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правленности средней школы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Удовлетворенность учащимися и родителями (законными представителями) содержанием и организацией дополн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тельного образования</w:t>
            </w:r>
          </w:p>
        </w:tc>
      </w:tr>
      <w:tr w:rsidR="00F125C3" w:rsidRPr="000B5059" w:rsidTr="000B5059">
        <w:trPr>
          <w:trHeight w:val="421"/>
        </w:trPr>
        <w:tc>
          <w:tcPr>
            <w:tcW w:w="1188" w:type="dxa"/>
            <w:vMerge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Критерии успеха</w:t>
            </w: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Подготовительные действия</w:t>
            </w: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1</w:t>
            </w: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Обеспечение нормативно-документального и методическ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го сопровождения деятельности подразделения морских кадет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Сформированность системы взаимоде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й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ствия с социальными партнерами школы в рамках данного приоритета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Разработан пакет нормативно-правовых документов и локальных актов по 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я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тельности кадетских классов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 рабочие программы по предметам вн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сены дополнения по содержанию фло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ской и морской направленности (практ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коориентированный элемент)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Преподавание специальных предметов обеспечено учебными пособиями, 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глядными материалами.</w:t>
            </w: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Изучение опыта деятельности морских к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детских классов, школ и корпусов.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работка совместных действий с 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ДПФ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Разработка локальных актов по деятельн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сти кадетских классов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Проведение практических семинаров и консультаций с педагогическим коллект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вом по вопросу организации деятельности подразделения морских кадет и коррект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ровке практикоориентированной части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бочих программ по учебных предметам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Разработка учебного плана морского к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детского направления</w:t>
            </w: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2</w:t>
            </w: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Включение в образовательный процесс изучения дополнител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ь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ных общеразвивающих программ и дисциплин флотской напра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в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ленности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Востребованность и удовлетворенность учащимися кадетских классов и их род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телей (законных представителей) наб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ром предлагаемых образовательных 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луг и организацией образовательного процесса.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Подбор кадров для преподавания спец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альных дисциплин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Заключение договоров с учреждениями дополнительного образования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Формирование спектра дополнительных  образовательных услуг кадетам, в том числе платных.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Обеспечением педагогической поддержки учащимся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3</w:t>
            </w: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Обеспечение материально-технического оснащения 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я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тельности кадетских классов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Характеристика инфраструктуры каде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ского образования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Доля использования в учебной деятел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ь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ности по дополнительным программам специального оснащения и професси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нального оборудования</w:t>
            </w: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Создание спортивного городка и полосы препятствий на территории школы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Заключение договоров на использование МТБ специализированных учреждений и предприятий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Формирование заказа на приобретение МТО, в том числе специального.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Осуществление закупок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88" w:type="dxa"/>
            <w:vMerge w:val="restart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Цель 2</w:t>
            </w:r>
          </w:p>
        </w:tc>
        <w:tc>
          <w:tcPr>
            <w:tcW w:w="66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 xml:space="preserve">Описание </w:t>
            </w:r>
          </w:p>
        </w:tc>
        <w:tc>
          <w:tcPr>
            <w:tcW w:w="7178" w:type="dxa"/>
            <w:gridSpan w:val="2"/>
          </w:tcPr>
          <w:p w:rsidR="00F125C3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Критерии успеха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88" w:type="dxa"/>
            <w:vMerge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Создать основы для подготовки учащихся к военной или иной государственной, муниципальной, гражда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ской службе, обеспечить помощь в социальной ада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тации и осознанном выборе жизненного пути</w:t>
            </w:r>
          </w:p>
        </w:tc>
        <w:tc>
          <w:tcPr>
            <w:tcW w:w="7178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Сформирована и принимается на муниципальном уровне система мероприятий гражданско-патриотической 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правленности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Активное участие кадет во внешкольных мероприятиях патриотической, военно-прикладной и краеведческой 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правленности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Удовлетворенность учащимися и родителями (законными представителями) содержанием и организацией дополн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тельного образования</w:t>
            </w:r>
          </w:p>
          <w:p w:rsidR="00F125C3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Уровень сформированности представлений о направл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нии продолжения образования, соответствие планов р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альному трудоустройству выпускников, доля выпускн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ков, продолживших обучение по флотскому профилю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88" w:type="dxa"/>
            <w:vMerge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Критерии успеха</w:t>
            </w: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Подготовительные действия</w:t>
            </w: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1</w:t>
            </w: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Построение воспитательной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боты на принципах преемстве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ности традиций кадетского во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питания.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адаптации  кадетов в классах и в общешкольном коллективе.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Активность участия кадетов в меропри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я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тиях городского и регионального уровня и их результаты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Сформирована структура сотрудничества с общественными организациями, учр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ждениями науки, культуры, дополн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тельного образования, профессионал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ь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ными учебными заведениями военно-морского профиля, предприятиями суд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строения и водного транспорта</w:t>
            </w: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Формирование циклограммы мероприятий и проектов, направленных на интеллект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альное, культурное, физическое и духо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в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но-нравственное развитие кадет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Формирование системы мероприятий к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детской направленности для младших школьников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профильных кружков и се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к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ций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8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2</w:t>
            </w:r>
          </w:p>
        </w:tc>
        <w:tc>
          <w:tcPr>
            <w:tcW w:w="396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Формирование системы пре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профильной подготовки и про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ф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ориентационной работы фло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ской направленности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сформированности представл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ний о направлении продолжения образ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вания, соответствие планов реальному трудоустройству выпускников </w:t>
            </w:r>
          </w:p>
          <w:p w:rsidR="00F125C3" w:rsidRPr="000B5059" w:rsidRDefault="00F125C3" w:rsidP="002D3E9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Количество выпускников, продолживших образование по флотскому профилю</w:t>
            </w:r>
          </w:p>
          <w:p w:rsidR="00F125C3" w:rsidRPr="000B5059" w:rsidRDefault="00F125C3" w:rsidP="002D3E9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Успешность формирования профильных 10-х классов</w:t>
            </w:r>
          </w:p>
          <w:p w:rsidR="00F125C3" w:rsidRPr="000B5059" w:rsidRDefault="00F125C3" w:rsidP="002D3E9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практик флотской и суд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строительной направленности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презентаций учебных зав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дений и предприятий флотской и суд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строительной направленности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Информирование и консультирование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дителей (законных представителей) по в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просам профессиональной ориентации учащихся</w:t>
            </w:r>
          </w:p>
        </w:tc>
      </w:tr>
    </w:tbl>
    <w:p w:rsidR="00F125C3" w:rsidRPr="000B5059" w:rsidRDefault="00F125C3" w:rsidP="002D3E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102"/>
        <w:gridCol w:w="2700"/>
        <w:gridCol w:w="2160"/>
        <w:gridCol w:w="4930"/>
      </w:tblGrid>
      <w:tr w:rsidR="00F125C3" w:rsidRPr="000B5059" w:rsidTr="000B5059">
        <w:tc>
          <w:tcPr>
            <w:tcW w:w="15026" w:type="dxa"/>
            <w:gridSpan w:val="5"/>
          </w:tcPr>
          <w:p w:rsidR="00F125C3" w:rsidRPr="000B5059" w:rsidRDefault="00F125C3" w:rsidP="002D3E91">
            <w:pPr>
              <w:spacing w:after="0" w:line="240" w:lineRule="auto"/>
              <w:ind w:left="1800" w:hanging="1800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Приоритет №2: Улучшение предметных результатов</w:t>
            </w:r>
          </w:p>
          <w:p w:rsidR="00F125C3" w:rsidRPr="000B5059" w:rsidRDefault="00F125C3" w:rsidP="002D3E91">
            <w:pPr>
              <w:spacing w:after="0" w:line="240" w:lineRule="auto"/>
              <w:ind w:left="1800" w:hanging="180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 xml:space="preserve">Описание </w:t>
            </w:r>
          </w:p>
        </w:tc>
        <w:tc>
          <w:tcPr>
            <w:tcW w:w="709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Критерии успеха</w:t>
            </w:r>
          </w:p>
        </w:tc>
      </w:tr>
      <w:tr w:rsidR="00F125C3" w:rsidRPr="000B5059" w:rsidTr="000B5059">
        <w:tc>
          <w:tcPr>
            <w:tcW w:w="1134" w:type="dxa"/>
            <w:vMerge w:val="restart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Цель 1</w:t>
            </w:r>
          </w:p>
        </w:tc>
        <w:tc>
          <w:tcPr>
            <w:tcW w:w="6802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Создать условия для освоения в полном объеме пр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грамм по предметам обязательной части учебного пл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</w:p>
        </w:tc>
        <w:tc>
          <w:tcPr>
            <w:tcW w:w="709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Успеваемость по итогам промежуточной аттестации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Доля учащихся, освоивших учебные программы в по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ном объеме и допущенных к ГИА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Уровень сформированности у педагогов культуры оц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ночной деятельности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Уровень напряженности у учащихся при прохождении аттестации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Уровень пропусков занятий без уважительных причин</w:t>
            </w:r>
          </w:p>
        </w:tc>
      </w:tr>
      <w:tr w:rsidR="00F125C3" w:rsidRPr="000B5059" w:rsidTr="000B5059">
        <w:tc>
          <w:tcPr>
            <w:tcW w:w="1134" w:type="dxa"/>
            <w:vMerge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Критерии успеха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Подготовительные действия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Изменение подхода учителей к оценочной деятельности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Успеваемость по итогам промежуточной аттестации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сформированности у педагогов культуры оценочной деятельности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напряженности у учащихся при прохождении аттестации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Внедрение системы оценочной деятел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ь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ности в соответствии с ФГОС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обучения по теме «Система оценки образовательных результатов»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методических советов, практических семинаров, представление опыта педагогов по теме приоритета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Внесение изменений в содержание вну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ришкольного контроля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Мониторинг организации оценочной 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я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тельности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2</w:t>
            </w: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Предупреждение неуспеваемости учащихся 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успеваемости по итогам пром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жуточной аттестации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Эффективность алгоритма действий по сопровождению учащихся по индивид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альному образовательному маршруту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Уровень пропусков занятий без уваж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тельных причин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Удовлетворенность учащихся и родит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лей (законных представителей) взаим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отношениями учитель-ученик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Методические рекомендации учителям по составлению рабочих программ для 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дивидуальных образовательных маршр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тов и организации деятельности по их реализации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Организация индивидуальных консульт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ций по предметам учебного плана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Анализ и корректировка деятельности социального педагога с учащимися гру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п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пы риска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Работа Совета профилактики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Взаимодействие с родителями по вопр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сам успеваемости и посещаемости уч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 xml:space="preserve">Описание </w:t>
            </w:r>
          </w:p>
        </w:tc>
        <w:tc>
          <w:tcPr>
            <w:tcW w:w="709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Критерии успеха</w:t>
            </w:r>
          </w:p>
        </w:tc>
      </w:tr>
      <w:tr w:rsidR="00F125C3" w:rsidRPr="000B5059" w:rsidTr="000B5059">
        <w:tc>
          <w:tcPr>
            <w:tcW w:w="1134" w:type="dxa"/>
            <w:vMerge w:val="restart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Цель 1</w:t>
            </w:r>
          </w:p>
        </w:tc>
        <w:tc>
          <w:tcPr>
            <w:tcW w:w="6802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Разработать программу повышения мотивации уч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щихся к учению</w:t>
            </w:r>
          </w:p>
        </w:tc>
        <w:tc>
          <w:tcPr>
            <w:tcW w:w="709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Утверждена Программа повышения мотивации учащи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ся к учению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059">
              <w:rPr>
                <w:rFonts w:ascii="Times New Roman" w:hAnsi="Times New Roman"/>
                <w:b/>
                <w:sz w:val="26"/>
                <w:szCs w:val="26"/>
              </w:rPr>
              <w:t>Созданы условия для ее реализации</w:t>
            </w:r>
          </w:p>
        </w:tc>
      </w:tr>
      <w:tr w:rsidR="00F125C3" w:rsidRPr="000B5059" w:rsidTr="000B5059">
        <w:tc>
          <w:tcPr>
            <w:tcW w:w="1134" w:type="dxa"/>
            <w:vMerge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Критерии успеха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Подготовительные действия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 1</w:t>
            </w: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Изучение мотивационной сферы учащихся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Составлена характеристика мотивацио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ной сферы учащихся на современном этапе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Анкетирование учащихся, педагогов,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дителей на предмет оценки уровня мот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вации учащихся к учению и проектно-исследовательской деятельности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Психолого-педагогический анализ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зультатов опроса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Задача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Оценка готовности педагогов к повышению мотивации учащихся к учебной деятельности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  <w:lang w:val="en-US"/>
              </w:rPr>
              <w:t>SWOT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-анализ текущей ситуации по  теме приоритета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Анкетирование учащихся, педагогов,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дителей (законных представителей) на предмет оценки готовности педагогов к деятельности по повышению мотивации учащихся к учению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Психолого-педагогический анализ 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зультатов опроса</w:t>
            </w:r>
          </w:p>
        </w:tc>
      </w:tr>
      <w:tr w:rsidR="00F125C3" w:rsidRPr="000B5059" w:rsidTr="000B5059">
        <w:tc>
          <w:tcPr>
            <w:tcW w:w="1134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Задача3</w:t>
            </w:r>
          </w:p>
        </w:tc>
        <w:tc>
          <w:tcPr>
            <w:tcW w:w="4102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Определение содержания де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я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тельности коллектива школы по повышению мотивации учащихся к учению</w:t>
            </w:r>
          </w:p>
        </w:tc>
        <w:tc>
          <w:tcPr>
            <w:tcW w:w="4860" w:type="dxa"/>
            <w:gridSpan w:val="2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Разработана Программа повышения м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тивации к учению</w:t>
            </w:r>
          </w:p>
        </w:tc>
        <w:tc>
          <w:tcPr>
            <w:tcW w:w="4930" w:type="dxa"/>
          </w:tcPr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Изучение теории и опыта других учре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ж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дений по вопросу приоритета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Обсуждение в коллективе результатов анализа и определение направлений раб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ты по  повышению мотивации к учению</w:t>
            </w:r>
          </w:p>
          <w:p w:rsidR="00F125C3" w:rsidRPr="000B5059" w:rsidRDefault="00F125C3" w:rsidP="002D3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059">
              <w:rPr>
                <w:rFonts w:ascii="Times New Roman" w:hAnsi="Times New Roman"/>
                <w:sz w:val="26"/>
                <w:szCs w:val="26"/>
              </w:rPr>
              <w:t>Создание и организация деятельности Творческой группы по разработке Пр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о</w:t>
            </w:r>
            <w:r w:rsidRPr="000B5059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</w:tr>
    </w:tbl>
    <w:p w:rsidR="00F125C3" w:rsidRPr="000B5059" w:rsidRDefault="00F125C3" w:rsidP="002D3E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25C3" w:rsidRDefault="00F125C3" w:rsidP="002D3E91">
      <w:pPr>
        <w:spacing w:after="0" w:line="240" w:lineRule="auto"/>
        <w:ind w:left="927"/>
        <w:jc w:val="both"/>
        <w:rPr>
          <w:rFonts w:ascii="Times New Roman" w:hAnsi="Times New Roman"/>
          <w:sz w:val="26"/>
          <w:szCs w:val="26"/>
        </w:rPr>
      </w:pPr>
    </w:p>
    <w:p w:rsidR="00F125C3" w:rsidRPr="008935EF" w:rsidRDefault="00F125C3" w:rsidP="008935EF">
      <w:pPr>
        <w:tabs>
          <w:tab w:val="left" w:pos="150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8935EF">
        <w:rPr>
          <w:rFonts w:ascii="Times New Roman" w:hAnsi="Times New Roman"/>
          <w:sz w:val="24"/>
          <w:szCs w:val="24"/>
        </w:rPr>
        <w:t>Приложение №6</w:t>
      </w:r>
    </w:p>
    <w:p w:rsidR="00F125C3" w:rsidRPr="008935EF" w:rsidRDefault="00F125C3" w:rsidP="00893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EF">
        <w:rPr>
          <w:rFonts w:ascii="Times New Roman" w:hAnsi="Times New Roman"/>
          <w:b/>
          <w:sz w:val="24"/>
          <w:szCs w:val="24"/>
        </w:rPr>
        <w:t>План совместных действий по реализации программы</w:t>
      </w:r>
    </w:p>
    <w:p w:rsidR="00F125C3" w:rsidRPr="008935EF" w:rsidRDefault="00F125C3" w:rsidP="00893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12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2268"/>
        <w:gridCol w:w="2268"/>
        <w:gridCol w:w="2268"/>
        <w:gridCol w:w="2268"/>
        <w:gridCol w:w="2352"/>
        <w:gridCol w:w="2184"/>
      </w:tblGrid>
      <w:tr w:rsidR="00F125C3" w:rsidRPr="008935EF" w:rsidTr="008935EF">
        <w:tc>
          <w:tcPr>
            <w:tcW w:w="14512" w:type="dxa"/>
            <w:gridSpan w:val="7"/>
          </w:tcPr>
          <w:p w:rsidR="00F125C3" w:rsidRPr="008935EF" w:rsidRDefault="00F125C3" w:rsidP="008935EF">
            <w:pPr>
              <w:spacing w:after="0" w:line="240" w:lineRule="auto"/>
              <w:ind w:left="1800" w:hanging="1800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F">
              <w:rPr>
                <w:rFonts w:ascii="Times New Roman" w:hAnsi="Times New Roman"/>
                <w:b/>
                <w:sz w:val="24"/>
                <w:szCs w:val="24"/>
              </w:rPr>
              <w:t>Приоритет №1: Формирование системы дополнительного образования флотской направленности</w:t>
            </w:r>
          </w:p>
          <w:p w:rsidR="00F125C3" w:rsidRPr="008935EF" w:rsidRDefault="00F125C3" w:rsidP="008935EF">
            <w:pPr>
              <w:spacing w:after="0" w:line="240" w:lineRule="auto"/>
              <w:ind w:left="1800" w:hanging="18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c>
          <w:tcPr>
            <w:tcW w:w="904" w:type="dxa"/>
            <w:vMerge w:val="restart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2015-2016 год</w:t>
            </w: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2016-2017 год</w:t>
            </w: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</w:tr>
      <w:tr w:rsidR="00F125C3" w:rsidRPr="008935EF" w:rsidTr="008935EF">
        <w:tc>
          <w:tcPr>
            <w:tcW w:w="904" w:type="dxa"/>
            <w:vMerge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5C3" w:rsidRPr="008935EF" w:rsidRDefault="00F125C3" w:rsidP="008935EF">
            <w:pPr>
              <w:tabs>
                <w:tab w:val="left" w:pos="1807"/>
                <w:tab w:val="left" w:pos="1916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52" w:type="dxa"/>
          </w:tcPr>
          <w:p w:rsidR="00F125C3" w:rsidRPr="008935EF" w:rsidRDefault="00F125C3" w:rsidP="008935EF">
            <w:pPr>
              <w:tabs>
                <w:tab w:val="left" w:pos="17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84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F125C3" w:rsidRPr="008935EF" w:rsidTr="008935EF">
        <w:tc>
          <w:tcPr>
            <w:tcW w:w="14512" w:type="dxa"/>
            <w:gridSpan w:val="7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Обеспечение интеграции общего и дополнительного образования флотской направленности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904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Пакет нормативн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 обеспечения 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я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тельности кадетск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 подразделения; внесение изменений в образовательную программу школы;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формирование учебного плана по кадетскому напра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лению.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Заключение дог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воров о сотрудн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честве с УДО,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влечение специал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стов для препод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вания курсов фло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Формирование групп дополн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ния спортивного профиля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Формирование 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казов на приобр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тение МТО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Проведение ко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сультаций с педаг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гами по вопросу корректировки 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бочих программ по предметам в части практической ор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ентации флотского профиля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Обеспечение пед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гогической по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держки учащимся в освоении спецку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сов силами преп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давателей-офицеров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Оснащение кабин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тов и спортивного зала оборудованием для занятий каде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ских групп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Формирование си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темы мониторинга по вопросам каде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ского образования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Пополнение фонда учебных пособий по спецкурсам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Проведение пра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тических семинаров с педагогами по  вопросам создания тематических 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дактических мат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риалов и практич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ских заданий с 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держанием фло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Корректировка учебного плана 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детского подразд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Расширение спе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тра услуг дополн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ния оборонно-спортивного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филя 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Анализ промеж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точных результатов реализации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Формирование 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явки на открытие 10 класса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Анализ инфр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структуры каде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ского образования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Корректировка плана реализации приоритета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Распространение опыта педагогов по включению фло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 в практическую часть освоения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 по предметам и построения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цесса дополнител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184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rPr>
          <w:cantSplit/>
          <w:trHeight w:val="1134"/>
        </w:trPr>
        <w:tc>
          <w:tcPr>
            <w:tcW w:w="904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методич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помощи в ко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ректировке образ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вательной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 и формир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вании учебного плана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помощи в разработке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 мониторинга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помощи в заключении дог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воров на использ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вание МТБ соц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альных партнеров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Включение школы в программу по 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нащению спорти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ных площадок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методич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помощи в ко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ректировке образ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вательной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 и формир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вании учебного плана 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методич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помощи в ко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ректировке образ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вательной програ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мы и формировании учебного плана</w:t>
            </w:r>
          </w:p>
        </w:tc>
        <w:tc>
          <w:tcPr>
            <w:tcW w:w="2184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rPr>
          <w:cantSplit/>
          <w:trHeight w:val="1134"/>
        </w:trPr>
        <w:tc>
          <w:tcPr>
            <w:tcW w:w="904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br w:type="page"/>
              <w:t>регион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Информация о практике работы  по дополнительн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му образованию кадетской и фло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Консультирование по вопросам разр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ботки дополнител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ных образовател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Осуществление экспертизы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 монитори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га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Осуществление экспертизы допо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нительных образ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вательных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5C3" w:rsidRPr="008935EF" w:rsidRDefault="00F125C3" w:rsidP="00893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12" w:type="dxa"/>
        <w:tblInd w:w="6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2268"/>
        <w:gridCol w:w="2268"/>
        <w:gridCol w:w="2268"/>
        <w:gridCol w:w="2268"/>
        <w:gridCol w:w="2352"/>
        <w:gridCol w:w="2184"/>
      </w:tblGrid>
      <w:tr w:rsidR="00F125C3" w:rsidRPr="008935EF" w:rsidTr="008935EF">
        <w:tc>
          <w:tcPr>
            <w:tcW w:w="14512" w:type="dxa"/>
            <w:gridSpan w:val="7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Создание основ для подготовки учащихся к военной или иной государственной, муниципальной, гражданской службе, обеспечение п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мощи в социальной адаптации и осознанном выборе жизненного пути</w:t>
            </w:r>
          </w:p>
        </w:tc>
      </w:tr>
      <w:tr w:rsidR="00F125C3" w:rsidRPr="008935EF" w:rsidTr="008935EF">
        <w:tc>
          <w:tcPr>
            <w:tcW w:w="904" w:type="dxa"/>
            <w:vMerge w:val="restart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2015-2016 год</w:t>
            </w: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2016-2017 год</w:t>
            </w:r>
          </w:p>
        </w:tc>
        <w:tc>
          <w:tcPr>
            <w:tcW w:w="4536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</w:tr>
      <w:tr w:rsidR="00F125C3" w:rsidRPr="008935EF" w:rsidTr="008935EF">
        <w:tc>
          <w:tcPr>
            <w:tcW w:w="904" w:type="dxa"/>
            <w:vMerge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5C3" w:rsidRPr="008935EF" w:rsidRDefault="00F125C3" w:rsidP="008935EF">
            <w:pPr>
              <w:tabs>
                <w:tab w:val="left" w:pos="1807"/>
                <w:tab w:val="left" w:pos="1916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125C3" w:rsidRPr="008935EF" w:rsidRDefault="00F125C3" w:rsidP="008935EF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52" w:type="dxa"/>
          </w:tcPr>
          <w:p w:rsidR="00F125C3" w:rsidRPr="008935EF" w:rsidRDefault="00F125C3" w:rsidP="008935EF">
            <w:pPr>
              <w:tabs>
                <w:tab w:val="left" w:pos="17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84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tbl>
      <w:tblPr>
        <w:tblW w:w="14512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"/>
        <w:gridCol w:w="2263"/>
        <w:gridCol w:w="2259"/>
        <w:gridCol w:w="2259"/>
        <w:gridCol w:w="2259"/>
        <w:gridCol w:w="2398"/>
        <w:gridCol w:w="2175"/>
      </w:tblGrid>
      <w:tr w:rsidR="00F125C3" w:rsidRPr="008935EF" w:rsidTr="008935EF">
        <w:trPr>
          <w:cantSplit/>
          <w:trHeight w:val="697"/>
        </w:trPr>
        <w:tc>
          <w:tcPr>
            <w:tcW w:w="899" w:type="dxa"/>
            <w:vMerge w:val="restart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613" w:type="dxa"/>
            <w:gridSpan w:val="6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Участие в мероприятиях кадетского братства города, конкурсах патриотической, военно-прикладной, краеведческой направле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традиционных городских мероприятий краеведческой и гражданско-патриотической направленности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Стимулирование педагогов на поддержку индивидуальной исследовательской деятельности учащихся 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Презентации учебных заведений и предприятий флотской и судостроительной направленности для учащихся и родителей (зако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ных представителей)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vMerge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Заключение дог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воров с социальн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ми партнерами о взаимодействии по вопросам предпр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фильной подгото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ки кадет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Внесение измен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ний и дополнений в обязанности восп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тателей и классных руководителей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Разработка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 мониторинга воспитательной 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пра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тики кадет в рамках выездного лагеря Формирование циклограммы м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роприятий фло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 по календарю «красных дат» Ро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сийского флота; реализация в 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ках школы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Разработка мер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приятий флотской направленности для реализации на уровне города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Внедрение монит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ринга воспитател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пра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тики кадет в рамках выездного лагеря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Распространение опыта  организации воспитательной 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боты кадетской 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правленности  и профориентационной работы  флотской направленности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пра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тики кадет в 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ках выездного 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геря</w:t>
            </w:r>
          </w:p>
        </w:tc>
      </w:tr>
      <w:tr w:rsidR="00F125C3" w:rsidRPr="008935EF" w:rsidTr="008935EF">
        <w:trPr>
          <w:cantSplit/>
          <w:trHeight w:val="519"/>
        </w:trPr>
        <w:tc>
          <w:tcPr>
            <w:tcW w:w="899" w:type="dxa"/>
            <w:vMerge w:val="restart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3613" w:type="dxa"/>
            <w:gridSpan w:val="6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Обеспечение функционирования групп дополнительного образования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Обеспечение организации традиционных мероприятий на базе школы</w:t>
            </w:r>
          </w:p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Помощь в организации сетевого взаимодействия между школами, реализующими кадетские программы в целом, и флотские в 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стности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vMerge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Помощь в разр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ботке программ мониторинга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Экспертиза мер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приятий флотской направленности для реализации на уровне города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263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Информирование о проектах по  восп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тательной  работ е духовно-нравственной, гр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жданско-патриотической 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правленности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Экспертиза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 мониторинга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Экспертиза условий для открытия 10 класса с  группой оборонно-спортивного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филя флотской 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правленности</w:t>
            </w:r>
          </w:p>
        </w:tc>
        <w:tc>
          <w:tcPr>
            <w:tcW w:w="2398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Помощь в организ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ции сетевого взаим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действия  профил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ными учреждениями области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минара по пре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ставлению опыта работы школы в рамках реализации приоритета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tcBorders>
              <w:left w:val="nil"/>
              <w:bottom w:val="nil"/>
              <w:right w:val="nil"/>
            </w:tcBorders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nil"/>
              <w:bottom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c>
          <w:tcPr>
            <w:tcW w:w="14512" w:type="dxa"/>
            <w:gridSpan w:val="7"/>
            <w:tcBorders>
              <w:top w:val="nil"/>
              <w:left w:val="nil"/>
              <w:right w:val="nil"/>
            </w:tcBorders>
          </w:tcPr>
          <w:p w:rsidR="00F125C3" w:rsidRPr="008935EF" w:rsidRDefault="00F125C3" w:rsidP="008935EF">
            <w:pPr>
              <w:spacing w:after="0" w:line="240" w:lineRule="auto"/>
              <w:ind w:righ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F">
              <w:rPr>
                <w:rFonts w:ascii="Times New Roman" w:hAnsi="Times New Roman"/>
                <w:b/>
                <w:sz w:val="24"/>
                <w:szCs w:val="24"/>
              </w:rPr>
              <w:t>Приоритет№2 Улучшение предметных результатов</w:t>
            </w:r>
          </w:p>
          <w:p w:rsidR="00F125C3" w:rsidRPr="008935EF" w:rsidRDefault="00F125C3" w:rsidP="008935EF">
            <w:pPr>
              <w:spacing w:after="0" w:line="240" w:lineRule="auto"/>
              <w:ind w:right="5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5C3" w:rsidRPr="008935EF" w:rsidTr="008935EF">
        <w:tc>
          <w:tcPr>
            <w:tcW w:w="899" w:type="dxa"/>
            <w:vMerge w:val="restart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2015-2016 год</w:t>
            </w:r>
          </w:p>
        </w:tc>
        <w:tc>
          <w:tcPr>
            <w:tcW w:w="4518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2016-2017 год</w:t>
            </w:r>
          </w:p>
        </w:tc>
        <w:tc>
          <w:tcPr>
            <w:tcW w:w="4573" w:type="dxa"/>
            <w:gridSpan w:val="2"/>
          </w:tcPr>
          <w:p w:rsidR="00F125C3" w:rsidRPr="008935EF" w:rsidRDefault="00F125C3" w:rsidP="0089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</w:tr>
      <w:tr w:rsidR="00F125C3" w:rsidRPr="008935EF" w:rsidTr="008935EF">
        <w:tc>
          <w:tcPr>
            <w:tcW w:w="899" w:type="dxa"/>
            <w:vMerge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25C3" w:rsidRPr="008935EF" w:rsidRDefault="00F125C3" w:rsidP="008935EF">
            <w:pPr>
              <w:tabs>
                <w:tab w:val="left" w:pos="1807"/>
                <w:tab w:val="left" w:pos="1916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98" w:type="dxa"/>
          </w:tcPr>
          <w:p w:rsidR="00F125C3" w:rsidRPr="008935EF" w:rsidRDefault="00F125C3" w:rsidP="008935EF">
            <w:pPr>
              <w:tabs>
                <w:tab w:val="left" w:pos="17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F125C3" w:rsidRPr="008935EF" w:rsidTr="008935EF">
        <w:tc>
          <w:tcPr>
            <w:tcW w:w="14512" w:type="dxa"/>
            <w:gridSpan w:val="7"/>
          </w:tcPr>
          <w:p w:rsidR="00F125C3" w:rsidRPr="008935EF" w:rsidRDefault="00F125C3" w:rsidP="008935EF">
            <w:pPr>
              <w:spacing w:after="0" w:line="240" w:lineRule="auto"/>
              <w:ind w:right="584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Создание условий для освоения в полном объеме программ по предметам обязательной части учебного плана</w:t>
            </w:r>
          </w:p>
        </w:tc>
      </w:tr>
      <w:tr w:rsidR="00F125C3" w:rsidRPr="008935EF" w:rsidTr="008935EF">
        <w:trPr>
          <w:cantSplit/>
          <w:trHeight w:val="469"/>
        </w:trPr>
        <w:tc>
          <w:tcPr>
            <w:tcW w:w="899" w:type="dxa"/>
            <w:vMerge w:val="restart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613" w:type="dxa"/>
            <w:gridSpan w:val="6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Мониторинг успеваемости учащихся, посещаемости уроков.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Работа Совета профилактики, взаимодействие с родителями и КДН района 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Выделение часов индивидуальных консультаций в рамках учебного плана для освоения ИОМ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vMerge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мет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дического совета школы по вопросу «СОД учащихся и КОД учителя»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ОМ для учащихся с академическими задолженностями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Корректировка деятельности 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циального педаг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га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Разработка алг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ритма действий по сопровождению ученика в осво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нии ИОМ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Обучение педаг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гов на КПК по 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просу организации оценочной 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я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Внесение измен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ний в содержание внутришкольного контроля по 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просу оценочной деятельности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тических семин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ров по обмену опытом оценочной деятельности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Внедрение мон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торинга организ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ции оценочной деятельности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Психолого-педагогический анализ результатов внедрения СОД по ФГОС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Консультации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 по формир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ванию ИОМ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Анализ промеж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точных результ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тов по формиров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нию культуры оценочной 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я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тельности учит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лей Корректировка плана действий</w:t>
            </w:r>
          </w:p>
        </w:tc>
        <w:tc>
          <w:tcPr>
            <w:tcW w:w="2398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Консультации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 по формир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ванию ИОМ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Мониторинг оц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ночной деятел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ь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ности учителей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2263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Методические консультации по формированию ИОМ и психолого-педагогическому сопровождению учащихся с тру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ностями в учебе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об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чающих семинаров по организации оценочной де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я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Оказание метод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ческой помощи по выбору программ мониторинга оц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ночной деятельн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 учителей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Консалтинговое сопровождение мониторинга оц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ночной деятельн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Консалтинговое с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провождение мон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торинга оценочной деятельности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263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ИРО Реализация программ ПК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 по теме «Система оценки результатов»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Экспертиза мон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торинга оценочной деятельности уч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2398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125C3" w:rsidRPr="008935EF" w:rsidRDefault="00F125C3" w:rsidP="008935EF">
            <w:pPr>
              <w:tabs>
                <w:tab w:val="left" w:pos="2357"/>
              </w:tabs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Оценка результ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тов работы школы по формированию культуры оцено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</w:tr>
      <w:tr w:rsidR="00F125C3" w:rsidRPr="008935EF" w:rsidTr="008935EF">
        <w:tc>
          <w:tcPr>
            <w:tcW w:w="14512" w:type="dxa"/>
            <w:gridSpan w:val="7"/>
          </w:tcPr>
          <w:p w:rsidR="00F125C3" w:rsidRPr="008935EF" w:rsidRDefault="00F125C3" w:rsidP="008935EF">
            <w:pPr>
              <w:spacing w:after="0" w:line="240" w:lineRule="auto"/>
              <w:ind w:right="584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Разработка программы повышения мотивации учащихся к учению</w:t>
            </w:r>
          </w:p>
        </w:tc>
      </w:tr>
      <w:tr w:rsidR="00F125C3" w:rsidRPr="008935EF" w:rsidTr="008935EF">
        <w:trPr>
          <w:cantSplit/>
          <w:trHeight w:val="1134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263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Анкетирование учащихся, родит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лей,  педагогов на предмет оценки уровня мотивации учащихся к учению и проектно-исследовательской работе и готовн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сти педагогов к деятельности по повышению мот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вации учащихся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Психолого-педагогический анализ результатов опроса</w:t>
            </w:r>
          </w:p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Изучение теории и опыта работы др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у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гих учреждений</w:t>
            </w:r>
          </w:p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Обучение педаг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гов на тематич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ских КПК </w:t>
            </w:r>
          </w:p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Организация  тво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ческой группы по разработке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259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Деятельность ТГ по</w:t>
            </w:r>
          </w:p>
          <w:p w:rsidR="00F125C3" w:rsidRPr="008935EF" w:rsidRDefault="00F125C3" w:rsidP="008935EF">
            <w:pPr>
              <w:tabs>
                <w:tab w:val="left" w:pos="2046"/>
              </w:tabs>
              <w:spacing w:after="0" w:line="240" w:lineRule="auto"/>
              <w:ind w:left="62" w:right="-3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Разработке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F125C3" w:rsidRPr="008935EF" w:rsidRDefault="00F125C3" w:rsidP="008935EF">
            <w:pPr>
              <w:tabs>
                <w:tab w:val="left" w:pos="2046"/>
              </w:tabs>
              <w:spacing w:after="0" w:line="240" w:lineRule="auto"/>
              <w:ind w:left="62" w:right="-3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Утверждение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398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Внедрение Пр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граммы повышения мотивации учащихся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Распространение опыта внутри школы</w:t>
            </w:r>
          </w:p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Анализ результ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тов работы</w:t>
            </w:r>
          </w:p>
        </w:tc>
      </w:tr>
      <w:tr w:rsidR="00F125C3" w:rsidRPr="008935EF" w:rsidTr="005C47B1">
        <w:trPr>
          <w:cantSplit/>
          <w:trHeight w:val="884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2263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  <w:gridSpan w:val="4"/>
          </w:tcPr>
          <w:p w:rsidR="00F125C3" w:rsidRPr="008935EF" w:rsidRDefault="00F125C3" w:rsidP="0065620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Методические консультации 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по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мотивации педаг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EF">
              <w:rPr>
                <w:rFonts w:ascii="Times New Roman" w:hAnsi="Times New Roman"/>
                <w:sz w:val="24"/>
                <w:szCs w:val="24"/>
              </w:rPr>
              <w:t>гов и учащихся</w:t>
            </w:r>
          </w:p>
        </w:tc>
        <w:tc>
          <w:tcPr>
            <w:tcW w:w="2175" w:type="dxa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5C3" w:rsidRPr="008935EF" w:rsidTr="0065620F">
        <w:trPr>
          <w:cantSplit/>
          <w:trHeight w:val="840"/>
        </w:trPr>
        <w:tc>
          <w:tcPr>
            <w:tcW w:w="899" w:type="dxa"/>
            <w:textDirection w:val="btLr"/>
          </w:tcPr>
          <w:p w:rsidR="00F125C3" w:rsidRPr="008935EF" w:rsidRDefault="00F125C3" w:rsidP="008935EF">
            <w:pPr>
              <w:spacing w:after="0" w:line="240" w:lineRule="auto"/>
              <w:ind w:lef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3613" w:type="dxa"/>
            <w:gridSpan w:val="6"/>
          </w:tcPr>
          <w:p w:rsidR="00F125C3" w:rsidRPr="008935EF" w:rsidRDefault="00F125C3" w:rsidP="008935EF">
            <w:pPr>
              <w:spacing w:after="0" w:line="240" w:lineRule="auto"/>
              <w:ind w:right="-21"/>
              <w:rPr>
                <w:rFonts w:ascii="Times New Roman" w:hAnsi="Times New Roman"/>
                <w:sz w:val="24"/>
                <w:szCs w:val="24"/>
              </w:rPr>
            </w:pPr>
            <w:r w:rsidRPr="008935EF">
              <w:rPr>
                <w:rFonts w:ascii="Times New Roman" w:hAnsi="Times New Roman"/>
                <w:sz w:val="24"/>
                <w:szCs w:val="24"/>
              </w:rPr>
              <w:t xml:space="preserve">Научно-методическое сопровождение школы по разработке и внедрению Программы повышения мотивации к учению </w:t>
            </w:r>
          </w:p>
        </w:tc>
      </w:tr>
    </w:tbl>
    <w:p w:rsidR="00F125C3" w:rsidRDefault="00F125C3" w:rsidP="008935EF"/>
    <w:p w:rsidR="00F125C3" w:rsidRDefault="00F125C3" w:rsidP="008935EF">
      <w:r>
        <w:br w:type="page"/>
      </w:r>
    </w:p>
    <w:p w:rsidR="00F125C3" w:rsidRPr="00F22C93" w:rsidRDefault="00F125C3" w:rsidP="00F22C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22C93">
        <w:rPr>
          <w:rFonts w:ascii="Times New Roman" w:hAnsi="Times New Roman"/>
          <w:sz w:val="26"/>
          <w:szCs w:val="26"/>
        </w:rPr>
        <w:t>Приложение №7</w:t>
      </w:r>
    </w:p>
    <w:p w:rsidR="00F125C3" w:rsidRPr="00F22C93" w:rsidRDefault="00F125C3" w:rsidP="00F22C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C93">
        <w:rPr>
          <w:rFonts w:ascii="Times New Roman" w:hAnsi="Times New Roman"/>
          <w:b/>
          <w:sz w:val="26"/>
          <w:szCs w:val="26"/>
        </w:rPr>
        <w:t>Детализированный план реализации поставленных целей на период 2015-2016 учебного года</w:t>
      </w:r>
    </w:p>
    <w:p w:rsidR="00F125C3" w:rsidRPr="00F22C93" w:rsidRDefault="00F125C3" w:rsidP="00F22C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F125C3" w:rsidRPr="00F22C93" w:rsidTr="005C47B1">
        <w:tc>
          <w:tcPr>
            <w:tcW w:w="2957" w:type="dxa"/>
          </w:tcPr>
          <w:p w:rsidR="00F125C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Направления </w:t>
            </w:r>
          </w:p>
          <w:p w:rsidR="00F125C3" w:rsidRPr="00F22C9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деятельности 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>Вид работ</w:t>
            </w:r>
          </w:p>
        </w:tc>
        <w:tc>
          <w:tcPr>
            <w:tcW w:w="2957" w:type="dxa"/>
          </w:tcPr>
          <w:p w:rsidR="00F125C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 xml:space="preserve">Планируемый </w:t>
            </w:r>
          </w:p>
          <w:p w:rsidR="00F125C3" w:rsidRPr="00F22C9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C93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F125C3" w:rsidRPr="00F22C93" w:rsidTr="005C47B1">
        <w:tc>
          <w:tcPr>
            <w:tcW w:w="14786" w:type="dxa"/>
            <w:gridSpan w:val="5"/>
          </w:tcPr>
          <w:p w:rsidR="00F125C3" w:rsidRPr="00F22C93" w:rsidRDefault="00F125C3" w:rsidP="002259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Приоритет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Улучшение предметных результатов 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1.Организация обучения по теме «Система оце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ки образовательных 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зультатов»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 Изучение психолого-педагогической  и уче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б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но-методической  лит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ратуры по проблеме.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2. Изучение школьной документации, с целью изучения способов и средств оценки образ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вательных результатов учащихся.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3.Анкетирование учит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лей школы по проблеме оценки достижения планируемых результ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тов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4. формирование заявки на КПК</w:t>
            </w:r>
          </w:p>
        </w:tc>
        <w:tc>
          <w:tcPr>
            <w:tcW w:w="2957" w:type="dxa"/>
          </w:tcPr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Анализ полученной 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формации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Семинар «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Система оц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нивания предметных результатов школьн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ков в традиционной школе и в свете моде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р</w:t>
            </w:r>
            <w:r w:rsidRPr="00F22C93">
              <w:rPr>
                <w:rStyle w:val="c30"/>
                <w:rFonts w:ascii="Times New Roman" w:hAnsi="Times New Roman"/>
                <w:sz w:val="26"/>
                <w:szCs w:val="26"/>
              </w:rPr>
              <w:t>низации образования»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2259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Посещение КПК учит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лями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Сентябрь-октябрь 2015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Декабрь 2015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Январь-май 2016</w:t>
            </w:r>
          </w:p>
        </w:tc>
        <w:tc>
          <w:tcPr>
            <w:tcW w:w="2958" w:type="dxa"/>
          </w:tcPr>
          <w:p w:rsidR="00F125C3" w:rsidRDefault="00F125C3" w:rsidP="00A16B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25C3" w:rsidRPr="00F22C93" w:rsidRDefault="00F125C3" w:rsidP="00A16B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психолог школы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2. Внесение изменений в содержание внутр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школьного контроля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1. Контроль 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- содержания рабочих программ;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-адекватности индив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дуальных учебных маршрутов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-выполнения рабочих программ: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-уровня освоения пре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метных программ 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Анализ и корректировка рабочих программ, 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дивидуальных учебных маршрутов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Зам.дир.по УВР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3.Мониторинг орган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зации оценочной де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я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тельности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1.Подбор  инструмент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рия для мониторинга.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2. Сбор информации, проведено анкетиров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ние по проблеме оцен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вания предметных 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зультатов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Внедрение мониторинга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Декабрь2015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Январь 2016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4. Разработка методич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ских рекомендаций уч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телям по составлению рабочих программ для индивидуальных обр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зовательных маршрутов и организации деятел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ь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ности по их реализации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М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етодические ко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сультации  по составл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нию рабочих программ для индивидуальных образовательных ма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шрутов и организации деятельности по их ре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лизации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Составлены индивид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у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альные учебные ма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шруты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5. Организация индив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дуальных консультаций по предметам учебного плана</w:t>
            </w:r>
          </w:p>
        </w:tc>
        <w:tc>
          <w:tcPr>
            <w:tcW w:w="2957" w:type="dxa"/>
          </w:tcPr>
          <w:p w:rsidR="00F125C3" w:rsidRPr="00F22C93" w:rsidRDefault="00F125C3" w:rsidP="002259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 Составление  графика индивидуальных ко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сультаций по предме</w:t>
            </w:r>
            <w:r>
              <w:rPr>
                <w:rFonts w:ascii="Times New Roman" w:hAnsi="Times New Roman"/>
                <w:sz w:val="26"/>
                <w:szCs w:val="26"/>
              </w:rPr>
              <w:t>там и консультаций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 псих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лога 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Составлено расписание 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Рекомендации психол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6. Взаимодействие с 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дителями по вопросам успеваемости и пос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щаемости учащихся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1.Родительское собр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ние «Знакомство с си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темой оценки образов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тельных результатов»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2. индивидуальные ко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сультации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Заседания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 Совета профилактики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Информирование род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телей о результативн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сти учебной деятельн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сти учащихся, опер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тивное реагирование на возникающие пробл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мы, принятие необх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димых мер воздействия на улучшение ситуации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Январь 2016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Раз в четверть 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Администрация, клас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ные руководители, уч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теля-предметники, пс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холог, соц.педагог</w:t>
            </w:r>
          </w:p>
        </w:tc>
      </w:tr>
      <w:tr w:rsidR="00F125C3" w:rsidRPr="00F22C93" w:rsidTr="002259AD">
        <w:trPr>
          <w:trHeight w:val="2396"/>
        </w:trPr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7. Корректировка де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я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тельности социального педагога с учащимися  группы риска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 Проведение анализа факторов, влияющих на успеваемость учащихся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 xml:space="preserve">2. Выявление 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педагог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ческих проблем ребе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ка, с которыми он не может справиться сам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F22C93">
              <w:rPr>
                <w:rFonts w:ascii="Times New Roman" w:hAnsi="Times New Roman"/>
                <w:color w:val="000000"/>
                <w:sz w:val="26"/>
                <w:szCs w:val="26"/>
              </w:rPr>
              <w:t>стоятельно.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План работы социал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ь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 xml:space="preserve">ного педагога 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8. Оценка уровня мот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вации учащихся к уч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нию и проектно-исследовательской де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я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тельности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 Анкетирование уч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щихся, педагогов, род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телей (законных пре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ставителей).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Психолого- педагогич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ский анализ результатов опроса.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Февраль 2016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Администрация,  пс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холог, соц.педагог</w:t>
            </w:r>
          </w:p>
        </w:tc>
      </w:tr>
      <w:tr w:rsidR="00F125C3" w:rsidRPr="00F22C93" w:rsidTr="005C47B1"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9. Оценка готовности  педагогов к повышению мотивации учащихся к учебной деятельности</w:t>
            </w:r>
          </w:p>
        </w:tc>
        <w:tc>
          <w:tcPr>
            <w:tcW w:w="2957" w:type="dxa"/>
          </w:tcPr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1. Анкетирование уч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а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щихся, педагогов, род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телей (законных пре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д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ставителей).</w:t>
            </w:r>
          </w:p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Психолого- педагогич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е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ский анализ результатов опроса.</w:t>
            </w:r>
          </w:p>
        </w:tc>
        <w:tc>
          <w:tcPr>
            <w:tcW w:w="2957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Март 2016</w:t>
            </w:r>
          </w:p>
        </w:tc>
        <w:tc>
          <w:tcPr>
            <w:tcW w:w="2958" w:type="dxa"/>
          </w:tcPr>
          <w:p w:rsidR="00F125C3" w:rsidRPr="00F22C9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C93">
              <w:rPr>
                <w:rFonts w:ascii="Times New Roman" w:hAnsi="Times New Roman"/>
                <w:sz w:val="26"/>
                <w:szCs w:val="26"/>
              </w:rPr>
              <w:t>Администрация,  пс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и</w:t>
            </w:r>
            <w:r w:rsidRPr="00F22C93">
              <w:rPr>
                <w:rFonts w:ascii="Times New Roman" w:hAnsi="Times New Roman"/>
                <w:sz w:val="26"/>
                <w:szCs w:val="26"/>
              </w:rPr>
              <w:t>холог, соц.педагог</w:t>
            </w:r>
          </w:p>
        </w:tc>
      </w:tr>
      <w:tr w:rsidR="00F125C3" w:rsidRPr="00F22C93" w:rsidTr="005C47B1">
        <w:tc>
          <w:tcPr>
            <w:tcW w:w="14786" w:type="dxa"/>
            <w:gridSpan w:val="5"/>
          </w:tcPr>
          <w:p w:rsidR="00F125C3" w:rsidRDefault="00F125C3" w:rsidP="002259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Приоритет 2Формирование</w:t>
            </w:r>
            <w:r w:rsidRPr="00A11940">
              <w:rPr>
                <w:rFonts w:ascii="Times New Roman" w:hAnsi="Times New Roman"/>
                <w:sz w:val="26"/>
                <w:szCs w:val="26"/>
              </w:rPr>
              <w:t xml:space="preserve"> системы дополнительного образования флотской направленности</w:t>
            </w:r>
          </w:p>
          <w:p w:rsidR="00F125C3" w:rsidRPr="00F22C93" w:rsidRDefault="00F125C3" w:rsidP="002259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5C3" w:rsidRPr="002259AD" w:rsidTr="005C47B1"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1.Обеспечение норм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тивно-документального и методического сопр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вождения деятельности подразделения морских кадет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1.Консультации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 xml:space="preserve"> с адм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нистрацией школ, имеющих опыт де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тельности кадетских классов.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2.Изучение литературы и методических рек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мендаций по данному вопросу.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3. Рабочее совещание с ВОД ПФ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4. Разработка локал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ь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ных актов.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5.Разработка учебного плана морского каде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ского направления.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6. Приобретение уче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б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ных пособий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Приобретение необх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димых знаний по орг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низации и деятельности кадетских классов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план совместных дейс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вий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пакет документов по деятельности кадетских классов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план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2259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обеспечение преподав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ния специальных пре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метов учебными пос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биями и наглядными материалами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Август — сентябрь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август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br/>
              <w:t xml:space="preserve">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</w:tr>
      <w:tr w:rsidR="00F125C3" w:rsidRPr="002259AD" w:rsidTr="005C47B1"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2. Включение в образ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вательный процесс из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у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чения дополнительных общеразвивающих пр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грамм и дисциплин флотской направленн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1.Подбор кадров для преподавания спец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альных дисциплин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2.Заключение договоров с социальными партн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рам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3. Разработка рабочих программ по специал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ь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ным дисциплинам.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4.Формирование групп дополнительного обр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зования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5.День открытых дверей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6.Анализ выполнения рабочих программ по специальным дисци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п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линам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Укомплектованность кадрами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Договор</w:t>
            </w:r>
            <w:r>
              <w:rPr>
                <w:rFonts w:ascii="Times New Roman" w:hAnsi="Times New Roman"/>
                <w:sz w:val="26"/>
                <w:szCs w:val="26"/>
              </w:rPr>
              <w:t>ы о совместной деятельности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рабочие программы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ГДО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презентация деятельн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сти</w:t>
            </w:r>
            <w:r>
              <w:rPr>
                <w:rFonts w:ascii="Times New Roman" w:hAnsi="Times New Roman"/>
                <w:sz w:val="26"/>
                <w:szCs w:val="26"/>
              </w:rPr>
              <w:t>, составление сп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сков претендентов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Август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август-сентябрь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август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апрель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декабрь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июнь 2016</w:t>
            </w:r>
          </w:p>
        </w:tc>
        <w:tc>
          <w:tcPr>
            <w:tcW w:w="2958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преподаватели КК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 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125C3" w:rsidRPr="002259AD" w:rsidTr="005C47B1">
        <w:tc>
          <w:tcPr>
            <w:tcW w:w="2957" w:type="dxa"/>
          </w:tcPr>
          <w:p w:rsidR="00F125C3" w:rsidRPr="002259AD" w:rsidRDefault="00F125C3" w:rsidP="00311862">
            <w:pPr>
              <w:spacing w:after="0" w:line="240" w:lineRule="auto"/>
              <w:rPr>
                <w:rFonts w:ascii="Times New Roman" w:hAnsi="Times New Roman"/>
                <w:color w:val="FF66CC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3.Обеспечение МТО 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деятельности кадетских классов</w:t>
            </w:r>
          </w:p>
        </w:tc>
        <w:tc>
          <w:tcPr>
            <w:tcW w:w="2957" w:type="dxa"/>
          </w:tcPr>
          <w:p w:rsidR="00F125C3" w:rsidRPr="00311862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862">
              <w:rPr>
                <w:rFonts w:ascii="Times New Roman" w:hAnsi="Times New Roman"/>
                <w:sz w:val="26"/>
                <w:szCs w:val="26"/>
              </w:rPr>
              <w:t>Составление заявок и сметы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договоров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8" w:type="dxa"/>
          </w:tcPr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125C3" w:rsidRPr="002259AD" w:rsidTr="005C47B1"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4. Построение воспит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тельной работы на принципах преемстве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ности традиций каде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ского воспитания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1.Создание «календаря мероприятий», посв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щенных юбилейным 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там армии и флота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2.Участие в меропри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тиях «Кадетского бра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ства»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3. «Посвящение в кад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ты»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4.Харитоновские чте</w:t>
            </w:r>
            <w:r>
              <w:rPr>
                <w:rFonts w:ascii="Times New Roman" w:hAnsi="Times New Roman"/>
                <w:sz w:val="26"/>
                <w:szCs w:val="26"/>
              </w:rPr>
              <w:t>ния «Служат Родине 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славцы»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5.Военно- спортивная программа  «Служить России»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6. Праздник «День по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водника»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7.Поездка в Москву на Кузьминское кладбище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8.Информационно-познавательная пр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грамма для младших школьников «По морям, по волнам»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9. Мониторинг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Сформирована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 xml:space="preserve"> цикл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грамма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 xml:space="preserve"> мероприятий, направленных на 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теллектуальное и 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у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ховно-нравственное воспитание кадет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торжественная линейка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подготовка исследов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тельской работы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боевой листок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спортивная эстафета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митинг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встреча с ветеранами-подводниками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митинг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конкурс рисунков, ст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хов, викторина, пос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щение открытых зан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я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тий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3118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анкетирование родит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учащихся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Октябрь 2015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сентябрь, отябрь,ноябрь 2015май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февраль 2016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апрель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февраль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март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июль 2016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958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школы.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125C3" w:rsidRPr="002259AD" w:rsidTr="005C47B1"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5.Формирование сист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мы предпрофильной подготовки и профор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ентационной работы флотской направленн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1. Экскурсия на суд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строительный завод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2. Презентация учебных заведений и предпр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ятий флотской и суд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строительной напра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в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ленности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3. Летняя практика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4. Родительское собр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ние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Знакомство с произво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ством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сформированность представлений о 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а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правлениях дальнейш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го образования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информирование род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и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телей по вопросу пр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о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фессиональной орие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н</w:t>
            </w:r>
            <w:r w:rsidRPr="002259AD">
              <w:rPr>
                <w:rFonts w:ascii="Times New Roman" w:hAnsi="Times New Roman"/>
                <w:sz w:val="26"/>
                <w:szCs w:val="26"/>
              </w:rPr>
              <w:t>тации школьников</w:t>
            </w:r>
          </w:p>
        </w:tc>
        <w:tc>
          <w:tcPr>
            <w:tcW w:w="2957" w:type="dxa"/>
          </w:tcPr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Март 2016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январь 2016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июнь 2016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январь 2016</w:t>
            </w:r>
          </w:p>
        </w:tc>
        <w:tc>
          <w:tcPr>
            <w:tcW w:w="2958" w:type="dxa"/>
          </w:tcPr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  <w:p w:rsidR="00F125C3" w:rsidRPr="002259AD" w:rsidRDefault="00F125C3" w:rsidP="00F22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125C3" w:rsidRPr="002259AD" w:rsidRDefault="00F125C3" w:rsidP="00F22C9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9AD">
              <w:rPr>
                <w:rFonts w:ascii="Times New Roman" w:hAnsi="Times New Roman"/>
                <w:sz w:val="26"/>
                <w:szCs w:val="26"/>
              </w:rPr>
              <w:t>ВОД ПФ</w:t>
            </w:r>
          </w:p>
        </w:tc>
      </w:tr>
    </w:tbl>
    <w:p w:rsidR="00F125C3" w:rsidRDefault="00F125C3" w:rsidP="002D3E91">
      <w:pPr>
        <w:tabs>
          <w:tab w:val="left" w:pos="15026"/>
        </w:tabs>
        <w:spacing w:after="0" w:line="240" w:lineRule="auto"/>
        <w:jc w:val="right"/>
      </w:pPr>
    </w:p>
    <w:sectPr w:rsidR="00F125C3" w:rsidSect="008935EF">
      <w:pgSz w:w="16838" w:h="11906" w:orient="landscape"/>
      <w:pgMar w:top="284" w:right="851" w:bottom="709" w:left="851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C3" w:rsidRDefault="00F125C3" w:rsidP="00095DD8">
      <w:pPr>
        <w:spacing w:after="0" w:line="240" w:lineRule="auto"/>
      </w:pPr>
      <w:r>
        <w:separator/>
      </w:r>
    </w:p>
  </w:endnote>
  <w:endnote w:type="continuationSeparator" w:id="0">
    <w:p w:rsidR="00F125C3" w:rsidRDefault="00F125C3" w:rsidP="0009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C3" w:rsidRDefault="00F125C3">
    <w:pPr>
      <w:pStyle w:val="Footer"/>
      <w:jc w:val="right"/>
    </w:pPr>
    <w:fldSimple w:instr=" PAGE   \* MERGEFORMAT ">
      <w:r>
        <w:rPr>
          <w:noProof/>
        </w:rPr>
        <w:t>14</w:t>
      </w:r>
    </w:fldSimple>
  </w:p>
  <w:p w:rsidR="00F125C3" w:rsidRDefault="00F12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C3" w:rsidRDefault="00F125C3" w:rsidP="00095DD8">
      <w:pPr>
        <w:spacing w:after="0" w:line="240" w:lineRule="auto"/>
      </w:pPr>
      <w:r>
        <w:separator/>
      </w:r>
    </w:p>
  </w:footnote>
  <w:footnote w:type="continuationSeparator" w:id="0">
    <w:p w:rsidR="00F125C3" w:rsidRDefault="00F125C3" w:rsidP="0009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646"/>
    <w:multiLevelType w:val="hybridMultilevel"/>
    <w:tmpl w:val="43742974"/>
    <w:lvl w:ilvl="0" w:tplc="98F0933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2BBC174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F6363B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6376FE0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1D768D0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4BF0B85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1632FA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A886BCA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D17E4A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1DBB4BB6"/>
    <w:multiLevelType w:val="hybridMultilevel"/>
    <w:tmpl w:val="8DE626D4"/>
    <w:lvl w:ilvl="0" w:tplc="3CEC92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8E221A5"/>
    <w:multiLevelType w:val="hybridMultilevel"/>
    <w:tmpl w:val="C69E123C"/>
    <w:lvl w:ilvl="0" w:tplc="E1DC60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24341C"/>
    <w:multiLevelType w:val="hybridMultilevel"/>
    <w:tmpl w:val="184E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D6603"/>
    <w:multiLevelType w:val="hybridMultilevel"/>
    <w:tmpl w:val="0406BAF2"/>
    <w:lvl w:ilvl="0" w:tplc="4490DC1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8D3221A"/>
    <w:multiLevelType w:val="multilevel"/>
    <w:tmpl w:val="1B4203F2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DF"/>
    <w:rsid w:val="00002309"/>
    <w:rsid w:val="0001137D"/>
    <w:rsid w:val="000409EE"/>
    <w:rsid w:val="00050619"/>
    <w:rsid w:val="00060DC1"/>
    <w:rsid w:val="0006479A"/>
    <w:rsid w:val="00087118"/>
    <w:rsid w:val="00091A6B"/>
    <w:rsid w:val="00095DD8"/>
    <w:rsid w:val="000B5059"/>
    <w:rsid w:val="000C7595"/>
    <w:rsid w:val="000D09FC"/>
    <w:rsid w:val="000E34D5"/>
    <w:rsid w:val="00112245"/>
    <w:rsid w:val="001143DE"/>
    <w:rsid w:val="001307BB"/>
    <w:rsid w:val="001462E0"/>
    <w:rsid w:val="00161615"/>
    <w:rsid w:val="001A0BEA"/>
    <w:rsid w:val="001A5C65"/>
    <w:rsid w:val="001E52C3"/>
    <w:rsid w:val="00210AA4"/>
    <w:rsid w:val="00213D9E"/>
    <w:rsid w:val="002259AD"/>
    <w:rsid w:val="0028669E"/>
    <w:rsid w:val="002B0947"/>
    <w:rsid w:val="002B2649"/>
    <w:rsid w:val="002D1209"/>
    <w:rsid w:val="002D3E91"/>
    <w:rsid w:val="002D79CE"/>
    <w:rsid w:val="002D7A60"/>
    <w:rsid w:val="002E5F9D"/>
    <w:rsid w:val="003104CE"/>
    <w:rsid w:val="00311862"/>
    <w:rsid w:val="003216DF"/>
    <w:rsid w:val="00343284"/>
    <w:rsid w:val="00346C66"/>
    <w:rsid w:val="003603E8"/>
    <w:rsid w:val="00383701"/>
    <w:rsid w:val="003A5C42"/>
    <w:rsid w:val="003D2EE3"/>
    <w:rsid w:val="003D6106"/>
    <w:rsid w:val="003F399E"/>
    <w:rsid w:val="00411585"/>
    <w:rsid w:val="00422501"/>
    <w:rsid w:val="0043761F"/>
    <w:rsid w:val="004642F3"/>
    <w:rsid w:val="00466451"/>
    <w:rsid w:val="00475789"/>
    <w:rsid w:val="00481B3E"/>
    <w:rsid w:val="00492442"/>
    <w:rsid w:val="004B57C6"/>
    <w:rsid w:val="004F0CBF"/>
    <w:rsid w:val="0054364B"/>
    <w:rsid w:val="00550607"/>
    <w:rsid w:val="00556F0A"/>
    <w:rsid w:val="00561194"/>
    <w:rsid w:val="00567769"/>
    <w:rsid w:val="005771F2"/>
    <w:rsid w:val="005865B9"/>
    <w:rsid w:val="005B372D"/>
    <w:rsid w:val="005C47B1"/>
    <w:rsid w:val="005D10AD"/>
    <w:rsid w:val="005E1F79"/>
    <w:rsid w:val="006239A1"/>
    <w:rsid w:val="00643179"/>
    <w:rsid w:val="0065620F"/>
    <w:rsid w:val="00665449"/>
    <w:rsid w:val="006831AB"/>
    <w:rsid w:val="006B2215"/>
    <w:rsid w:val="006B781E"/>
    <w:rsid w:val="006C5D34"/>
    <w:rsid w:val="007069CE"/>
    <w:rsid w:val="00737370"/>
    <w:rsid w:val="00755DBE"/>
    <w:rsid w:val="00764230"/>
    <w:rsid w:val="007669C3"/>
    <w:rsid w:val="007752BA"/>
    <w:rsid w:val="00785295"/>
    <w:rsid w:val="00797EC6"/>
    <w:rsid w:val="007B2FAD"/>
    <w:rsid w:val="007B46CD"/>
    <w:rsid w:val="007F58E8"/>
    <w:rsid w:val="007F5AE4"/>
    <w:rsid w:val="00825A4C"/>
    <w:rsid w:val="00845317"/>
    <w:rsid w:val="00850185"/>
    <w:rsid w:val="00874A21"/>
    <w:rsid w:val="008935EF"/>
    <w:rsid w:val="008E6C6E"/>
    <w:rsid w:val="008F6A44"/>
    <w:rsid w:val="00903961"/>
    <w:rsid w:val="009049CE"/>
    <w:rsid w:val="009308A6"/>
    <w:rsid w:val="00980F4B"/>
    <w:rsid w:val="009A5948"/>
    <w:rsid w:val="009B5C02"/>
    <w:rsid w:val="009E1AA2"/>
    <w:rsid w:val="00A11940"/>
    <w:rsid w:val="00A16BCB"/>
    <w:rsid w:val="00A21E41"/>
    <w:rsid w:val="00A27800"/>
    <w:rsid w:val="00A40949"/>
    <w:rsid w:val="00A73BB9"/>
    <w:rsid w:val="00AB15DF"/>
    <w:rsid w:val="00AF20E0"/>
    <w:rsid w:val="00B1402A"/>
    <w:rsid w:val="00B46479"/>
    <w:rsid w:val="00B61792"/>
    <w:rsid w:val="00B900B3"/>
    <w:rsid w:val="00BC3478"/>
    <w:rsid w:val="00BC6C04"/>
    <w:rsid w:val="00BD5981"/>
    <w:rsid w:val="00C02E02"/>
    <w:rsid w:val="00C03B05"/>
    <w:rsid w:val="00C11337"/>
    <w:rsid w:val="00C57469"/>
    <w:rsid w:val="00C73A7C"/>
    <w:rsid w:val="00CF012F"/>
    <w:rsid w:val="00CF302D"/>
    <w:rsid w:val="00D12C81"/>
    <w:rsid w:val="00D17870"/>
    <w:rsid w:val="00D50737"/>
    <w:rsid w:val="00D85917"/>
    <w:rsid w:val="00DC2292"/>
    <w:rsid w:val="00DC40F1"/>
    <w:rsid w:val="00DE7B51"/>
    <w:rsid w:val="00E01EB0"/>
    <w:rsid w:val="00E263C6"/>
    <w:rsid w:val="00E3183F"/>
    <w:rsid w:val="00E356EF"/>
    <w:rsid w:val="00E52F23"/>
    <w:rsid w:val="00E617D1"/>
    <w:rsid w:val="00EA2B8F"/>
    <w:rsid w:val="00ED3F92"/>
    <w:rsid w:val="00EE06A0"/>
    <w:rsid w:val="00F125C3"/>
    <w:rsid w:val="00F22C93"/>
    <w:rsid w:val="00F33735"/>
    <w:rsid w:val="00FA2F6A"/>
    <w:rsid w:val="00FA63B2"/>
    <w:rsid w:val="00FE3321"/>
    <w:rsid w:val="00FE7557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2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1AA2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1AA2"/>
    <w:rPr>
      <w:rFonts w:ascii="Times New Roman" w:hAnsi="Times New Roman" w:cs="Times New Roman"/>
      <w:b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0C75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5F9D"/>
    <w:pPr>
      <w:ind w:left="708"/>
    </w:pPr>
  </w:style>
  <w:style w:type="table" w:customStyle="1" w:styleId="TableGrid0">
    <w:name w:val="TableGrid"/>
    <w:uiPriority w:val="99"/>
    <w:rsid w:val="008E6C6E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9A594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095D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DD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95D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DD8"/>
    <w:rPr>
      <w:rFonts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095DD8"/>
    <w:rPr>
      <w:rFonts w:cs="Times New Roman"/>
      <w:color w:val="0000FF"/>
      <w:u w:val="single"/>
    </w:rPr>
  </w:style>
  <w:style w:type="character" w:customStyle="1" w:styleId="c30">
    <w:name w:val="c30"/>
    <w:basedOn w:val="DefaultParagraphFont"/>
    <w:uiPriority w:val="99"/>
    <w:rsid w:val="00F22C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rsch0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36</Pages>
  <Words>9842</Words>
  <Characters>-32766</Characters>
  <Application>Microsoft Office Outlook</Application>
  <DocSecurity>0</DocSecurity>
  <Lines>0</Lines>
  <Paragraphs>0</Paragraphs>
  <ScaleCrop>false</ScaleCrop>
  <Company>МОУ СОШ №50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Asiou</cp:lastModifiedBy>
  <cp:revision>6</cp:revision>
  <cp:lastPrinted>2015-11-06T05:03:00Z</cp:lastPrinted>
  <dcterms:created xsi:type="dcterms:W3CDTF">2015-11-01T11:14:00Z</dcterms:created>
  <dcterms:modified xsi:type="dcterms:W3CDTF">2015-11-09T09:58:00Z</dcterms:modified>
</cp:coreProperties>
</file>