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321" w:rsidRPr="006C50DD" w:rsidRDefault="00C57321" w:rsidP="00C57321">
      <w:pPr>
        <w:spacing w:after="0" w:line="360" w:lineRule="auto"/>
        <w:ind w:firstLine="709"/>
        <w:jc w:val="both"/>
        <w:rPr>
          <w:rFonts w:ascii="Times New Roman" w:hAnsi="Times New Roman" w:cs="Times New Roman"/>
          <w:b/>
          <w:sz w:val="28"/>
        </w:rPr>
      </w:pPr>
      <w:r w:rsidRPr="006C50DD">
        <w:rPr>
          <w:rFonts w:ascii="Times New Roman" w:hAnsi="Times New Roman" w:cs="Times New Roman"/>
          <w:b/>
          <w:sz w:val="28"/>
        </w:rPr>
        <w:t>Соловьева Татьяна Александровна</w:t>
      </w:r>
    </w:p>
    <w:p w:rsidR="00C57321" w:rsidRDefault="00C57321" w:rsidP="00C57321">
      <w:pPr>
        <w:spacing w:after="0" w:line="360" w:lineRule="auto"/>
        <w:ind w:firstLine="709"/>
        <w:jc w:val="both"/>
        <w:rPr>
          <w:rFonts w:ascii="Times New Roman" w:hAnsi="Times New Roman" w:cs="Times New Roman"/>
          <w:b/>
          <w:sz w:val="24"/>
        </w:rPr>
      </w:pPr>
      <w:r w:rsidRPr="00C57321">
        <w:rPr>
          <w:rFonts w:ascii="Times New Roman" w:hAnsi="Times New Roman" w:cs="Times New Roman"/>
          <w:b/>
          <w:sz w:val="24"/>
        </w:rPr>
        <w:t>Кандидат педагогических наук, директор Института детства Московского педагогического государственного университета</w:t>
      </w:r>
    </w:p>
    <w:p w:rsidR="00C57321" w:rsidRPr="00C57321" w:rsidRDefault="00C57321" w:rsidP="00C57321">
      <w:pPr>
        <w:spacing w:after="0" w:line="360" w:lineRule="auto"/>
        <w:ind w:firstLine="709"/>
        <w:jc w:val="both"/>
        <w:rPr>
          <w:rFonts w:ascii="Times New Roman" w:hAnsi="Times New Roman" w:cs="Times New Roman"/>
          <w:b/>
          <w:sz w:val="24"/>
        </w:rPr>
      </w:pP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Добрый день, уважаемые коллеги. Приятно видеть знакомые лица в зале. Ярославль стал уже практически родным городом, в котором нам приходится бывать достаточно часто. Я сегодня представляю абсолютно не себя, а группу коллег. Это дефектологи, которые живут в совершенно разных городах России. И так случилось, что сегодня система специального дефектологического образования находится в необычной, незнакомой для нее ситуации, с одной стороны, сворачивания дефектологической подготовки профильной, а с другой стороны, - разрастания самой проблемы.</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Всё, что было сделано, а сделано было немало, в частности, по наиболее любимому мной направлению, это сурдопедагогика, создано по обучению языку не менее 2800 работ в отечественной сурдопедагогике, которые определили отечественную систему. И она вошла в ряд мировых систем обучения языку. В нашей стране создано направление обучения слепоглухих людей, которое нигде больше в мире не воссоздано, и только у нас Мещеряков и Соколянский смогли обучить 8 слепоглухих детей, 7 из которых смогли получить высшее образование, они получили ленинскую премию единственные в дефектологии. У нас создан уникальный подход к </w:t>
      </w:r>
      <w:proofErr w:type="spellStart"/>
      <w:r w:rsidRPr="00C57321">
        <w:rPr>
          <w:rFonts w:ascii="Times New Roman" w:hAnsi="Times New Roman" w:cs="Times New Roman"/>
          <w:sz w:val="24"/>
        </w:rPr>
        <w:t>тифлопсихологии</w:t>
      </w:r>
      <w:proofErr w:type="spellEnd"/>
      <w:r w:rsidRPr="00C57321">
        <w:rPr>
          <w:rFonts w:ascii="Times New Roman" w:hAnsi="Times New Roman" w:cs="Times New Roman"/>
          <w:sz w:val="24"/>
        </w:rPr>
        <w:t xml:space="preserve"> </w:t>
      </w:r>
      <w:proofErr w:type="spellStart"/>
      <w:r w:rsidRPr="00C57321">
        <w:rPr>
          <w:rFonts w:ascii="Times New Roman" w:hAnsi="Times New Roman" w:cs="Times New Roman"/>
          <w:sz w:val="24"/>
        </w:rPr>
        <w:t>Л.И.Солнцевой</w:t>
      </w:r>
      <w:proofErr w:type="spellEnd"/>
      <w:r w:rsidRPr="00C57321">
        <w:rPr>
          <w:rFonts w:ascii="Times New Roman" w:hAnsi="Times New Roman" w:cs="Times New Roman"/>
          <w:sz w:val="24"/>
        </w:rPr>
        <w:t>, который разворачивается и сегодня в исследованиях, и направлен на преодолении тех проблем, которые есть у ребенка, связанные с его активностью и мобильностью. Вообще отечественная дефектология отличается от общемирового подхода хотя бы тем, что слова «дефектология» больше нигде в мире нет. И понятие «</w:t>
      </w:r>
      <w:proofErr w:type="spellStart"/>
      <w:r w:rsidRPr="00C57321">
        <w:rPr>
          <w:rFonts w:ascii="Times New Roman" w:hAnsi="Times New Roman" w:cs="Times New Roman"/>
          <w:sz w:val="24"/>
        </w:rPr>
        <w:t>нейрокогнитивная</w:t>
      </w:r>
      <w:proofErr w:type="spellEnd"/>
      <w:r w:rsidRPr="00C57321">
        <w:rPr>
          <w:rFonts w:ascii="Times New Roman" w:hAnsi="Times New Roman" w:cs="Times New Roman"/>
          <w:sz w:val="24"/>
        </w:rPr>
        <w:t xml:space="preserve"> педагогика». Учитель для ребенка с нарушением – есть. Музыкальный терапевт, терапевт по речи, </w:t>
      </w:r>
      <w:r w:rsidRPr="00C57321">
        <w:rPr>
          <w:rFonts w:ascii="Times New Roman" w:hAnsi="Times New Roman" w:cs="Times New Roman"/>
          <w:sz w:val="24"/>
          <w:lang w:val="en-US"/>
        </w:rPr>
        <w:t>speech</w:t>
      </w:r>
      <w:r w:rsidRPr="00C57321">
        <w:rPr>
          <w:rFonts w:ascii="Times New Roman" w:hAnsi="Times New Roman" w:cs="Times New Roman"/>
          <w:sz w:val="24"/>
        </w:rPr>
        <w:t xml:space="preserve"> </w:t>
      </w:r>
      <w:r w:rsidRPr="00C57321">
        <w:rPr>
          <w:rFonts w:ascii="Times New Roman" w:hAnsi="Times New Roman" w:cs="Times New Roman"/>
          <w:sz w:val="24"/>
          <w:lang w:val="en-US"/>
        </w:rPr>
        <w:t>correction</w:t>
      </w:r>
      <w:r w:rsidRPr="00C57321">
        <w:rPr>
          <w:rFonts w:ascii="Times New Roman" w:hAnsi="Times New Roman" w:cs="Times New Roman"/>
          <w:sz w:val="24"/>
        </w:rPr>
        <w:t xml:space="preserve">, и другие существуют. А дефектология как целостная наука с отдельным направлением подготовки не представлена. Это не плохо и не хорошо. Это говорит о специфике отечественного опыта. И разработаны все направления, созданы учебники, программы, системы обучения, иерархия систем, которые произросли от дошкольного до </w:t>
      </w:r>
      <w:proofErr w:type="spellStart"/>
      <w:r w:rsidRPr="00C57321">
        <w:rPr>
          <w:rFonts w:ascii="Times New Roman" w:hAnsi="Times New Roman" w:cs="Times New Roman"/>
          <w:sz w:val="24"/>
        </w:rPr>
        <w:t>постшкольного</w:t>
      </w:r>
      <w:proofErr w:type="spellEnd"/>
      <w:r w:rsidRPr="00C57321">
        <w:rPr>
          <w:rFonts w:ascii="Times New Roman" w:hAnsi="Times New Roman" w:cs="Times New Roman"/>
          <w:sz w:val="24"/>
        </w:rPr>
        <w:t xml:space="preserve"> образования.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Но наступило 1 сентября 2016 года, и в странен принят ФГОС НОО. И всё, что было создано, механически перенесено быть не может.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Весь опыт, который накопила дефектология, всё то понимание проблем, выстроилось на основных базовых позициях. Первое – это понимание искомых образовательных результатов в отношении детей с ОВЗ. Отечественной дефектологической науке известно, что ребенок с нарушением слуха, интеллекта, речи к семи годам не обязан, </w:t>
      </w:r>
      <w:r w:rsidRPr="00C57321">
        <w:rPr>
          <w:rFonts w:ascii="Times New Roman" w:hAnsi="Times New Roman" w:cs="Times New Roman"/>
          <w:sz w:val="24"/>
        </w:rPr>
        <w:lastRenderedPageBreak/>
        <w:t xml:space="preserve">не должен демонстрировать нормативные результаты. У него есть свои искомые результаты развития, которые оформлены в результате больших пролонгированных исследований на широких выборках ребят со схожими нарушениями. Второе – всё, что было создано, создано для малокомплектных условий обучения и пролонгированных сроков. Третье – всё, что было создано, создано для иной </w:t>
      </w:r>
      <w:proofErr w:type="spellStart"/>
      <w:r w:rsidRPr="00C57321">
        <w:rPr>
          <w:rFonts w:ascii="Times New Roman" w:hAnsi="Times New Roman" w:cs="Times New Roman"/>
          <w:sz w:val="24"/>
        </w:rPr>
        <w:t>темпоритмической</w:t>
      </w:r>
      <w:proofErr w:type="spellEnd"/>
      <w:r w:rsidRPr="00C57321">
        <w:rPr>
          <w:rFonts w:ascii="Times New Roman" w:hAnsi="Times New Roman" w:cs="Times New Roman"/>
          <w:sz w:val="24"/>
        </w:rPr>
        <w:t xml:space="preserve"> организации образовательного процесса с жестким регламентом речи, обращенной к ребенку, и речи детей к учителю, регламентом наглядности, регламентом практических действий, регламентом их последовательности, и самим вообще алгоритмом, самой средой – речевой, слухоречевой, иной средой, которая способствует формированию предметно-пространственной ориентировки слепых. Всё это не работает при темпе в условиях общеобразовательной организации, где другой набор, другой темп, иной алгоритм действий. Нет регламента, и я сегодня буду на примерах вам показывать, не существует такого, который ожидаем мы, дефектологи. </w:t>
      </w:r>
      <w:proofErr w:type="gramStart"/>
      <w:r w:rsidRPr="00C57321">
        <w:rPr>
          <w:rFonts w:ascii="Times New Roman" w:hAnsi="Times New Roman" w:cs="Times New Roman"/>
          <w:sz w:val="24"/>
        </w:rPr>
        <w:t>Поэтому</w:t>
      </w:r>
      <w:proofErr w:type="gramEnd"/>
      <w:r w:rsidRPr="00C57321">
        <w:rPr>
          <w:rFonts w:ascii="Times New Roman" w:hAnsi="Times New Roman" w:cs="Times New Roman"/>
          <w:sz w:val="24"/>
        </w:rPr>
        <w:t xml:space="preserve"> когда говорят, что вы, дефектологи, должны нам рассказать </w:t>
      </w:r>
      <w:r w:rsidRPr="00C57321">
        <w:rPr>
          <w:rFonts w:ascii="Times New Roman" w:hAnsi="Times New Roman" w:cs="Times New Roman"/>
          <w:i/>
          <w:sz w:val="24"/>
        </w:rPr>
        <w:t>как</w:t>
      </w:r>
      <w:r w:rsidRPr="00C57321">
        <w:rPr>
          <w:rFonts w:ascii="Times New Roman" w:hAnsi="Times New Roman" w:cs="Times New Roman"/>
          <w:sz w:val="24"/>
        </w:rPr>
        <w:t xml:space="preserve"> – извините, мы не знаем сами. Это первое. Второе.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Когда говорят, что учитель не умеет работать с особым ребенком. Если бы были технологии, подтвержденные в исследованиях, а такие есть по слуху, по аутизму, по задержке и больше ни по чему в нашей стране не разработаны, тоже был бы вопрос.</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Согласна с Александром Михайловичем полностью. Я не представляю и никогда не буду представлять никакую инновацию. Мы представляем возможный один из инструментов для </w:t>
      </w:r>
      <w:r w:rsidRPr="00C57321">
        <w:rPr>
          <w:rFonts w:ascii="Times New Roman" w:hAnsi="Times New Roman" w:cs="Times New Roman"/>
          <w:i/>
          <w:sz w:val="24"/>
        </w:rPr>
        <w:t>вашего</w:t>
      </w:r>
      <w:r w:rsidRPr="00C57321">
        <w:rPr>
          <w:rFonts w:ascii="Times New Roman" w:hAnsi="Times New Roman" w:cs="Times New Roman"/>
          <w:sz w:val="24"/>
        </w:rPr>
        <w:t xml:space="preserve"> развития. Вообще мы очень плохо верим, что можно взять курсы 72, 144, 512 часов, и за эти курсы решить задачи профессионального роста в инклюзии. Я уверена, что большинство из вас сталкивается с проблемой, как я конкретно этого ребенка должна учить, чему, где те малые шаги, где те образовательные задачи, которые нужно определить. А ответ очень простой, и дефектологам-то он известен, почему. Диапазон различий слишком широк. Мало того, что восемь основных категорий детей – нарушения речи, зрения, слуха, движения, эмоционально-волевые нарушения, тяжелые множественные нарушения, умственная отсталость, задержка, аутизм. Так внутри каждой из них диапазон различий - не менее пяти отдельных дифференцированных групп. И в отношении каждой дифференцированной группы мы прописываем иерархию. А у нас еще дети есть с комплексными нарушениями, и они отдельной группой, и внутри них иерархия. Поэтому каждый ребенок – новый профессиональный случай.</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И либо вы являетесь носителями понимания искомых образовательных результатов и знаете магистральные линии в работе, и можете выстроить алгоритм решения задач внутри магистральных линий. Либо нет.</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lastRenderedPageBreak/>
        <w:t xml:space="preserve">То, что мы предлагаем сегодня – разработанное </w:t>
      </w:r>
      <w:proofErr w:type="spellStart"/>
      <w:r w:rsidRPr="00C57321">
        <w:rPr>
          <w:rFonts w:ascii="Times New Roman" w:hAnsi="Times New Roman" w:cs="Times New Roman"/>
          <w:sz w:val="24"/>
        </w:rPr>
        <w:t>А.М.Кондаковым</w:t>
      </w:r>
      <w:proofErr w:type="spellEnd"/>
      <w:r w:rsidRPr="00C57321">
        <w:rPr>
          <w:rFonts w:ascii="Times New Roman" w:hAnsi="Times New Roman" w:cs="Times New Roman"/>
          <w:sz w:val="24"/>
        </w:rPr>
        <w:t xml:space="preserve"> мобильное электронное образование. Это известный продукт, он абсолютно новый, его можно назвать </w:t>
      </w:r>
      <w:proofErr w:type="spellStart"/>
      <w:r w:rsidRPr="00C57321">
        <w:rPr>
          <w:rFonts w:ascii="Times New Roman" w:hAnsi="Times New Roman" w:cs="Times New Roman"/>
          <w:sz w:val="24"/>
        </w:rPr>
        <w:t>стартапом</w:t>
      </w:r>
      <w:proofErr w:type="spellEnd"/>
      <w:r w:rsidRPr="00C57321">
        <w:rPr>
          <w:rFonts w:ascii="Times New Roman" w:hAnsi="Times New Roman" w:cs="Times New Roman"/>
          <w:sz w:val="24"/>
        </w:rPr>
        <w:t>, он еще в процессе разработки, ему не более двух лет. Александр Михайлович некоторое время назад позвал в свою команду дефектологов и предложил нам сделать какой-то продукт, который каждый педагог, работая с таким ребенком, мог бы использовать в своей профессиональной деятельности. Это не инструмент дистанционного обучения. Он может быть им, если вам интересно, но не для этого мы там работаем. Это инструмент, который позволит визуализировать для вас алгоритм действий. Мы понимаем, что погрешность будет очень высока в силу индивидуализации. Поэтому в нем живет еще экспертно-консалтинговое сопровождение.</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Кадров в стране мало. Те, которые есть, тоже в поиске вместе с нами, как помочь ребенку в инклюзии. Стандарт уже вступил в действие. Мы предлагаем разработанные внутри данной системы варианты содержания, не направлений, содержания работы, предметного обучения по основным предметам. Мы сейчас закрываем первый класс – это математика, язык, литературное чтение, окружающий мир в вариациях: две программы для детей с задержкой, две программы для детей с речевыми нарушениями и одна программа для детей с легкой умственной отсталостью. Мы не предлагаем вариант, пока не готово, для детей с нарушениями слуха, зрения и аутизмом. Мы продолжаем, делаем сейчас второй класс.</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Мы предлагаем простое движение. Сегодня ребенок уже находится в классе. И нам говорят, вы должны учить его по индивидуальной программе. Это можно рассказывать кому угодно, в мире всего, наверное, три технологии, подхода, </w:t>
      </w:r>
      <w:proofErr w:type="gramStart"/>
      <w:r w:rsidRPr="00C57321">
        <w:rPr>
          <w:rFonts w:ascii="Times New Roman" w:hAnsi="Times New Roman" w:cs="Times New Roman"/>
          <w:sz w:val="24"/>
        </w:rPr>
        <w:t>называйте</w:t>
      </w:r>
      <w:proofErr w:type="gramEnd"/>
      <w:r w:rsidRPr="00C57321">
        <w:rPr>
          <w:rFonts w:ascii="Times New Roman" w:hAnsi="Times New Roman" w:cs="Times New Roman"/>
          <w:sz w:val="24"/>
        </w:rPr>
        <w:t xml:space="preserve"> как хотите. Это бинарное обучение, когда два специалиста, когда к ребенку поставлен специалист, самый распространенный европейский опыт. Второе – это так называемое панорамное обучение, вид «над», когда берут и выжимают какое-то блочное содержание, и у нас в России сегодня это активно развивается. В чем риск? Вы сами решаете, что вы предлагаете ребенку, а что не предлагаете. И вы нередко сужаете, уменьшаете тот уровень, который необходим ребенку, потому что не знаете о его возможностях. Особенно очень больно за детей с нарушениями зрения и слуха. У нас глухонемых нет в стране уже лет 200, только немые. Так же, как у нас нет собак-поводырей, только проводники. И из этого незнания, непонимания, обывательского отношения – это нормально, когда здесь нет точного знания, - возникают риски.</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И есть, конечно, третий подход. Это подход, когда создаются системы гибких классов. Есть специальный класс, они там занимаются, и отдельно объединяются на какой-то ряд. Занятия во внеурочной деятельности, подготовка к праздникам. То, что ожидается </w:t>
      </w:r>
      <w:r w:rsidRPr="00C57321">
        <w:rPr>
          <w:rFonts w:ascii="Times New Roman" w:hAnsi="Times New Roman" w:cs="Times New Roman"/>
          <w:sz w:val="24"/>
        </w:rPr>
        <w:lastRenderedPageBreak/>
        <w:t>сегодня от учителя, когда ребенок уже в классе, и он учится со всеми по двум программам: как у вас может быть две темы урока? Если вы один педагог. У вас одна тема урока, у вас одни виды деятельности, у вас одна последовательность видов деятельности, но их дифференциация по сложности предлагаемого материала и ожидаемым промежут</w:t>
      </w:r>
      <w:r w:rsidRPr="00C57321">
        <w:rPr>
          <w:rFonts w:ascii="Times New Roman" w:hAnsi="Times New Roman" w:cs="Times New Roman"/>
          <w:sz w:val="24"/>
        </w:rPr>
        <w:t>очным результатам будет разная, и</w:t>
      </w:r>
      <w:r w:rsidRPr="00C57321">
        <w:rPr>
          <w:rFonts w:ascii="Times New Roman" w:hAnsi="Times New Roman" w:cs="Times New Roman"/>
          <w:sz w:val="24"/>
        </w:rPr>
        <w:t xml:space="preserve"> подходы к оценке будут разные. Вот эту разницу мы и заложили.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Мы сохранили темы как есть. Я не говорю, что это идеально, но это позволяет сегодня работать с таким ребенком. Мы сохранили все виды деятельности, задания, но сделали их альтернативные варианты для ребенка. Все дети разгадывают стихотворную загадку, но дети с речевыми нарушениями разгадывают другую загадку, адаптированную, и получат в результате то же. Ребенок с умственно отсталостью ищет кота за картинкой, и он тоже получит этого кота, которого будем разбирать. Мы просчитали, сейчас апробируем время, нужное каждой группе детей, для того, чтобы сохранить темпо-ритмическую организацию урока. Встроены всякие </w:t>
      </w:r>
      <w:proofErr w:type="spellStart"/>
      <w:r w:rsidRPr="00C57321">
        <w:rPr>
          <w:rFonts w:ascii="Times New Roman" w:hAnsi="Times New Roman" w:cs="Times New Roman"/>
          <w:sz w:val="24"/>
        </w:rPr>
        <w:t>помогалки</w:t>
      </w:r>
      <w:proofErr w:type="spellEnd"/>
      <w:r w:rsidRPr="00C57321">
        <w:rPr>
          <w:rFonts w:ascii="Times New Roman" w:hAnsi="Times New Roman" w:cs="Times New Roman"/>
          <w:sz w:val="24"/>
        </w:rPr>
        <w:t xml:space="preserve">, которые разворачивают коррекционную направленность. Нашему ребенку очень мало просто написать слово, с ним надо составить фразу, да несколько вариантов, и обязательно должна быть обращенная речь. У детей с ОВЗ нарушена коммуникация, у них не может быть речи просто так. Мы не занимаемся речью просто так. У нас нет заданий, выдержек из литературы, как в норме, они не понимают ни слова и считают это лишь материалом для вставления пропущенной буквы. Мы так не позволяем себе так работать с детьми с ОВЗ. Весь языковой материал должен стать собственным для ребенка. Это его материал, зачем мы тратим время, зачем мы учим наизусть? Я присутствовала в массовой школе, ребенок учит наизусть и пишет все слова вместе, он не понимает смысла. Для нас смысл – первое. Понимание обязательно. Дальше собственно речевая и познавательная активность ребенка, затем все остальное. Мы живем в другом мире, мы вне проблемного обучения. Но в дефектологии так не существует. А как нам научить говорить? Как нам научить двигаться, если мы вне?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Я приглашаю вас всех к взаимодействию. Мы сегодня готовы разрабатывать и </w:t>
      </w:r>
      <w:proofErr w:type="spellStart"/>
      <w:r w:rsidRPr="00C57321">
        <w:rPr>
          <w:rFonts w:ascii="Times New Roman" w:hAnsi="Times New Roman" w:cs="Times New Roman"/>
          <w:sz w:val="24"/>
        </w:rPr>
        <w:t>СИПРы</w:t>
      </w:r>
      <w:proofErr w:type="spellEnd"/>
      <w:r w:rsidRPr="00C57321">
        <w:rPr>
          <w:rFonts w:ascii="Times New Roman" w:hAnsi="Times New Roman" w:cs="Times New Roman"/>
          <w:sz w:val="24"/>
        </w:rPr>
        <w:t xml:space="preserve">, и </w:t>
      </w:r>
      <w:proofErr w:type="spellStart"/>
      <w:r w:rsidRPr="00C57321">
        <w:rPr>
          <w:rFonts w:ascii="Times New Roman" w:hAnsi="Times New Roman" w:cs="Times New Roman"/>
          <w:sz w:val="24"/>
        </w:rPr>
        <w:t>АООПы</w:t>
      </w:r>
      <w:proofErr w:type="spellEnd"/>
      <w:r w:rsidRPr="00C57321">
        <w:rPr>
          <w:rFonts w:ascii="Times New Roman" w:hAnsi="Times New Roman" w:cs="Times New Roman"/>
          <w:sz w:val="24"/>
        </w:rPr>
        <w:t>, и осуществлять их экспертное сопровождение. Но мы хотели бы, чтобы эти технологии были присвоены, чтобы они стали собственностью образовательных организаций, развивались внутри них. Детей надо учить уже сейчас, мы не можем ждать, пока всё будет разработано.</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Каждый </w:t>
      </w:r>
      <w:r w:rsidRPr="00C57321">
        <w:rPr>
          <w:rFonts w:ascii="Times New Roman" w:hAnsi="Times New Roman" w:cs="Times New Roman"/>
          <w:sz w:val="24"/>
        </w:rPr>
        <w:t xml:space="preserve">учитель должен знать </w:t>
      </w:r>
      <w:r w:rsidRPr="00C57321">
        <w:rPr>
          <w:rFonts w:ascii="Times New Roman" w:hAnsi="Times New Roman" w:cs="Times New Roman"/>
          <w:sz w:val="24"/>
        </w:rPr>
        <w:t xml:space="preserve">магистральные линии. Программа коррекционной работы, которую вы пишите на ребенка с нарушениями в развитии, не может быть написана вне магистральных линий.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lastRenderedPageBreak/>
        <w:t xml:space="preserve">Дети с нарушениями слуха – это обязательно обучение языку и развитие речи, преодоление конкретности мышления, пропедевтика и развитие логического мышления, развитие </w:t>
      </w:r>
      <w:proofErr w:type="spellStart"/>
      <w:proofErr w:type="gramStart"/>
      <w:r w:rsidRPr="00C57321">
        <w:rPr>
          <w:rFonts w:ascii="Times New Roman" w:hAnsi="Times New Roman" w:cs="Times New Roman"/>
          <w:sz w:val="24"/>
        </w:rPr>
        <w:t>слухо</w:t>
      </w:r>
      <w:proofErr w:type="spellEnd"/>
      <w:r w:rsidRPr="00C57321">
        <w:rPr>
          <w:rFonts w:ascii="Times New Roman" w:hAnsi="Times New Roman" w:cs="Times New Roman"/>
          <w:sz w:val="24"/>
        </w:rPr>
        <w:t>-речевых</w:t>
      </w:r>
      <w:proofErr w:type="gramEnd"/>
      <w:r w:rsidRPr="00C57321">
        <w:rPr>
          <w:rFonts w:ascii="Times New Roman" w:hAnsi="Times New Roman" w:cs="Times New Roman"/>
          <w:sz w:val="24"/>
        </w:rPr>
        <w:t xml:space="preserve"> возможностей, адаптивная физическая культура, которая направлена на преодоление нарушений координации движений.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Дети с нарушением зрения – обязательно предметно-пространственная ориентировка, развитие аналитико-синтетической деятельности, </w:t>
      </w:r>
      <w:proofErr w:type="spellStart"/>
      <w:r w:rsidRPr="00C57321">
        <w:rPr>
          <w:rFonts w:ascii="Times New Roman" w:hAnsi="Times New Roman" w:cs="Times New Roman"/>
          <w:sz w:val="24"/>
        </w:rPr>
        <w:t>тифлографика</w:t>
      </w:r>
      <w:proofErr w:type="spellEnd"/>
      <w:r w:rsidRPr="00C57321">
        <w:rPr>
          <w:rFonts w:ascii="Times New Roman" w:hAnsi="Times New Roman" w:cs="Times New Roman"/>
          <w:sz w:val="24"/>
        </w:rPr>
        <w:t xml:space="preserve">. Это позволяет развить мобильность и самостоятельность, незрячий ребенок может и </w:t>
      </w:r>
      <w:proofErr w:type="gramStart"/>
      <w:r w:rsidRPr="00C57321">
        <w:rPr>
          <w:rFonts w:ascii="Times New Roman" w:hAnsi="Times New Roman" w:cs="Times New Roman"/>
          <w:sz w:val="24"/>
        </w:rPr>
        <w:t>должен ходить</w:t>
      </w:r>
      <w:proofErr w:type="gramEnd"/>
      <w:r w:rsidRPr="00C57321">
        <w:rPr>
          <w:rFonts w:ascii="Times New Roman" w:hAnsi="Times New Roman" w:cs="Times New Roman"/>
          <w:sz w:val="24"/>
        </w:rPr>
        <w:t xml:space="preserve"> и бегать с тростью, преодолевать препятствия и не ждать помощника. И если он где-то заблудился, попал в сложную ситуацию, он может выйти сам из нее. Незрячие дети могут играть в футбол, могут стрелять по мишеням на звук мобильного телефона.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Слабовидящий ребенок – это развитие зрительного восприятия, соблюдение офтальмологического режима, преодоление </w:t>
      </w:r>
      <w:proofErr w:type="spellStart"/>
      <w:r w:rsidRPr="00C57321">
        <w:rPr>
          <w:rFonts w:ascii="Times New Roman" w:hAnsi="Times New Roman" w:cs="Times New Roman"/>
          <w:sz w:val="24"/>
        </w:rPr>
        <w:t>вербализма</w:t>
      </w:r>
      <w:proofErr w:type="spellEnd"/>
      <w:r w:rsidRPr="00C57321">
        <w:rPr>
          <w:rFonts w:ascii="Times New Roman" w:hAnsi="Times New Roman" w:cs="Times New Roman"/>
          <w:sz w:val="24"/>
        </w:rPr>
        <w:t>, когда наименования предметов лежат в одном кармане, а реальные представления о них в другом, когда слова есть, а представления за ними нет.</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Дети с нарушениями опорно-двигательного аппарата – это развитие </w:t>
      </w:r>
      <w:proofErr w:type="spellStart"/>
      <w:r w:rsidRPr="00C57321">
        <w:rPr>
          <w:rFonts w:ascii="Times New Roman" w:hAnsi="Times New Roman" w:cs="Times New Roman"/>
          <w:sz w:val="24"/>
        </w:rPr>
        <w:t>манипулятивной</w:t>
      </w:r>
      <w:proofErr w:type="spellEnd"/>
      <w:r w:rsidRPr="00C57321">
        <w:rPr>
          <w:rFonts w:ascii="Times New Roman" w:hAnsi="Times New Roman" w:cs="Times New Roman"/>
          <w:sz w:val="24"/>
        </w:rPr>
        <w:t xml:space="preserve"> деятельности, мобильности, возможности самостоятельно передвигаться без помощника, развитие аналитико-синтетической деятельности и преодоление дизартрии. </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Дети с умственной отсталостью – это широкая социализация, ранняя профориентация, профессиональная подготовка, социально-бытовая ориентировка.</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Дети с задержкой психического развития – это формирование </w:t>
      </w:r>
      <w:proofErr w:type="spellStart"/>
      <w:r w:rsidRPr="00C57321">
        <w:rPr>
          <w:rFonts w:ascii="Times New Roman" w:hAnsi="Times New Roman" w:cs="Times New Roman"/>
          <w:sz w:val="24"/>
        </w:rPr>
        <w:t>саморегуляции</w:t>
      </w:r>
      <w:proofErr w:type="spellEnd"/>
      <w:r w:rsidRPr="00C57321">
        <w:rPr>
          <w:rFonts w:ascii="Times New Roman" w:hAnsi="Times New Roman" w:cs="Times New Roman"/>
          <w:sz w:val="24"/>
        </w:rPr>
        <w:t>, а потом уже развитие познавательных процессов.</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Дети с аутизмом – это формирование навыков удержания сложной, меняющейся ситуации, формирование навыков коммуникации, умение вступить, удержаться, закончить коммуникацию, подбирая эффективные средства.</w:t>
      </w:r>
    </w:p>
    <w:p w:rsidR="00C57321" w:rsidRP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Дети с нарушениями речи – это преодоление речевых расстройств в зависимости от их механизма и причины.</w:t>
      </w:r>
    </w:p>
    <w:p w:rsidR="00C57321" w:rsidRDefault="00C57321" w:rsidP="00C57321">
      <w:pPr>
        <w:spacing w:after="0" w:line="360" w:lineRule="auto"/>
        <w:ind w:firstLine="709"/>
        <w:jc w:val="both"/>
        <w:rPr>
          <w:rFonts w:ascii="Times New Roman" w:hAnsi="Times New Roman" w:cs="Times New Roman"/>
          <w:sz w:val="24"/>
        </w:rPr>
      </w:pPr>
      <w:r w:rsidRPr="00C57321">
        <w:rPr>
          <w:rFonts w:ascii="Times New Roman" w:hAnsi="Times New Roman" w:cs="Times New Roman"/>
          <w:sz w:val="24"/>
        </w:rPr>
        <w:t xml:space="preserve">Вот эти все вещи и должны быть в программе. Что мы видим? Мы видим развитие внимания – это, конечно, нужно каждому ребенку – </w:t>
      </w:r>
      <w:proofErr w:type="gramStart"/>
      <w:r w:rsidRPr="00C57321">
        <w:rPr>
          <w:rFonts w:ascii="Times New Roman" w:hAnsi="Times New Roman" w:cs="Times New Roman"/>
          <w:sz w:val="24"/>
        </w:rPr>
        <w:t>но</w:t>
      </w:r>
      <w:proofErr w:type="gramEnd"/>
      <w:r w:rsidRPr="00C57321">
        <w:rPr>
          <w:rFonts w:ascii="Times New Roman" w:hAnsi="Times New Roman" w:cs="Times New Roman"/>
          <w:sz w:val="24"/>
        </w:rPr>
        <w:t xml:space="preserve"> если вы не понимаете эти магистральные линии, нацеленные на реализацию особых образовательных потребностей, они пронизывают предметную и </w:t>
      </w:r>
      <w:r>
        <w:rPr>
          <w:rFonts w:ascii="Times New Roman" w:hAnsi="Times New Roman" w:cs="Times New Roman"/>
          <w:sz w:val="24"/>
        </w:rPr>
        <w:t>внеурочную область.</w:t>
      </w:r>
    </w:p>
    <w:p w:rsidR="00C57321" w:rsidRDefault="00C57321" w:rsidP="00C5732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Хотела бы еще остановить ваше внимание на детях с тяжелыми множественными нарушениями в развитии. Таких детей очень много. Обратите внимание, только те дети, у которых обязательно есть умеренная либо тяжелая умственная отсталость - дети с комплексными нарушениями к ним не относятся. Только для них разрабатывается </w:t>
      </w:r>
      <w:r>
        <w:rPr>
          <w:rFonts w:ascii="Times New Roman" w:hAnsi="Times New Roman" w:cs="Times New Roman"/>
          <w:sz w:val="24"/>
        </w:rPr>
        <w:lastRenderedPageBreak/>
        <w:t>специальная индивидуальная программа развития. Вот эти все нюансы сегодня нарушаются. Ошибок очень много, трудностей очень много.</w:t>
      </w:r>
    </w:p>
    <w:p w:rsidR="00C57321" w:rsidRDefault="00C57321" w:rsidP="00C5732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Мы используем данный инструмент для </w:t>
      </w:r>
      <w:proofErr w:type="spellStart"/>
      <w:r>
        <w:rPr>
          <w:rFonts w:ascii="Times New Roman" w:hAnsi="Times New Roman" w:cs="Times New Roman"/>
          <w:sz w:val="24"/>
        </w:rPr>
        <w:t>самообъединения</w:t>
      </w:r>
      <w:proofErr w:type="spellEnd"/>
      <w:r>
        <w:rPr>
          <w:rFonts w:ascii="Times New Roman" w:hAnsi="Times New Roman" w:cs="Times New Roman"/>
          <w:sz w:val="24"/>
        </w:rPr>
        <w:t>. Мы разрознены по стране. Мы пытаемся вместе с вами это решить.</w:t>
      </w:r>
    </w:p>
    <w:p w:rsidR="00C57321" w:rsidRPr="006C41CF" w:rsidRDefault="00C57321" w:rsidP="00C57321">
      <w:pPr>
        <w:spacing w:after="0" w:line="360" w:lineRule="auto"/>
        <w:ind w:firstLine="709"/>
        <w:jc w:val="both"/>
        <w:rPr>
          <w:rFonts w:ascii="Times New Roman" w:hAnsi="Times New Roman" w:cs="Times New Roman"/>
          <w:sz w:val="24"/>
        </w:rPr>
      </w:pPr>
      <w:r>
        <w:rPr>
          <w:rFonts w:ascii="Times New Roman" w:hAnsi="Times New Roman" w:cs="Times New Roman"/>
          <w:sz w:val="24"/>
        </w:rPr>
        <w:t>И в заключении приведу пример, который показывает, почему учителю так трудно учить особого ребенка. Есть такая особенность в речи учителя, называется тематическая полифония. Это когда вы поочередно меняете темы. Первое сообщение посвящено одной теме, второе другой. Дети с ОВЗ понимают речь по контексту и кон-ситуации. Они понимают след</w:t>
      </w:r>
      <w:bookmarkStart w:id="0" w:name="_GoBack"/>
      <w:bookmarkEnd w:id="0"/>
      <w:r>
        <w:rPr>
          <w:rFonts w:ascii="Times New Roman" w:hAnsi="Times New Roman" w:cs="Times New Roman"/>
          <w:sz w:val="24"/>
        </w:rPr>
        <w:t>ующее высказывание с опорой на предыдущее и на ситуацию коммуникации, в которой они находятся. Иначе понимание речи существенно страдает. Поэтому</w:t>
      </w:r>
      <w:r>
        <w:rPr>
          <w:rFonts w:ascii="Times New Roman" w:hAnsi="Times New Roman" w:cs="Times New Roman"/>
          <w:sz w:val="24"/>
        </w:rPr>
        <w:t>,</w:t>
      </w:r>
      <w:r>
        <w:rPr>
          <w:rFonts w:ascii="Times New Roman" w:hAnsi="Times New Roman" w:cs="Times New Roman"/>
          <w:sz w:val="24"/>
        </w:rPr>
        <w:t xml:space="preserve"> когда педагог говорит: добрый день, ребята, Вася, сядь ровно, итак, сегодня тема… Он перекликает, то он касается дисциплины, то темы урока. Ребенок теряется. И запомните: если ваш ребенок с ОВЗ сидит ровно и внимательно смотрит на вас глазами минуты три, он думает уже о чем угодно, только не о вас.</w:t>
      </w:r>
    </w:p>
    <w:p w:rsidR="00C57321" w:rsidRDefault="00C57321" w:rsidP="00C57321">
      <w:pPr>
        <w:spacing w:after="0" w:line="360" w:lineRule="auto"/>
        <w:ind w:firstLine="709"/>
      </w:pPr>
    </w:p>
    <w:p w:rsidR="00DA56C1" w:rsidRDefault="00DA56C1" w:rsidP="00C57321">
      <w:pPr>
        <w:spacing w:after="0" w:line="360" w:lineRule="auto"/>
        <w:ind w:firstLine="709"/>
      </w:pPr>
    </w:p>
    <w:sectPr w:rsidR="00DA5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DE"/>
    <w:rsid w:val="003F78DE"/>
    <w:rsid w:val="00C57321"/>
    <w:rsid w:val="00DA5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B9C3-72DF-4D9A-875E-48333A83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2091</Words>
  <Characters>11922</Characters>
  <Application>Microsoft Office Word</Application>
  <DocSecurity>0</DocSecurity>
  <Lines>99</Lines>
  <Paragraphs>27</Paragraphs>
  <ScaleCrop>false</ScaleCrop>
  <Company>HP</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Борисовна Алферова</dc:creator>
  <cp:keywords/>
  <dc:description/>
  <cp:lastModifiedBy>Анна Борисовна Алферова</cp:lastModifiedBy>
  <cp:revision>2</cp:revision>
  <dcterms:created xsi:type="dcterms:W3CDTF">2016-12-23T09:16:00Z</dcterms:created>
  <dcterms:modified xsi:type="dcterms:W3CDTF">2016-12-23T09:21:00Z</dcterms:modified>
</cp:coreProperties>
</file>