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32" w:rsidRPr="00681D8C" w:rsidRDefault="00497632" w:rsidP="00DD21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</w:pPr>
    </w:p>
    <w:p w:rsidR="001B218D" w:rsidRPr="001B218D" w:rsidRDefault="001B218D" w:rsidP="00DD21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1B21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Программа повышения квалификации</w:t>
      </w:r>
    </w:p>
    <w:p w:rsidR="00E7775E" w:rsidRDefault="001B218D" w:rsidP="00DD2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21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E777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Организация и контроль качества питания детей </w:t>
      </w:r>
    </w:p>
    <w:p w:rsidR="001B218D" w:rsidRPr="001B218D" w:rsidRDefault="00E7775E" w:rsidP="00DD2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образовательной организации</w:t>
      </w:r>
      <w:r w:rsidR="001B218D" w:rsidRPr="001B21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1E5113" w:rsidRDefault="001E5113" w:rsidP="00DD2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D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объеме </w:t>
      </w:r>
      <w:r w:rsidR="00A3530A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0D557E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681D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ч.</w:t>
      </w:r>
      <w:r w:rsidR="00E777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B218D" w:rsidRDefault="001B218D" w:rsidP="00DD21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66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Целевая группа</w:t>
      </w:r>
      <w:r w:rsidRPr="00F6066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9C7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</w:t>
      </w:r>
      <w:r w:rsidR="00E777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уководители, медицинские сестры, </w:t>
      </w:r>
      <w:r w:rsidR="000D557E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повара, завхозы,</w:t>
      </w:r>
      <w:r w:rsidR="00DD21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кладовщики и </w:t>
      </w:r>
      <w:r w:rsidR="000D55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7775E">
        <w:rPr>
          <w:rFonts w:ascii="Times New Roman" w:eastAsia="Times New Roman" w:hAnsi="Times New Roman" w:cs="Times New Roman"/>
          <w:sz w:val="24"/>
          <w:szCs w:val="24"/>
          <w:lang w:eastAsia="zh-CN"/>
        </w:rPr>
        <w:t>педагоги, ответственные за организацию питания детей в ОО/ДОО 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81D8C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 заинтересованные лица.</w:t>
      </w:r>
    </w:p>
    <w:p w:rsidR="001B218D" w:rsidRPr="009C7E28" w:rsidRDefault="001B218D" w:rsidP="00DD21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775E" w:rsidRPr="009C7E28" w:rsidRDefault="00E7775E" w:rsidP="00DD21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7E28">
        <w:rPr>
          <w:rFonts w:ascii="Times New Roman" w:hAnsi="Times New Roman" w:cs="Times New Roman"/>
        </w:rPr>
        <w:t xml:space="preserve">Согласно Постановлению Главного государственного санитарного врача Российской Федерации </w:t>
      </w:r>
      <w:r w:rsidRPr="009C7E28">
        <w:rPr>
          <w:rFonts w:ascii="Times New Roman" w:hAnsi="Times New Roman" w:cs="Times New Roman"/>
          <w:i/>
          <w:iCs/>
        </w:rPr>
        <w:t>от 27.10.2020 №32</w:t>
      </w:r>
      <w:r w:rsidRPr="009C7E28">
        <w:rPr>
          <w:rFonts w:ascii="Times New Roman" w:hAnsi="Times New Roman" w:cs="Times New Roman"/>
        </w:rPr>
        <w:t xml:space="preserve">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с 1 января 2021 года вступили в силу СанПиН 2.3/2.4.3590-20. </w:t>
      </w:r>
    </w:p>
    <w:p w:rsidR="00E7775E" w:rsidRDefault="00E7775E" w:rsidP="00DD21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775E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E7775E">
        <w:rPr>
          <w:rFonts w:ascii="Times New Roman" w:hAnsi="Times New Roman" w:cs="Times New Roman"/>
          <w:b/>
          <w:i/>
          <w:sz w:val="24"/>
          <w:szCs w:val="24"/>
          <w:u w:val="single"/>
        </w:rPr>
        <w:t>Темы, рассматриваемые на курсах повышения квалификации:</w:t>
      </w:r>
    </w:p>
    <w:p w:rsidR="00DD2135" w:rsidRPr="00E7775E" w:rsidRDefault="00DD2135" w:rsidP="00DD21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D2135" w:rsidRPr="009E00E6" w:rsidRDefault="00DD2135" w:rsidP="00DD2135">
      <w:pPr>
        <w:pStyle w:val="a6"/>
        <w:numPr>
          <w:ilvl w:val="0"/>
          <w:numId w:val="21"/>
        </w:numPr>
        <w:tabs>
          <w:tab w:val="left" w:pos="567"/>
        </w:tabs>
        <w:suppressAutoHyphens w:val="0"/>
        <w:ind w:left="0" w:firstLine="0"/>
        <w:contextualSpacing/>
        <w:jc w:val="both"/>
        <w:rPr>
          <w:b/>
          <w:sz w:val="22"/>
          <w:szCs w:val="22"/>
        </w:rPr>
      </w:pPr>
      <w:r w:rsidRPr="009E00E6">
        <w:rPr>
          <w:b/>
          <w:sz w:val="22"/>
          <w:szCs w:val="22"/>
        </w:rPr>
        <w:t xml:space="preserve">Нормативно-правовая база организации питании в образовательной организации. 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Действующие Санитарно-эпидемиологические правила и нормативы (СанПиН)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Технические регламенты Таможенного союза  на пищевую продукцию (</w:t>
      </w:r>
      <w:proofErr w:type="gramStart"/>
      <w:r w:rsidRPr="009E00E6">
        <w:rPr>
          <w:sz w:val="22"/>
          <w:szCs w:val="22"/>
        </w:rPr>
        <w:t>ТР</w:t>
      </w:r>
      <w:proofErr w:type="gramEnd"/>
      <w:r w:rsidRPr="009E00E6">
        <w:rPr>
          <w:sz w:val="22"/>
          <w:szCs w:val="22"/>
        </w:rPr>
        <w:t xml:space="preserve"> ТС) 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Федеральные законы и Региональные акты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Методические рекомендации по организации и контроля качества питания детей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Технологические карты (ТК), технико-технологические карты (ТТК)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Примерное и ежедневное меню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Журналы контроля питания</w:t>
      </w:r>
    </w:p>
    <w:p w:rsidR="00DD2135" w:rsidRPr="009E00E6" w:rsidRDefault="00DD2135" w:rsidP="00DD2135">
      <w:pPr>
        <w:pStyle w:val="a6"/>
        <w:ind w:left="0"/>
        <w:rPr>
          <w:i/>
          <w:sz w:val="22"/>
          <w:szCs w:val="22"/>
        </w:rPr>
      </w:pPr>
    </w:p>
    <w:p w:rsidR="00DD2135" w:rsidRPr="009E00E6" w:rsidRDefault="00DD2135" w:rsidP="00DD2135">
      <w:pPr>
        <w:pStyle w:val="a6"/>
        <w:numPr>
          <w:ilvl w:val="0"/>
          <w:numId w:val="21"/>
        </w:numPr>
        <w:suppressAutoHyphens w:val="0"/>
        <w:ind w:left="0" w:firstLine="0"/>
        <w:contextualSpacing/>
        <w:rPr>
          <w:b/>
          <w:sz w:val="22"/>
          <w:szCs w:val="22"/>
        </w:rPr>
      </w:pPr>
      <w:r w:rsidRPr="009E00E6">
        <w:rPr>
          <w:b/>
          <w:sz w:val="22"/>
          <w:szCs w:val="22"/>
        </w:rPr>
        <w:t>Организация питания детей в образовательной организации.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 xml:space="preserve">Принципы организации здорового питания 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 xml:space="preserve">Особенности организации питания детей с самостоятельной формой организацией питания 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Особенности организации школьного питания через аутсорсинг  в соответствии с действующими санитарными правилами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Формирование пищевого поведения детей с учетом требований к набору продуктов и качества блюд</w:t>
      </w:r>
    </w:p>
    <w:p w:rsidR="00DD2135" w:rsidRPr="009E00E6" w:rsidRDefault="00DD2135" w:rsidP="00DD2135">
      <w:pPr>
        <w:pStyle w:val="a6"/>
        <w:tabs>
          <w:tab w:val="left" w:pos="567"/>
        </w:tabs>
        <w:ind w:left="0"/>
        <w:jc w:val="both"/>
        <w:rPr>
          <w:sz w:val="22"/>
          <w:szCs w:val="22"/>
        </w:rPr>
      </w:pPr>
    </w:p>
    <w:p w:rsidR="00DD2135" w:rsidRPr="009E00E6" w:rsidRDefault="00DD2135" w:rsidP="00DD2135">
      <w:pPr>
        <w:pStyle w:val="a6"/>
        <w:numPr>
          <w:ilvl w:val="0"/>
          <w:numId w:val="21"/>
        </w:numPr>
        <w:suppressAutoHyphens w:val="0"/>
        <w:ind w:left="0" w:firstLine="0"/>
        <w:contextualSpacing/>
        <w:rPr>
          <w:b/>
          <w:sz w:val="22"/>
          <w:szCs w:val="22"/>
        </w:rPr>
      </w:pPr>
      <w:r w:rsidRPr="009E00E6">
        <w:rPr>
          <w:b/>
          <w:sz w:val="22"/>
          <w:szCs w:val="22"/>
        </w:rPr>
        <w:t>Контроль качества горячего питания детей в образовательной организации.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 xml:space="preserve">Обеспечение контроля качества при организации питания </w:t>
      </w:r>
      <w:proofErr w:type="gramStart"/>
      <w:r w:rsidRPr="009E00E6">
        <w:rPr>
          <w:sz w:val="22"/>
          <w:szCs w:val="22"/>
        </w:rPr>
        <w:t>обучающихся</w:t>
      </w:r>
      <w:proofErr w:type="gramEnd"/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Административный и лабораторный контроль качества готовой продукции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Система ХАССП в сфере общественного питания.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 xml:space="preserve"> Практические рекомендации по внедрению системы ХАССП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Разработка и внедрение системы управления безопасностью пищевой продукцией ХАССП.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Программа производственного контроля с помощью принципов ХАССП в соответствии с СанПиН 2.3./ 2.4. 3590-20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 xml:space="preserve">Положение о </w:t>
      </w:r>
      <w:proofErr w:type="spellStart"/>
      <w:r w:rsidRPr="009E00E6">
        <w:rPr>
          <w:sz w:val="22"/>
          <w:szCs w:val="22"/>
        </w:rPr>
        <w:t>бракеражной</w:t>
      </w:r>
      <w:proofErr w:type="spellEnd"/>
      <w:r w:rsidRPr="009E00E6">
        <w:rPr>
          <w:sz w:val="22"/>
          <w:szCs w:val="22"/>
        </w:rPr>
        <w:t xml:space="preserve"> комиссии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 xml:space="preserve">Контроль работы пищеблока в соответствии с </w:t>
      </w:r>
      <w:proofErr w:type="gramStart"/>
      <w:r w:rsidRPr="009E00E6">
        <w:rPr>
          <w:sz w:val="22"/>
          <w:szCs w:val="22"/>
        </w:rPr>
        <w:t>действующими</w:t>
      </w:r>
      <w:proofErr w:type="gramEnd"/>
      <w:r w:rsidRPr="009E00E6">
        <w:rPr>
          <w:sz w:val="22"/>
          <w:szCs w:val="22"/>
        </w:rPr>
        <w:t xml:space="preserve"> СанПиН</w:t>
      </w:r>
    </w:p>
    <w:p w:rsidR="00DD2135" w:rsidRPr="009E00E6" w:rsidRDefault="00DD2135" w:rsidP="00DD2135">
      <w:pPr>
        <w:pStyle w:val="a6"/>
        <w:ind w:left="0"/>
        <w:rPr>
          <w:i/>
          <w:sz w:val="22"/>
          <w:szCs w:val="22"/>
        </w:rPr>
      </w:pPr>
    </w:p>
    <w:p w:rsidR="00DD2135" w:rsidRPr="009E00E6" w:rsidRDefault="00DD2135" w:rsidP="00DD2135">
      <w:pPr>
        <w:pStyle w:val="a6"/>
        <w:numPr>
          <w:ilvl w:val="0"/>
          <w:numId w:val="21"/>
        </w:numPr>
        <w:suppressAutoHyphens w:val="0"/>
        <w:ind w:left="0" w:firstLine="0"/>
        <w:contextualSpacing/>
        <w:rPr>
          <w:sz w:val="22"/>
          <w:szCs w:val="22"/>
        </w:rPr>
      </w:pPr>
      <w:r w:rsidRPr="009E00E6">
        <w:rPr>
          <w:b/>
          <w:bCs/>
          <w:sz w:val="22"/>
          <w:szCs w:val="22"/>
        </w:rPr>
        <w:t xml:space="preserve">Родительский </w:t>
      </w:r>
      <w:proofErr w:type="gramStart"/>
      <w:r w:rsidRPr="009E00E6">
        <w:rPr>
          <w:b/>
          <w:bCs/>
          <w:sz w:val="22"/>
          <w:szCs w:val="22"/>
        </w:rPr>
        <w:t>контроль за</w:t>
      </w:r>
      <w:proofErr w:type="gramEnd"/>
      <w:r w:rsidRPr="009E00E6">
        <w:rPr>
          <w:b/>
          <w:bCs/>
          <w:sz w:val="22"/>
          <w:szCs w:val="22"/>
        </w:rPr>
        <w:t xml:space="preserve"> организацией горячего питания детей в образовательных организациях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Общие положения организации родительского контроля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Порядок доступа законных представителей обучающихся в помещение для приема пищи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 xml:space="preserve">Положение о родительском контроле организации питания </w:t>
      </w:r>
      <w:proofErr w:type="gramStart"/>
      <w:r w:rsidRPr="009E00E6">
        <w:rPr>
          <w:sz w:val="22"/>
          <w:szCs w:val="22"/>
        </w:rPr>
        <w:t>обучающихся</w:t>
      </w:r>
      <w:proofErr w:type="gramEnd"/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Рекомендации родителям по организации питания детей в семье</w:t>
      </w:r>
    </w:p>
    <w:p w:rsidR="00DD2135" w:rsidRPr="009E00E6" w:rsidRDefault="00DD2135" w:rsidP="00DD2135">
      <w:pPr>
        <w:pStyle w:val="a6"/>
        <w:ind w:left="0"/>
        <w:rPr>
          <w:sz w:val="22"/>
          <w:szCs w:val="22"/>
        </w:rPr>
      </w:pPr>
    </w:p>
    <w:p w:rsidR="00DD2135" w:rsidRPr="009E00E6" w:rsidRDefault="00DD2135" w:rsidP="00DD2135">
      <w:pPr>
        <w:pStyle w:val="a6"/>
        <w:numPr>
          <w:ilvl w:val="0"/>
          <w:numId w:val="21"/>
        </w:numPr>
        <w:suppressAutoHyphens w:val="0"/>
        <w:ind w:left="0" w:firstLine="0"/>
        <w:contextualSpacing/>
        <w:rPr>
          <w:sz w:val="22"/>
          <w:szCs w:val="22"/>
        </w:rPr>
      </w:pPr>
      <w:r w:rsidRPr="009E00E6">
        <w:rPr>
          <w:b/>
          <w:bCs/>
          <w:sz w:val="22"/>
          <w:szCs w:val="22"/>
        </w:rPr>
        <w:t>Организация ежедневной работы пищеблока в образовательной организации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  <w:tab w:val="num" w:pos="1068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Требования, предъявляемые к документам пищеблока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Требования к оборудованию пищеблока в образовательной организации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Основные требования к продуктам: безопасность и качество поступающих на пищеблок продуктов детского питания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Новые правила и инструкция для входного контроля при приемке продуктов питания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 xml:space="preserve">Требования к хранению продуктов в соответствии с </w:t>
      </w:r>
      <w:proofErr w:type="gramStart"/>
      <w:r w:rsidRPr="009E00E6">
        <w:rPr>
          <w:sz w:val="22"/>
          <w:szCs w:val="22"/>
        </w:rPr>
        <w:t>действующими</w:t>
      </w:r>
      <w:proofErr w:type="gramEnd"/>
      <w:r w:rsidRPr="009E00E6">
        <w:rPr>
          <w:sz w:val="22"/>
          <w:szCs w:val="22"/>
        </w:rPr>
        <w:t xml:space="preserve"> СанПиН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 xml:space="preserve">Карта </w:t>
      </w:r>
      <w:proofErr w:type="gramStart"/>
      <w:r w:rsidRPr="009E00E6">
        <w:rPr>
          <w:sz w:val="22"/>
          <w:szCs w:val="22"/>
        </w:rPr>
        <w:t>контроля за</w:t>
      </w:r>
      <w:proofErr w:type="gramEnd"/>
      <w:r w:rsidRPr="009E00E6">
        <w:rPr>
          <w:sz w:val="22"/>
          <w:szCs w:val="22"/>
        </w:rPr>
        <w:t xml:space="preserve"> хранением продуктов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Требования к отбору суточной пробы блюд, приготовленных в пищеблоке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Требования к работникам пищеблока в соответствии с СанПиН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Требования к осмотру персонала пищеблока</w:t>
      </w:r>
    </w:p>
    <w:p w:rsidR="00DD2135" w:rsidRPr="009E00E6" w:rsidRDefault="00DD2135" w:rsidP="00DD2135">
      <w:pPr>
        <w:spacing w:after="0" w:line="240" w:lineRule="auto"/>
        <w:contextualSpacing/>
      </w:pPr>
    </w:p>
    <w:p w:rsidR="00DD2135" w:rsidRPr="009E00E6" w:rsidRDefault="00DD2135" w:rsidP="00DD2135">
      <w:pPr>
        <w:pStyle w:val="a6"/>
        <w:numPr>
          <w:ilvl w:val="0"/>
          <w:numId w:val="21"/>
        </w:numPr>
        <w:suppressAutoHyphens w:val="0"/>
        <w:ind w:left="0" w:firstLine="0"/>
        <w:contextualSpacing/>
        <w:rPr>
          <w:sz w:val="22"/>
          <w:szCs w:val="22"/>
        </w:rPr>
      </w:pPr>
      <w:r w:rsidRPr="009E00E6">
        <w:rPr>
          <w:b/>
          <w:bCs/>
          <w:sz w:val="22"/>
          <w:szCs w:val="22"/>
        </w:rPr>
        <w:lastRenderedPageBreak/>
        <w:t>Основные требования к разработке меню в образовательных организациях с самостоятельной формой организации питания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  <w:tab w:val="num" w:pos="1068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Особенности организации питания детей с самостоятельной формой организации питания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  <w:tab w:val="num" w:pos="1068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Основные требования к продуктам детского питания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  <w:tab w:val="num" w:pos="1068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 xml:space="preserve">Требования к разработке меню в соответствии </w:t>
      </w:r>
      <w:proofErr w:type="gramStart"/>
      <w:r w:rsidRPr="009E00E6">
        <w:rPr>
          <w:sz w:val="22"/>
          <w:szCs w:val="22"/>
        </w:rPr>
        <w:t>с</w:t>
      </w:r>
      <w:proofErr w:type="gramEnd"/>
      <w:r w:rsidRPr="009E00E6">
        <w:rPr>
          <w:sz w:val="22"/>
          <w:szCs w:val="22"/>
        </w:rPr>
        <w:t xml:space="preserve"> действующими СанПиН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  <w:tab w:val="num" w:pos="1068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Витаминизация блюд в соответствии с СанПиН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  <w:tab w:val="num" w:pos="1068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Как организовать питание детей по индивидуальному меню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  <w:tab w:val="num" w:pos="1068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Рекомендации по оценке соответствия меню обязательным требованиям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  <w:tab w:val="num" w:pos="1068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Основные нарушения, которые допускаются при составлении меню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  <w:tab w:val="num" w:pos="1068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Основные требования к разработке сезонного меню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  <w:tab w:val="num" w:pos="1068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 xml:space="preserve">Опыт </w:t>
      </w:r>
      <w:proofErr w:type="gramStart"/>
      <w:r w:rsidRPr="009E00E6">
        <w:rPr>
          <w:sz w:val="22"/>
          <w:szCs w:val="22"/>
        </w:rPr>
        <w:t>работы регионального методического объединения координаторов питания Ярославской области</w:t>
      </w:r>
      <w:proofErr w:type="gramEnd"/>
    </w:p>
    <w:p w:rsidR="00DD2135" w:rsidRPr="009E00E6" w:rsidRDefault="00DD2135" w:rsidP="00DD2135">
      <w:pPr>
        <w:pStyle w:val="a6"/>
        <w:ind w:left="0"/>
        <w:rPr>
          <w:sz w:val="22"/>
          <w:szCs w:val="22"/>
        </w:rPr>
      </w:pPr>
    </w:p>
    <w:p w:rsidR="00DD2135" w:rsidRPr="009E00E6" w:rsidRDefault="00DD2135" w:rsidP="00DD2135">
      <w:pPr>
        <w:pStyle w:val="a6"/>
        <w:numPr>
          <w:ilvl w:val="0"/>
          <w:numId w:val="21"/>
        </w:numPr>
        <w:suppressAutoHyphens w:val="0"/>
        <w:ind w:left="0" w:firstLine="0"/>
        <w:contextualSpacing/>
        <w:rPr>
          <w:sz w:val="22"/>
          <w:szCs w:val="22"/>
        </w:rPr>
      </w:pPr>
      <w:r w:rsidRPr="009E00E6">
        <w:rPr>
          <w:b/>
          <w:bCs/>
          <w:sz w:val="22"/>
          <w:szCs w:val="22"/>
        </w:rPr>
        <w:t>Организации индивидуального питания детей, нуждающихся в лечебном и диетическом питании в условиях образовательной организации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  <w:tab w:val="num" w:pos="1068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Диетотерапия. Принципы лечебного питания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  <w:tab w:val="num" w:pos="1068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Требования к организации питания детей, нуждающихся в лечебном и диетическом питании в образовательной организации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  <w:tab w:val="num" w:pos="1068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 xml:space="preserve">Особенности организации питания детей, страдающих </w:t>
      </w:r>
      <w:proofErr w:type="spellStart"/>
      <w:r w:rsidRPr="009E00E6">
        <w:rPr>
          <w:sz w:val="22"/>
          <w:szCs w:val="22"/>
        </w:rPr>
        <w:t>аллергодерматозами</w:t>
      </w:r>
      <w:proofErr w:type="spellEnd"/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  <w:tab w:val="num" w:pos="1068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Особенности организации питания детей, страдающих сахарным диабетом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  <w:tab w:val="num" w:pos="1068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 xml:space="preserve">Алгоритм организации питания детей, нуждающихся в лечебном и диетическом питании в образовательной организации 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  <w:tab w:val="num" w:pos="1068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 xml:space="preserve">Рекомендации по разработке индивидуального меню для детей, страдающих </w:t>
      </w:r>
      <w:proofErr w:type="spellStart"/>
      <w:r w:rsidRPr="009E00E6">
        <w:rPr>
          <w:sz w:val="22"/>
          <w:szCs w:val="22"/>
        </w:rPr>
        <w:t>аллергодерматозами</w:t>
      </w:r>
      <w:proofErr w:type="spellEnd"/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  <w:tab w:val="num" w:pos="1068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Рекомендации по разработке индивидуального меню для детей с сахарным диабетом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  <w:tab w:val="num" w:pos="1068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 xml:space="preserve">Опыт </w:t>
      </w:r>
      <w:proofErr w:type="gramStart"/>
      <w:r w:rsidRPr="009E00E6">
        <w:rPr>
          <w:sz w:val="22"/>
          <w:szCs w:val="22"/>
        </w:rPr>
        <w:t>работы регионального методического объединения координаторов питания Ярославской области</w:t>
      </w:r>
      <w:proofErr w:type="gramEnd"/>
    </w:p>
    <w:p w:rsidR="00DD2135" w:rsidRPr="009E00E6" w:rsidRDefault="00DD2135" w:rsidP="00DD2135">
      <w:pPr>
        <w:spacing w:after="0" w:line="240" w:lineRule="auto"/>
        <w:contextualSpacing/>
      </w:pPr>
    </w:p>
    <w:p w:rsidR="00DD2135" w:rsidRPr="009E00E6" w:rsidRDefault="00DD2135" w:rsidP="00DD2135">
      <w:pPr>
        <w:pStyle w:val="a6"/>
        <w:numPr>
          <w:ilvl w:val="0"/>
          <w:numId w:val="20"/>
        </w:numPr>
        <w:suppressAutoHyphens w:val="0"/>
        <w:ind w:left="0" w:firstLine="0"/>
        <w:contextualSpacing/>
        <w:rPr>
          <w:sz w:val="22"/>
          <w:szCs w:val="22"/>
        </w:rPr>
      </w:pPr>
      <w:r w:rsidRPr="009E00E6">
        <w:rPr>
          <w:b/>
          <w:bCs/>
          <w:sz w:val="22"/>
          <w:szCs w:val="22"/>
        </w:rPr>
        <w:t>Мониторинг эффективности горячего питания детей в образовательной организации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  <w:tab w:val="num" w:pos="1068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Общие требования к организации управления горячим питанием детей на уровне образовательной организации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  <w:tab w:val="num" w:pos="1068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Документы, подтверждающие выполнения требований к организации питания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  <w:tab w:val="num" w:pos="1068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Индикаторы эффективности организации питания и оказания услуги по обеспечению горячим питанием детей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  <w:tab w:val="num" w:pos="1068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Особенности организации приема домашней пищи в образовательной организации</w:t>
      </w:r>
    </w:p>
    <w:p w:rsidR="00DD2135" w:rsidRPr="009E00E6" w:rsidRDefault="00DD2135" w:rsidP="00DD2135">
      <w:pPr>
        <w:pStyle w:val="a6"/>
        <w:numPr>
          <w:ilvl w:val="0"/>
          <w:numId w:val="22"/>
        </w:numPr>
        <w:tabs>
          <w:tab w:val="left" w:pos="567"/>
          <w:tab w:val="num" w:pos="1068"/>
        </w:tabs>
        <w:suppressAutoHyphens w:val="0"/>
        <w:ind w:left="0" w:firstLine="0"/>
        <w:contextualSpacing/>
        <w:jc w:val="both"/>
        <w:rPr>
          <w:sz w:val="22"/>
          <w:szCs w:val="22"/>
        </w:rPr>
      </w:pPr>
      <w:r w:rsidRPr="009E00E6">
        <w:rPr>
          <w:sz w:val="22"/>
          <w:szCs w:val="22"/>
        </w:rPr>
        <w:t>Рекомендации по порядку действий руководителя образовательной организации при внештатной ситуации организации горячего питания.</w:t>
      </w:r>
    </w:p>
    <w:p w:rsidR="00DD2135" w:rsidRDefault="00DD2135" w:rsidP="00DD2135">
      <w:pPr>
        <w:spacing w:after="0" w:line="240" w:lineRule="auto"/>
        <w:contextualSpacing/>
        <w:rPr>
          <w:sz w:val="16"/>
          <w:szCs w:val="16"/>
        </w:rPr>
      </w:pPr>
    </w:p>
    <w:p w:rsidR="00DD2135" w:rsidRDefault="00DD2135" w:rsidP="00DD2135">
      <w:pPr>
        <w:spacing w:after="0" w:line="240" w:lineRule="auto"/>
        <w:contextualSpacing/>
        <w:rPr>
          <w:sz w:val="16"/>
          <w:szCs w:val="16"/>
        </w:rPr>
      </w:pPr>
    </w:p>
    <w:p w:rsidR="00DD2135" w:rsidRDefault="00DD2135" w:rsidP="00DD2135">
      <w:pPr>
        <w:spacing w:after="0" w:line="240" w:lineRule="auto"/>
        <w:contextualSpacing/>
      </w:pPr>
      <w:r w:rsidRPr="00212CB0">
        <w:t xml:space="preserve">   </w:t>
      </w:r>
      <w:r>
        <w:rPr>
          <w:i/>
        </w:rPr>
        <w:t>В к</w:t>
      </w:r>
      <w:r w:rsidRPr="0006314B">
        <w:rPr>
          <w:i/>
        </w:rPr>
        <w:t>омплект информационно-справочных материалов</w:t>
      </w:r>
      <w:r>
        <w:rPr>
          <w:i/>
        </w:rPr>
        <w:t xml:space="preserve"> входят следующие документы</w:t>
      </w:r>
      <w:r>
        <w:t>:</w:t>
      </w:r>
    </w:p>
    <w:p w:rsidR="00DD2135" w:rsidRDefault="00DD2135" w:rsidP="00DD2135">
      <w:pPr>
        <w:pStyle w:val="a3"/>
        <w:numPr>
          <w:ilvl w:val="0"/>
          <w:numId w:val="19"/>
        </w:numPr>
        <w:spacing w:before="0" w:beforeAutospacing="0" w:after="0" w:afterAutospacing="0"/>
        <w:ind w:left="0" w:firstLine="0"/>
        <w:rPr>
          <w:sz w:val="20"/>
          <w:szCs w:val="20"/>
        </w:rPr>
      </w:pPr>
      <w:r>
        <w:rPr>
          <w:sz w:val="20"/>
          <w:szCs w:val="20"/>
        </w:rPr>
        <w:t>Перечень нормативно-правовой документации</w:t>
      </w:r>
    </w:p>
    <w:p w:rsidR="00DD2135" w:rsidRPr="009E00E6" w:rsidRDefault="00DD2135" w:rsidP="00DD2135">
      <w:pPr>
        <w:pStyle w:val="a3"/>
        <w:numPr>
          <w:ilvl w:val="0"/>
          <w:numId w:val="19"/>
        </w:numPr>
        <w:spacing w:before="0" w:beforeAutospacing="0" w:after="0" w:afterAutospacing="0"/>
        <w:ind w:left="0" w:firstLine="0"/>
        <w:rPr>
          <w:sz w:val="20"/>
          <w:szCs w:val="20"/>
        </w:rPr>
      </w:pPr>
      <w:r w:rsidRPr="009E00E6">
        <w:rPr>
          <w:sz w:val="20"/>
          <w:szCs w:val="20"/>
        </w:rPr>
        <w:t>Положение о производственном контроле на основе принципов ХАССП</w:t>
      </w:r>
    </w:p>
    <w:p w:rsidR="00DD2135" w:rsidRPr="009E00E6" w:rsidRDefault="00DD2135" w:rsidP="00DD2135">
      <w:pPr>
        <w:pStyle w:val="a3"/>
        <w:numPr>
          <w:ilvl w:val="0"/>
          <w:numId w:val="19"/>
        </w:numPr>
        <w:spacing w:before="0" w:beforeAutospacing="0" w:after="0" w:afterAutospacing="0"/>
        <w:ind w:left="0" w:firstLine="0"/>
        <w:rPr>
          <w:sz w:val="20"/>
          <w:szCs w:val="20"/>
        </w:rPr>
      </w:pPr>
      <w:r w:rsidRPr="009E00E6">
        <w:rPr>
          <w:sz w:val="20"/>
          <w:szCs w:val="20"/>
        </w:rPr>
        <w:t xml:space="preserve">Приказ и Положение о </w:t>
      </w:r>
      <w:proofErr w:type="spellStart"/>
      <w:r w:rsidRPr="009E00E6">
        <w:rPr>
          <w:sz w:val="20"/>
          <w:szCs w:val="20"/>
        </w:rPr>
        <w:t>бракеражной</w:t>
      </w:r>
      <w:proofErr w:type="spellEnd"/>
      <w:r w:rsidRPr="009E00E6">
        <w:rPr>
          <w:sz w:val="20"/>
          <w:szCs w:val="20"/>
        </w:rPr>
        <w:t xml:space="preserve"> комиссии</w:t>
      </w:r>
    </w:p>
    <w:p w:rsidR="00DD2135" w:rsidRPr="009E00E6" w:rsidRDefault="00DD2135" w:rsidP="00DD2135">
      <w:pPr>
        <w:pStyle w:val="a3"/>
        <w:numPr>
          <w:ilvl w:val="0"/>
          <w:numId w:val="19"/>
        </w:numPr>
        <w:spacing w:before="0" w:beforeAutospacing="0" w:after="0" w:afterAutospacing="0"/>
        <w:ind w:left="0" w:firstLine="0"/>
        <w:rPr>
          <w:sz w:val="20"/>
          <w:szCs w:val="20"/>
        </w:rPr>
      </w:pPr>
      <w:r w:rsidRPr="009E00E6">
        <w:rPr>
          <w:sz w:val="20"/>
          <w:szCs w:val="20"/>
        </w:rPr>
        <w:t>Приказ и Положение о родительском контроле</w:t>
      </w:r>
    </w:p>
    <w:p w:rsidR="00DD2135" w:rsidRPr="009E00E6" w:rsidRDefault="00DD2135" w:rsidP="00DD2135">
      <w:pPr>
        <w:pStyle w:val="a3"/>
        <w:numPr>
          <w:ilvl w:val="0"/>
          <w:numId w:val="19"/>
        </w:numPr>
        <w:spacing w:before="0" w:beforeAutospacing="0" w:after="0" w:afterAutospacing="0"/>
        <w:ind w:left="0" w:firstLine="0"/>
        <w:rPr>
          <w:sz w:val="20"/>
          <w:szCs w:val="20"/>
        </w:rPr>
      </w:pPr>
      <w:r w:rsidRPr="009E00E6">
        <w:rPr>
          <w:sz w:val="20"/>
          <w:szCs w:val="20"/>
        </w:rPr>
        <w:t>Положение о Порядке доступа законных представителей обучающихся в помещение для приема пищи</w:t>
      </w:r>
    </w:p>
    <w:p w:rsidR="00DD2135" w:rsidRPr="009E00E6" w:rsidRDefault="00DD2135" w:rsidP="00DD2135">
      <w:pPr>
        <w:pStyle w:val="a3"/>
        <w:numPr>
          <w:ilvl w:val="0"/>
          <w:numId w:val="19"/>
        </w:numPr>
        <w:spacing w:before="0" w:beforeAutospacing="0" w:after="0" w:afterAutospacing="0"/>
        <w:ind w:left="0" w:firstLine="0"/>
        <w:rPr>
          <w:sz w:val="20"/>
          <w:szCs w:val="20"/>
        </w:rPr>
      </w:pPr>
      <w:r w:rsidRPr="009E00E6">
        <w:rPr>
          <w:sz w:val="20"/>
          <w:szCs w:val="20"/>
        </w:rPr>
        <w:t xml:space="preserve">Карта </w:t>
      </w:r>
      <w:proofErr w:type="gramStart"/>
      <w:r w:rsidRPr="009E00E6">
        <w:rPr>
          <w:sz w:val="20"/>
          <w:szCs w:val="20"/>
        </w:rPr>
        <w:t>контроля за</w:t>
      </w:r>
      <w:proofErr w:type="gramEnd"/>
      <w:r w:rsidRPr="009E00E6">
        <w:rPr>
          <w:sz w:val="20"/>
          <w:szCs w:val="20"/>
        </w:rPr>
        <w:t xml:space="preserve"> хранением продуктов</w:t>
      </w:r>
    </w:p>
    <w:p w:rsidR="00DD2135" w:rsidRPr="009E00E6" w:rsidRDefault="00DD2135" w:rsidP="00DD2135">
      <w:pPr>
        <w:pStyle w:val="a3"/>
        <w:numPr>
          <w:ilvl w:val="0"/>
          <w:numId w:val="19"/>
        </w:numPr>
        <w:spacing w:before="0" w:beforeAutospacing="0" w:after="0" w:afterAutospacing="0"/>
        <w:ind w:left="0" w:firstLine="0"/>
        <w:rPr>
          <w:sz w:val="20"/>
          <w:szCs w:val="20"/>
        </w:rPr>
      </w:pPr>
      <w:r w:rsidRPr="009E00E6">
        <w:rPr>
          <w:sz w:val="20"/>
          <w:szCs w:val="20"/>
        </w:rPr>
        <w:t>Карта контроля работы пищеблока</w:t>
      </w:r>
    </w:p>
    <w:p w:rsidR="00DD2135" w:rsidRPr="009E00E6" w:rsidRDefault="00DD2135" w:rsidP="00DD2135">
      <w:pPr>
        <w:pStyle w:val="a3"/>
        <w:numPr>
          <w:ilvl w:val="0"/>
          <w:numId w:val="19"/>
        </w:numPr>
        <w:spacing w:before="0" w:beforeAutospacing="0" w:after="0" w:afterAutospacing="0"/>
        <w:ind w:left="0" w:firstLine="0"/>
        <w:contextualSpacing/>
        <w:rPr>
          <w:sz w:val="20"/>
          <w:szCs w:val="20"/>
        </w:rPr>
      </w:pPr>
      <w:r w:rsidRPr="009E00E6">
        <w:rPr>
          <w:sz w:val="20"/>
          <w:szCs w:val="20"/>
        </w:rPr>
        <w:t xml:space="preserve">Примерное двухнедельное меню в соответствии </w:t>
      </w:r>
      <w:proofErr w:type="gramStart"/>
      <w:r w:rsidRPr="009E00E6">
        <w:rPr>
          <w:sz w:val="20"/>
          <w:szCs w:val="20"/>
        </w:rPr>
        <w:t>с</w:t>
      </w:r>
      <w:proofErr w:type="gramEnd"/>
      <w:r w:rsidRPr="009E00E6">
        <w:rPr>
          <w:sz w:val="20"/>
          <w:szCs w:val="20"/>
        </w:rPr>
        <w:t xml:space="preserve"> действующими СанПиН</w:t>
      </w:r>
    </w:p>
    <w:p w:rsidR="000B7A3F" w:rsidRDefault="000B7A3F" w:rsidP="00DD2135">
      <w:pPr>
        <w:pStyle w:val="a6"/>
        <w:suppressAutoHyphens w:val="0"/>
        <w:ind w:left="0"/>
        <w:contextualSpacing/>
        <w:rPr>
          <w:b/>
        </w:rPr>
      </w:pPr>
    </w:p>
    <w:p w:rsidR="00DD2135" w:rsidRPr="009E00E6" w:rsidRDefault="00DD2135" w:rsidP="00DD2135">
      <w:pPr>
        <w:pStyle w:val="a6"/>
        <w:ind w:left="0"/>
        <w:jc w:val="both"/>
        <w:rPr>
          <w:i/>
          <w:sz w:val="22"/>
          <w:szCs w:val="22"/>
        </w:rPr>
      </w:pPr>
      <w:r w:rsidRPr="009E00E6">
        <w:rPr>
          <w:rFonts w:eastAsia="Calibri"/>
          <w:sz w:val="22"/>
          <w:szCs w:val="22"/>
          <w:u w:val="single"/>
          <w:lang w:eastAsia="en-US"/>
        </w:rPr>
        <w:t>Форма обучения:</w:t>
      </w:r>
      <w:r w:rsidRPr="009E00E6">
        <w:rPr>
          <w:i/>
          <w:sz w:val="22"/>
          <w:szCs w:val="22"/>
        </w:rPr>
        <w:t xml:space="preserve">  очно-заочная с ДОТ</w:t>
      </w:r>
      <w:r w:rsidRPr="009E00E6">
        <w:rPr>
          <w:rFonts w:eastAsia="Calibri"/>
          <w:sz w:val="22"/>
          <w:szCs w:val="22"/>
          <w:lang w:eastAsia="en-US"/>
        </w:rPr>
        <w:t xml:space="preserve"> (дистанционные образовательные технологии).</w:t>
      </w:r>
    </w:p>
    <w:p w:rsidR="00DD2135" w:rsidRPr="009E00E6" w:rsidRDefault="00DD2135" w:rsidP="00DD2135">
      <w:pPr>
        <w:pStyle w:val="a6"/>
        <w:ind w:left="0"/>
        <w:jc w:val="both"/>
        <w:rPr>
          <w:rFonts w:eastAsia="Calibri"/>
          <w:sz w:val="22"/>
          <w:szCs w:val="22"/>
          <w:lang w:eastAsia="en-US"/>
        </w:rPr>
      </w:pPr>
      <w:r w:rsidRPr="009E00E6">
        <w:rPr>
          <w:rFonts w:eastAsia="Calibri"/>
          <w:sz w:val="22"/>
          <w:szCs w:val="22"/>
          <w:u w:val="single"/>
          <w:lang w:eastAsia="en-US"/>
        </w:rPr>
        <w:t xml:space="preserve">Сроки проведения: </w:t>
      </w:r>
      <w:r w:rsidRPr="009E00E6">
        <w:rPr>
          <w:rFonts w:eastAsia="Calibri"/>
          <w:sz w:val="22"/>
          <w:szCs w:val="22"/>
          <w:lang w:eastAsia="en-US"/>
        </w:rPr>
        <w:t>по мере комплектования группы.</w:t>
      </w:r>
    </w:p>
    <w:p w:rsidR="00DD2135" w:rsidRPr="009E00E6" w:rsidRDefault="00DD2135" w:rsidP="00DD2135">
      <w:pPr>
        <w:pStyle w:val="a6"/>
        <w:ind w:left="0"/>
        <w:rPr>
          <w:sz w:val="22"/>
          <w:szCs w:val="22"/>
        </w:rPr>
      </w:pPr>
      <w:r w:rsidRPr="009E00E6">
        <w:rPr>
          <w:rFonts w:eastAsia="Calibri"/>
          <w:sz w:val="22"/>
          <w:szCs w:val="22"/>
          <w:u w:val="single"/>
          <w:lang w:eastAsia="en-US"/>
        </w:rPr>
        <w:t>Стоимость обучения одного обучающегося:</w:t>
      </w:r>
      <w:r w:rsidRPr="009E00E6">
        <w:rPr>
          <w:sz w:val="22"/>
          <w:szCs w:val="22"/>
        </w:rPr>
        <w:t xml:space="preserve"> 4 800 руб. (четыре тысячи восемьсот рублей)</w:t>
      </w:r>
    </w:p>
    <w:p w:rsidR="00DD2135" w:rsidRPr="009E00E6" w:rsidRDefault="00DD2135" w:rsidP="00DD2135">
      <w:pPr>
        <w:numPr>
          <w:ilvl w:val="0"/>
          <w:numId w:val="23"/>
        </w:numPr>
        <w:spacing w:after="0" w:line="240" w:lineRule="auto"/>
        <w:ind w:left="0" w:firstLine="0"/>
        <w:rPr>
          <w:i/>
        </w:rPr>
      </w:pPr>
      <w:r w:rsidRPr="009E00E6">
        <w:rPr>
          <w:i/>
        </w:rPr>
        <w:t>Занятия проводят ведущие специалисты-практики Ярославской области</w:t>
      </w:r>
    </w:p>
    <w:p w:rsidR="00DD2135" w:rsidRPr="009E00E6" w:rsidRDefault="00DD2135" w:rsidP="00DD2135">
      <w:pPr>
        <w:numPr>
          <w:ilvl w:val="0"/>
          <w:numId w:val="23"/>
        </w:numPr>
        <w:spacing w:after="0" w:line="240" w:lineRule="auto"/>
        <w:ind w:left="0" w:firstLine="0"/>
        <w:rPr>
          <w:i/>
        </w:rPr>
      </w:pPr>
      <w:r w:rsidRPr="009E00E6">
        <w:rPr>
          <w:i/>
        </w:rPr>
        <w:t xml:space="preserve">Обучающиеся обеспечиваются комплектом информационно-справочных материалов по тематике курсов </w:t>
      </w:r>
      <w:bookmarkStart w:id="0" w:name="_GoBack"/>
      <w:bookmarkEnd w:id="0"/>
    </w:p>
    <w:p w:rsidR="00DD2135" w:rsidRPr="009E00E6" w:rsidRDefault="00DD2135" w:rsidP="00DD2135">
      <w:pPr>
        <w:numPr>
          <w:ilvl w:val="0"/>
          <w:numId w:val="23"/>
        </w:numPr>
        <w:spacing w:after="0" w:line="240" w:lineRule="auto"/>
        <w:ind w:left="0" w:firstLine="0"/>
        <w:rPr>
          <w:i/>
        </w:rPr>
      </w:pPr>
      <w:r w:rsidRPr="009E00E6">
        <w:rPr>
          <w:i/>
        </w:rPr>
        <w:t xml:space="preserve">После окончания обучения выдается удостоверение </w:t>
      </w:r>
      <w:r w:rsidRPr="009E00E6">
        <w:rPr>
          <w:b/>
          <w:bCs/>
          <w:i/>
          <w:iCs/>
        </w:rPr>
        <w:t>государственного образца</w:t>
      </w:r>
      <w:r w:rsidRPr="009E00E6">
        <w:rPr>
          <w:i/>
        </w:rPr>
        <w:t xml:space="preserve"> </w:t>
      </w:r>
    </w:p>
    <w:p w:rsidR="00DD2135" w:rsidRPr="00B93499" w:rsidRDefault="00DD2135" w:rsidP="00DD2135">
      <w:pPr>
        <w:spacing w:after="0" w:line="240" w:lineRule="auto"/>
        <w:rPr>
          <w:sz w:val="16"/>
          <w:szCs w:val="16"/>
        </w:rPr>
      </w:pPr>
    </w:p>
    <w:p w:rsidR="00DD2135" w:rsidRPr="00E80EFB" w:rsidRDefault="00DD2135" w:rsidP="00DD2135">
      <w:pPr>
        <w:widowControl w:val="0"/>
        <w:suppressAutoHyphens/>
        <w:spacing w:after="0" w:line="240" w:lineRule="auto"/>
        <w:rPr>
          <w:rFonts w:eastAsia="Arial Unicode MS"/>
          <w:color w:val="365F91"/>
          <w:kern w:val="2"/>
        </w:rPr>
      </w:pPr>
      <w:r w:rsidRPr="00E80EFB">
        <w:rPr>
          <w:rFonts w:eastAsia="Arial Unicode MS"/>
          <w:color w:val="365F91"/>
          <w:kern w:val="2"/>
        </w:rPr>
        <w:t>Контактная информация</w:t>
      </w:r>
    </w:p>
    <w:p w:rsidR="00DD2135" w:rsidRDefault="00DD2135" w:rsidP="00DD2135">
      <w:pPr>
        <w:widowControl w:val="0"/>
        <w:suppressAutoHyphens/>
        <w:spacing w:after="0" w:line="240" w:lineRule="auto"/>
        <w:rPr>
          <w:rFonts w:eastAsia="Calibri"/>
          <w:sz w:val="12"/>
          <w:szCs w:val="12"/>
        </w:rPr>
      </w:pPr>
      <w:r w:rsidRPr="009E00E6">
        <w:rPr>
          <w:rFonts w:eastAsia="Arial Unicode MS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17EEE" wp14:editId="1E5F5ADD">
                <wp:simplePos x="0" y="0"/>
                <wp:positionH relativeFrom="column">
                  <wp:posOffset>222885</wp:posOffset>
                </wp:positionH>
                <wp:positionV relativeFrom="paragraph">
                  <wp:posOffset>12065</wp:posOffset>
                </wp:positionV>
                <wp:extent cx="6248400" cy="0"/>
                <wp:effectExtent l="0" t="19050" r="38100" b="571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FF00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.55pt;margin-top:.95pt;width:49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" strokecolor="#8db3e2" strokeweight="3pt">
                <v:shadow on="t" color="red" opacity=".5"/>
              </v:shape>
            </w:pict>
          </mc:Fallback>
        </mc:AlternateContent>
      </w:r>
      <w:r w:rsidRPr="009E00E6">
        <w:rPr>
          <w:rFonts w:eastAsia="Calibri"/>
        </w:rPr>
        <w:t xml:space="preserve">   </w:t>
      </w:r>
    </w:p>
    <w:p w:rsidR="00DD2135" w:rsidRPr="009E00E6" w:rsidRDefault="00DD2135" w:rsidP="00DD2135">
      <w:pPr>
        <w:widowControl w:val="0"/>
        <w:suppressAutoHyphens/>
        <w:spacing w:after="0" w:line="240" w:lineRule="auto"/>
        <w:rPr>
          <w:rFonts w:eastAsia="Calibri"/>
        </w:rPr>
      </w:pPr>
      <w:r w:rsidRPr="009E00E6">
        <w:rPr>
          <w:rFonts w:eastAsia="Calibri"/>
          <w:u w:val="single"/>
        </w:rPr>
        <w:t>Куратор курса</w:t>
      </w:r>
      <w:r w:rsidRPr="009E00E6">
        <w:rPr>
          <w:rFonts w:eastAsia="Calibri"/>
          <w:b/>
        </w:rPr>
        <w:t xml:space="preserve">: </w:t>
      </w:r>
      <w:r w:rsidRPr="009E00E6">
        <w:rPr>
          <w:rFonts w:eastAsia="Calibri"/>
          <w:i/>
        </w:rPr>
        <w:t>Иерусалимцева Ольга Васильевна</w:t>
      </w:r>
      <w:r w:rsidRPr="009E00E6">
        <w:rPr>
          <w:rFonts w:eastAsia="Calibri"/>
        </w:rPr>
        <w:t>, старший преподаватель кафедры физической культуры и безопасности жизнедеятельности ГАУ ДПО ЯО ИРО.</w:t>
      </w:r>
    </w:p>
    <w:p w:rsidR="00DD2135" w:rsidRPr="009E00E6" w:rsidRDefault="00DD2135" w:rsidP="00DD2135">
      <w:pPr>
        <w:pStyle w:val="bodytext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  <w:r w:rsidRPr="009E00E6">
        <w:rPr>
          <w:sz w:val="22"/>
          <w:szCs w:val="22"/>
          <w:u w:val="single"/>
        </w:rPr>
        <w:t>Справки</w:t>
      </w:r>
      <w:r w:rsidRPr="009E00E6">
        <w:rPr>
          <w:sz w:val="22"/>
          <w:szCs w:val="22"/>
        </w:rPr>
        <w:t xml:space="preserve"> по тел. 8(4852) 23-08-72; 8 910 974 3307 или  </w:t>
      </w:r>
      <w:r w:rsidRPr="009E00E6">
        <w:rPr>
          <w:sz w:val="22"/>
          <w:szCs w:val="22"/>
          <w:lang w:val="en-US"/>
        </w:rPr>
        <w:t>e</w:t>
      </w:r>
      <w:r w:rsidRPr="009E00E6">
        <w:rPr>
          <w:sz w:val="22"/>
          <w:szCs w:val="22"/>
        </w:rPr>
        <w:t>-</w:t>
      </w:r>
      <w:r w:rsidRPr="009E00E6">
        <w:rPr>
          <w:sz w:val="22"/>
          <w:szCs w:val="22"/>
          <w:lang w:val="en-US"/>
        </w:rPr>
        <w:t>mail</w:t>
      </w:r>
      <w:r w:rsidRPr="009E00E6">
        <w:rPr>
          <w:sz w:val="22"/>
          <w:szCs w:val="22"/>
        </w:rPr>
        <w:t xml:space="preserve">: </w:t>
      </w:r>
      <w:hyperlink r:id="rId6" w:history="1">
        <w:r w:rsidRPr="009E00E6">
          <w:rPr>
            <w:rStyle w:val="a5"/>
            <w:sz w:val="22"/>
            <w:szCs w:val="22"/>
            <w:lang w:val="en-US"/>
          </w:rPr>
          <w:t>ierusalimceva</w:t>
        </w:r>
        <w:r w:rsidRPr="009E00E6">
          <w:rPr>
            <w:rStyle w:val="a5"/>
            <w:sz w:val="22"/>
            <w:szCs w:val="22"/>
          </w:rPr>
          <w:t>@</w:t>
        </w:r>
        <w:r w:rsidRPr="009E00E6">
          <w:rPr>
            <w:rStyle w:val="a5"/>
            <w:sz w:val="22"/>
            <w:szCs w:val="22"/>
            <w:lang w:val="en-US"/>
          </w:rPr>
          <w:t>iro</w:t>
        </w:r>
        <w:r w:rsidRPr="009E00E6">
          <w:rPr>
            <w:rStyle w:val="a5"/>
            <w:sz w:val="22"/>
            <w:szCs w:val="22"/>
          </w:rPr>
          <w:t>.</w:t>
        </w:r>
        <w:r w:rsidRPr="009E00E6">
          <w:rPr>
            <w:rStyle w:val="a5"/>
            <w:sz w:val="22"/>
            <w:szCs w:val="22"/>
            <w:lang w:val="en-US"/>
          </w:rPr>
          <w:t>yar</w:t>
        </w:r>
        <w:r w:rsidRPr="009E00E6">
          <w:rPr>
            <w:rStyle w:val="a5"/>
            <w:sz w:val="22"/>
            <w:szCs w:val="22"/>
          </w:rPr>
          <w:t>.</w:t>
        </w:r>
        <w:proofErr w:type="spellStart"/>
        <w:r w:rsidRPr="009E00E6">
          <w:rPr>
            <w:rStyle w:val="a5"/>
            <w:sz w:val="22"/>
            <w:szCs w:val="22"/>
            <w:lang w:val="en-US"/>
          </w:rPr>
          <w:t>ru</w:t>
        </w:r>
        <w:proofErr w:type="spellEnd"/>
      </w:hyperlink>
    </w:p>
    <w:p w:rsidR="00DD2135" w:rsidRPr="00681D8C" w:rsidRDefault="00DD2135" w:rsidP="00DD2135">
      <w:pPr>
        <w:pStyle w:val="a6"/>
        <w:suppressAutoHyphens w:val="0"/>
        <w:ind w:left="0"/>
        <w:contextualSpacing/>
        <w:rPr>
          <w:b/>
        </w:rPr>
      </w:pPr>
    </w:p>
    <w:sectPr w:rsidR="00DD2135" w:rsidRPr="00681D8C" w:rsidSect="006B707A">
      <w:pgSz w:w="11906" w:h="16838"/>
      <w:pgMar w:top="284" w:right="127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1">
    <w:nsid w:val="167418DE"/>
    <w:multiLevelType w:val="hybridMultilevel"/>
    <w:tmpl w:val="645C756A"/>
    <w:lvl w:ilvl="0" w:tplc="EA182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36440"/>
    <w:multiLevelType w:val="hybridMultilevel"/>
    <w:tmpl w:val="8326B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C09FA"/>
    <w:multiLevelType w:val="hybridMultilevel"/>
    <w:tmpl w:val="CAB62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E0E0E"/>
    <w:multiLevelType w:val="hybridMultilevel"/>
    <w:tmpl w:val="D74C26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CC626F"/>
    <w:multiLevelType w:val="hybridMultilevel"/>
    <w:tmpl w:val="28B64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550D5"/>
    <w:multiLevelType w:val="hybridMultilevel"/>
    <w:tmpl w:val="81C85088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7232A27"/>
    <w:multiLevelType w:val="hybridMultilevel"/>
    <w:tmpl w:val="A3267B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325AE"/>
    <w:multiLevelType w:val="hybridMultilevel"/>
    <w:tmpl w:val="6854FB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E23A14"/>
    <w:multiLevelType w:val="hybridMultilevel"/>
    <w:tmpl w:val="6DA83E14"/>
    <w:lvl w:ilvl="0" w:tplc="C0DC57D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142"/>
    <w:multiLevelType w:val="multilevel"/>
    <w:tmpl w:val="B3A4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983221"/>
    <w:multiLevelType w:val="hybridMultilevel"/>
    <w:tmpl w:val="0E10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36CE9"/>
    <w:multiLevelType w:val="hybridMultilevel"/>
    <w:tmpl w:val="F7FC2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14C57"/>
    <w:multiLevelType w:val="multilevel"/>
    <w:tmpl w:val="9DD690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14">
    <w:nsid w:val="567A5440"/>
    <w:multiLevelType w:val="hybridMultilevel"/>
    <w:tmpl w:val="CC489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F06E1"/>
    <w:multiLevelType w:val="hybridMultilevel"/>
    <w:tmpl w:val="0F161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5004D"/>
    <w:multiLevelType w:val="hybridMultilevel"/>
    <w:tmpl w:val="61B03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00505"/>
    <w:multiLevelType w:val="hybridMultilevel"/>
    <w:tmpl w:val="A19A1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63EF2"/>
    <w:multiLevelType w:val="hybridMultilevel"/>
    <w:tmpl w:val="F47E48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E43AB9"/>
    <w:multiLevelType w:val="hybridMultilevel"/>
    <w:tmpl w:val="9D568D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D417F88"/>
    <w:multiLevelType w:val="hybridMultilevel"/>
    <w:tmpl w:val="A7B2FC6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DAF0077"/>
    <w:multiLevelType w:val="hybridMultilevel"/>
    <w:tmpl w:val="0F964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1"/>
  </w:num>
  <w:num w:numId="5">
    <w:abstractNumId w:val="13"/>
  </w:num>
  <w:num w:numId="6">
    <w:abstractNumId w:val="19"/>
  </w:num>
  <w:num w:numId="7">
    <w:abstractNumId w:val="14"/>
  </w:num>
  <w:num w:numId="8">
    <w:abstractNumId w:val="7"/>
  </w:num>
  <w:num w:numId="9">
    <w:abstractNumId w:val="16"/>
  </w:num>
  <w:num w:numId="10">
    <w:abstractNumId w:val="12"/>
  </w:num>
  <w:num w:numId="11">
    <w:abstractNumId w:val="2"/>
  </w:num>
  <w:num w:numId="12">
    <w:abstractNumId w:val="17"/>
  </w:num>
  <w:num w:numId="13">
    <w:abstractNumId w:val="2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20"/>
  </w:num>
  <w:num w:numId="18">
    <w:abstractNumId w:val="8"/>
  </w:num>
  <w:num w:numId="19">
    <w:abstractNumId w:val="3"/>
  </w:num>
  <w:num w:numId="20">
    <w:abstractNumId w:val="9"/>
  </w:num>
  <w:num w:numId="21">
    <w:abstractNumId w:val="1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9E"/>
    <w:rsid w:val="000B7A3F"/>
    <w:rsid w:val="000D557E"/>
    <w:rsid w:val="001B218D"/>
    <w:rsid w:val="001E5113"/>
    <w:rsid w:val="0022455E"/>
    <w:rsid w:val="00275E27"/>
    <w:rsid w:val="002B3570"/>
    <w:rsid w:val="00497632"/>
    <w:rsid w:val="00503297"/>
    <w:rsid w:val="005A7114"/>
    <w:rsid w:val="00681D8C"/>
    <w:rsid w:val="006A447C"/>
    <w:rsid w:val="006B707A"/>
    <w:rsid w:val="0084593C"/>
    <w:rsid w:val="009C2457"/>
    <w:rsid w:val="009C7E28"/>
    <w:rsid w:val="00A3530A"/>
    <w:rsid w:val="00A80A9E"/>
    <w:rsid w:val="00B27C38"/>
    <w:rsid w:val="00C30F0B"/>
    <w:rsid w:val="00CB3BD0"/>
    <w:rsid w:val="00CC4CA8"/>
    <w:rsid w:val="00DB43FF"/>
    <w:rsid w:val="00DD2135"/>
    <w:rsid w:val="00E7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BD0"/>
    <w:rPr>
      <w:b/>
      <w:bCs/>
    </w:rPr>
  </w:style>
  <w:style w:type="character" w:styleId="a5">
    <w:name w:val="Hyperlink"/>
    <w:basedOn w:val="a0"/>
    <w:uiPriority w:val="99"/>
    <w:unhideWhenUsed/>
    <w:rsid w:val="00CB3BD0"/>
    <w:rPr>
      <w:color w:val="0000FF"/>
      <w:u w:val="single"/>
    </w:rPr>
  </w:style>
  <w:style w:type="paragraph" w:customStyle="1" w:styleId="rtejustify">
    <w:name w:val="rtejustify"/>
    <w:basedOn w:val="a"/>
    <w:rsid w:val="00C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511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">
    <w:name w:val="bodytext"/>
    <w:basedOn w:val="a"/>
    <w:rsid w:val="00DD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BD0"/>
    <w:rPr>
      <w:b/>
      <w:bCs/>
    </w:rPr>
  </w:style>
  <w:style w:type="character" w:styleId="a5">
    <w:name w:val="Hyperlink"/>
    <w:basedOn w:val="a0"/>
    <w:uiPriority w:val="99"/>
    <w:unhideWhenUsed/>
    <w:rsid w:val="00CB3BD0"/>
    <w:rPr>
      <w:color w:val="0000FF"/>
      <w:u w:val="single"/>
    </w:rPr>
  </w:style>
  <w:style w:type="paragraph" w:customStyle="1" w:styleId="rtejustify">
    <w:name w:val="rtejustify"/>
    <w:basedOn w:val="a"/>
    <w:rsid w:val="00C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511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">
    <w:name w:val="bodytext"/>
    <w:basedOn w:val="a"/>
    <w:rsid w:val="00DD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rusalimceva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 Иерусалимцева</dc:creator>
  <cp:lastModifiedBy>О.В. Иерусалимцева</cp:lastModifiedBy>
  <cp:revision>3</cp:revision>
  <dcterms:created xsi:type="dcterms:W3CDTF">2022-06-16T07:36:00Z</dcterms:created>
  <dcterms:modified xsi:type="dcterms:W3CDTF">2022-06-16T07:40:00Z</dcterms:modified>
</cp:coreProperties>
</file>