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C2" w:rsidRPr="00AF5EC2" w:rsidRDefault="00AF5EC2" w:rsidP="00AF5EC2">
      <w:pPr>
        <w:keepNext/>
        <w:keepLines/>
        <w:tabs>
          <w:tab w:val="left" w:pos="567"/>
        </w:tabs>
        <w:spacing w:before="200" w:after="0" w:line="240" w:lineRule="auto"/>
        <w:ind w:left="284"/>
        <w:outlineLvl w:val="2"/>
        <w:rPr>
          <w:rFonts w:ascii="Times New Roman" w:eastAsia="SimSun" w:hAnsi="Times New Roman" w:cs="Times New Roman"/>
          <w:b/>
          <w:bCs/>
          <w:sz w:val="28"/>
          <w:szCs w:val="24"/>
          <w:lang w:val="x-none" w:eastAsia="ru-RU"/>
        </w:rPr>
      </w:pPr>
      <w:r w:rsidRPr="00AF5EC2">
        <w:rPr>
          <w:rFonts w:ascii="Times New Roman" w:eastAsia="SimSun" w:hAnsi="Times New Roman" w:cs="Times New Roman"/>
          <w:b/>
          <w:bCs/>
          <w:sz w:val="28"/>
          <w:szCs w:val="24"/>
          <w:lang w:val="x-none" w:eastAsia="ru-RU"/>
        </w:rPr>
        <w:t xml:space="preserve">Рекомендации по совершенствованию организации и методики преподавания </w:t>
      </w:r>
      <w:r>
        <w:rPr>
          <w:rFonts w:ascii="Times New Roman" w:eastAsia="SimSun" w:hAnsi="Times New Roman" w:cs="Times New Roman"/>
          <w:b/>
          <w:bCs/>
          <w:sz w:val="28"/>
          <w:szCs w:val="24"/>
          <w:lang w:eastAsia="ru-RU"/>
        </w:rPr>
        <w:t xml:space="preserve">истории </w:t>
      </w:r>
      <w:r w:rsidRPr="00AF5EC2">
        <w:rPr>
          <w:rFonts w:ascii="Times New Roman" w:eastAsia="SimSun" w:hAnsi="Times New Roman" w:cs="Times New Roman"/>
          <w:b/>
          <w:bCs/>
          <w:sz w:val="28"/>
          <w:szCs w:val="24"/>
          <w:lang w:val="x-none" w:eastAsia="ru-RU"/>
        </w:rPr>
        <w:t>на основе выявленных типичных затруднений и ошибок</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Успешное выполнение заданий ГИА (ЕГЭ) по истории предполагает, что выпускник обладает тем объемом знаний, учебных умений, универсальных учебных умений и действий, которые определены ФГОС, Историко-Культурным Стандартом, Примерной образовательной программой среднего общего образования. Результаты ГИА по истории позволяют сделать обобщенный вывод о достижении требований к результатам освоения основной образовательной программы среднего общего образования, получить представление о том, на какие направления в организации и методике преподавания истории необходимо обратить внимание учителям и образовательным организациям. Статистика выполнения заданий в Ярославской области КИМ ЕГЭ по истории показывает недостаточность знаний по истории и средний или низкий уровень </w:t>
      </w:r>
      <w:proofErr w:type="spellStart"/>
      <w:r w:rsidRPr="00AF5EC2">
        <w:rPr>
          <w:rFonts w:ascii="Times New Roman" w:eastAsia="Calibri" w:hAnsi="Times New Roman" w:cs="Times New Roman"/>
          <w:sz w:val="24"/>
          <w:szCs w:val="24"/>
          <w:lang w:eastAsia="ru-RU"/>
        </w:rPr>
        <w:t>сформированности</w:t>
      </w:r>
      <w:proofErr w:type="spellEnd"/>
      <w:r w:rsidRPr="00AF5EC2">
        <w:rPr>
          <w:rFonts w:ascii="Times New Roman" w:eastAsia="Calibri" w:hAnsi="Times New Roman" w:cs="Times New Roman"/>
          <w:sz w:val="24"/>
          <w:szCs w:val="24"/>
          <w:lang w:eastAsia="ru-RU"/>
        </w:rPr>
        <w:t xml:space="preserve"> учебных умений и </w:t>
      </w:r>
      <w:proofErr w:type="spellStart"/>
      <w:r w:rsidRPr="00AF5EC2">
        <w:rPr>
          <w:rFonts w:ascii="Times New Roman" w:eastAsia="Calibri" w:hAnsi="Times New Roman" w:cs="Times New Roman"/>
          <w:sz w:val="24"/>
          <w:szCs w:val="24"/>
          <w:lang w:eastAsia="ru-RU"/>
        </w:rPr>
        <w:t>надпредметных</w:t>
      </w:r>
      <w:proofErr w:type="spellEnd"/>
      <w:r w:rsidRPr="00AF5EC2">
        <w:rPr>
          <w:rFonts w:ascii="Times New Roman" w:eastAsia="Calibri" w:hAnsi="Times New Roman" w:cs="Times New Roman"/>
          <w:sz w:val="24"/>
          <w:szCs w:val="24"/>
          <w:lang w:eastAsia="ru-RU"/>
        </w:rPr>
        <w:t xml:space="preserve"> компетентностей довольно большого количества выпускников. Это основные причины мало успешной или неуспешной деятельности выпускников по практическому применению знаний. Среди самых трудных заданий для выпускников стабильно остаются задания на умения анализировать, сопоставлять, оценивать информацию о событиях и явлениях прошлого и настоящего, формулирование тезиса и аргументирование изложенной точки зрения.</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Причины возникновения таких затруднений достаточно серьезны и требуют пересмотра отдельных сложившихся организационных и методических подходов в преподавании истории в основной и средней школе.</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1. Профессиональные знания учителя истории должны быть серьезно скорректированы. </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Преподавание школьного курса истории за последние несколько лет претерпело значительные изменения:</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ФГОС определил систему требований к результатам освоения основной образовательной программы;</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Школьное историческое образование переведено с концентрической системы обучения на линейную;</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Разработана и утверждена концепция нового УМК по истории и введен в практику преподавания, а затем доработан историко-культурный стандарт;</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Введены в практику обучения новые линии учебников по истории;</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Введены в практику преподавания новые исторические данные, новые документы, уточняется историческая терминология, корректируются оценочные подходы в освещении исторических событий.</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Подготовка учителей основной и средней школы, получивших вузовское историческое образование даже в первое десятилетие </w:t>
      </w:r>
      <w:r w:rsidRPr="00AF5EC2">
        <w:rPr>
          <w:rFonts w:ascii="Times New Roman" w:eastAsia="Calibri" w:hAnsi="Times New Roman" w:cs="Times New Roman"/>
          <w:sz w:val="24"/>
          <w:szCs w:val="24"/>
          <w:lang w:val="en-US" w:eastAsia="ru-RU"/>
        </w:rPr>
        <w:t>XXI</w:t>
      </w:r>
      <w:r w:rsidRPr="00AF5EC2">
        <w:rPr>
          <w:rFonts w:ascii="Times New Roman" w:eastAsia="Calibri" w:hAnsi="Times New Roman" w:cs="Times New Roman"/>
          <w:sz w:val="24"/>
          <w:szCs w:val="24"/>
          <w:lang w:eastAsia="ru-RU"/>
        </w:rPr>
        <w:t xml:space="preserve"> века, требует расширенного повышения квалификации по содержательным и методическим направлениям преподавания истории.</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Расширенные курсы повышения квалификации по содержательным и методическим вопросам преподавания истории крайне необходимы каждому учителю истории</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2. Даже в эпоху информационного общества нельзя забывать о том, что школьный учебный предмет «История» - это, прежде всего, </w:t>
      </w:r>
      <w:proofErr w:type="spellStart"/>
      <w:r w:rsidRPr="00AF5EC2">
        <w:rPr>
          <w:rFonts w:ascii="Times New Roman" w:eastAsia="Calibri" w:hAnsi="Times New Roman" w:cs="Times New Roman"/>
          <w:sz w:val="24"/>
          <w:szCs w:val="24"/>
          <w:lang w:eastAsia="ru-RU"/>
        </w:rPr>
        <w:t>знаниевоориентированный</w:t>
      </w:r>
      <w:proofErr w:type="spellEnd"/>
      <w:r w:rsidRPr="00AF5EC2">
        <w:rPr>
          <w:rFonts w:ascii="Times New Roman" w:eastAsia="Calibri" w:hAnsi="Times New Roman" w:cs="Times New Roman"/>
          <w:sz w:val="24"/>
          <w:szCs w:val="24"/>
          <w:lang w:eastAsia="ru-RU"/>
        </w:rPr>
        <w:t xml:space="preserve"> предмет. Недооценка важности и необходимости репродуктивной деятельности обучающихся на практике приводит к отсутствию надежного фундамента систематических исторических знаний. Вместе с тем, з</w:t>
      </w:r>
      <w:r w:rsidRPr="00AF5EC2">
        <w:rPr>
          <w:rFonts w:ascii="Times New Roman" w:eastAsia="Calibri" w:hAnsi="Times New Roman" w:cs="Times New Roman"/>
          <w:color w:val="000000"/>
          <w:sz w:val="24"/>
          <w:szCs w:val="24"/>
          <w:lang w:eastAsia="ru-RU"/>
        </w:rPr>
        <w:t xml:space="preserve">начительное количество выпускников демонстрирует их недостаточность. Около 41% выполняющих экзаменационную работу получили менее 60 баллов. 2,61% выпускников не прошли порог минимального балла. </w:t>
      </w:r>
      <w:r w:rsidRPr="00AF5EC2">
        <w:rPr>
          <w:rFonts w:ascii="Times New Roman" w:eastAsia="Times New Roman" w:hAnsi="Times New Roman" w:cs="Times New Roman"/>
          <w:color w:val="000000"/>
          <w:sz w:val="24"/>
          <w:szCs w:val="24"/>
          <w:lang w:eastAsia="ru-RU"/>
        </w:rPr>
        <w:t xml:space="preserve">Учителям следует пересмотреть отношение к репродуктивным заданиям, обратить внимание на последовательное формирование систематических исторических знаний, обучающихся основной и средней школы, повысить требования к выполнению заданий по усвоению </w:t>
      </w:r>
      <w:r w:rsidRPr="00AF5EC2">
        <w:rPr>
          <w:rFonts w:ascii="Times New Roman" w:eastAsia="Times New Roman" w:hAnsi="Times New Roman" w:cs="Times New Roman"/>
          <w:color w:val="000000"/>
          <w:sz w:val="24"/>
          <w:szCs w:val="24"/>
          <w:lang w:eastAsia="ru-RU"/>
        </w:rPr>
        <w:lastRenderedPageBreak/>
        <w:t xml:space="preserve">базовых знаний и учебных умений по истории, включать в сетку учебных часов факультативные и элективные курсы по содержательным вопросам истории и основам научно-исследовательской деятельности обучающихся. </w:t>
      </w:r>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Информационные ресурсы по данной тематике:</w:t>
      </w:r>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 Степанищев А.Т. Методика преподавания истории. В 2 частях. М., 2021</w:t>
      </w:r>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 xml:space="preserve">- </w:t>
      </w:r>
      <w:proofErr w:type="spellStart"/>
      <w:r w:rsidRPr="00AF5EC2">
        <w:rPr>
          <w:rFonts w:ascii="Times New Roman" w:eastAsia="Times New Roman" w:hAnsi="Times New Roman" w:cs="Times New Roman"/>
          <w:color w:val="000000"/>
          <w:sz w:val="24"/>
          <w:szCs w:val="24"/>
          <w:lang w:eastAsia="ru-RU"/>
        </w:rPr>
        <w:t>Студеникин</w:t>
      </w:r>
      <w:proofErr w:type="spellEnd"/>
      <w:r w:rsidRPr="00AF5EC2">
        <w:rPr>
          <w:rFonts w:ascii="Times New Roman" w:eastAsia="Times New Roman" w:hAnsi="Times New Roman" w:cs="Times New Roman"/>
          <w:color w:val="000000"/>
          <w:sz w:val="24"/>
          <w:szCs w:val="24"/>
          <w:lang w:eastAsia="ru-RU"/>
        </w:rPr>
        <w:t xml:space="preserve"> М.Т. Методика преподавания истории в школе. М., 2011.</w:t>
      </w:r>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 xml:space="preserve">- Концепция преподавания курса «История России в образовательных организациях Российской Федерации, реализующих основные общеобразовательные программы </w:t>
      </w:r>
      <w:hyperlink r:id="rId5" w:history="1">
        <w:r w:rsidRPr="00AF5EC2">
          <w:rPr>
            <w:rFonts w:ascii="Times New Roman" w:eastAsia="Times New Roman" w:hAnsi="Times New Roman" w:cs="Times New Roman"/>
            <w:color w:val="0563C1"/>
            <w:sz w:val="24"/>
            <w:szCs w:val="24"/>
            <w:u w:val="single"/>
            <w:lang w:eastAsia="ru-RU"/>
          </w:rPr>
          <w:t>https://instrao.ru/images/concept/Kontseptsiya_po_Istorii.pdf</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color w:val="000000"/>
          <w:sz w:val="24"/>
          <w:szCs w:val="24"/>
          <w:lang w:eastAsia="ru-RU"/>
        </w:rPr>
        <w:t xml:space="preserve">- Осадчая Е.В. Формирование хронологических знаний, умений и навыков на уроках истории в 5 классе в рамках ФГОС. </w:t>
      </w:r>
      <w:hyperlink r:id="rId6" w:history="1">
        <w:r w:rsidRPr="00AF5EC2">
          <w:rPr>
            <w:rFonts w:ascii="Times New Roman" w:eastAsia="Times New Roman" w:hAnsi="Times New Roman" w:cs="Times New Roman"/>
            <w:color w:val="0563C1"/>
            <w:sz w:val="24"/>
            <w:szCs w:val="24"/>
            <w:u w:val="single"/>
            <w:lang w:eastAsia="ru-RU"/>
          </w:rPr>
          <w:t>https://cyberleninka.ru/article/n/formirovanie-hronologicheskih-znaniy-umeniy-i-navykov-na-urokah-istorii-v-5-klasse-v-ramkah-fgos</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Calibri" w:hAnsi="Times New Roman" w:cs="Times New Roman"/>
          <w:sz w:val="24"/>
          <w:szCs w:val="24"/>
          <w:lang w:eastAsia="ru-RU"/>
        </w:rPr>
        <w:t>- Маслова К.В. Технология дискуссии на уроке истории</w:t>
      </w:r>
      <w:r w:rsidRPr="00AF5EC2">
        <w:rPr>
          <w:rFonts w:ascii="Times New Roman" w:eastAsia="Times New Roman" w:hAnsi="Times New Roman" w:cs="Times New Roman"/>
          <w:color w:val="000000"/>
          <w:sz w:val="24"/>
          <w:szCs w:val="24"/>
          <w:lang w:eastAsia="ru-RU"/>
        </w:rPr>
        <w:t xml:space="preserve"> // Мир науки и образования. 2017. №2 (10). </w:t>
      </w:r>
      <w:hyperlink r:id="rId7" w:history="1">
        <w:r w:rsidRPr="00AF5EC2">
          <w:rPr>
            <w:rFonts w:ascii="Times New Roman" w:eastAsia="Times New Roman" w:hAnsi="Times New Roman" w:cs="Times New Roman"/>
            <w:color w:val="0563C1"/>
            <w:sz w:val="24"/>
            <w:szCs w:val="24"/>
            <w:u w:val="single"/>
            <w:lang w:eastAsia="ru-RU"/>
          </w:rPr>
          <w:t>https://cyberleninka.ru/article/n/tehnologiya-diskussii-na-uroke-istorii</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Мельничук И.А. Способы формирования хронологических умений по истории в основной школе - </w:t>
      </w:r>
      <w:hyperlink r:id="rId8" w:history="1">
        <w:r w:rsidRPr="00AF5EC2">
          <w:rPr>
            <w:rFonts w:ascii="Times New Roman" w:eastAsia="Calibri" w:hAnsi="Times New Roman" w:cs="Times New Roman"/>
            <w:color w:val="0563C1"/>
            <w:sz w:val="24"/>
            <w:szCs w:val="24"/>
            <w:u w:val="single"/>
            <w:lang w:eastAsia="ru-RU"/>
          </w:rPr>
          <w:t>https://moluch.ru/archive/339/76142/</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Шаяхметова В.Р., Обухова О.Ю. Формирование универсальных учебных действий учащихся в процессе изучения истории - </w:t>
      </w:r>
      <w:hyperlink r:id="rId9" w:history="1">
        <w:r w:rsidRPr="00AF5EC2">
          <w:rPr>
            <w:rFonts w:ascii="Times New Roman" w:eastAsia="Calibri" w:hAnsi="Times New Roman" w:cs="Times New Roman"/>
            <w:color w:val="0563C1"/>
            <w:sz w:val="24"/>
            <w:szCs w:val="24"/>
            <w:u w:val="single"/>
            <w:lang w:eastAsia="ru-RU"/>
          </w:rPr>
          <w:t>https://cyberleninka.ru/article/n/formirovanie-universalnyh-uchebnyh-deystviy-uchaschihsya-v-protsesse-izucheniya-istorii</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3. Учителям образовательных организаций следует уже в основной школе выявлять мотивированных на изучение истории обучающихся, работать с ними над формированием базы знаний и рекомендовать им в средней школе углубленное изучение предмета. Всех обучающихся на уроках истории необходимо познакомить с типами заданий КИМ ЕГЭ по истории. Всех обучающихся необходимо познакомить с ресурсами, позволяющими самостоятельно подготовиться к ГИА (ЕГЭ) по истории. Учителям рекомендовать обучающимся работать с ресурсами сайта ФИПИ: методическими рекомендациями для самостоятельной подготовки к ЕГЭ по истории, демоверсиями ЕГЭ по истории, </w:t>
      </w:r>
      <w:proofErr w:type="spellStart"/>
      <w:r w:rsidRPr="00AF5EC2">
        <w:rPr>
          <w:rFonts w:ascii="Times New Roman" w:eastAsia="Calibri" w:hAnsi="Times New Roman" w:cs="Times New Roman"/>
          <w:sz w:val="24"/>
          <w:szCs w:val="24"/>
          <w:lang w:eastAsia="ru-RU"/>
        </w:rPr>
        <w:t>вебинарами</w:t>
      </w:r>
      <w:proofErr w:type="spellEnd"/>
      <w:r w:rsidRPr="00AF5EC2">
        <w:rPr>
          <w:rFonts w:ascii="Times New Roman" w:eastAsia="Calibri" w:hAnsi="Times New Roman" w:cs="Times New Roman"/>
          <w:sz w:val="24"/>
          <w:szCs w:val="24"/>
          <w:lang w:eastAsia="ru-RU"/>
        </w:rPr>
        <w:t xml:space="preserve"> для подготовки обучающихся, банком заданий и др. Рекомендовать обучающимся самостоятельно проработать задания сборников, подготовленных авторами ФИПИ.</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Учителям необходимо изучать методические рекомендации, разработанные авторами ФИПИ по результатам текущих ЕГЭ по истории, работать с материалами сайта </w:t>
      </w:r>
      <w:proofErr w:type="spellStart"/>
      <w:r w:rsidRPr="00AF5EC2">
        <w:rPr>
          <w:rFonts w:ascii="Times New Roman" w:eastAsia="Calibri" w:hAnsi="Times New Roman" w:cs="Times New Roman"/>
          <w:sz w:val="24"/>
          <w:szCs w:val="24"/>
          <w:lang w:eastAsia="ru-RU"/>
        </w:rPr>
        <w:t>Рособрнадзора</w:t>
      </w:r>
      <w:proofErr w:type="spellEnd"/>
      <w:r w:rsidRPr="00AF5EC2">
        <w:rPr>
          <w:rFonts w:ascii="Times New Roman" w:eastAsia="Calibri" w:hAnsi="Times New Roman" w:cs="Times New Roman"/>
          <w:sz w:val="24"/>
          <w:szCs w:val="24"/>
          <w:lang w:eastAsia="ru-RU"/>
        </w:rPr>
        <w:t xml:space="preserve"> и рекомендовать их обучающимся. Учителям необходимо контролировать результативность самостоятельной работы учеников, оценивая успешность выполнения тематических заданий, при необходимости корректируя содержание, объем и сложность заданий.</w:t>
      </w:r>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Информационные ресурсы по данной тематике:</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Федеральный институт педагогических измерений (ФИПИ) - </w:t>
      </w:r>
      <w:hyperlink r:id="rId10" w:history="1">
        <w:r w:rsidRPr="00AF5EC2">
          <w:rPr>
            <w:rFonts w:ascii="Times New Roman" w:eastAsia="Calibri" w:hAnsi="Times New Roman" w:cs="Times New Roman"/>
            <w:color w:val="0563C1"/>
            <w:sz w:val="24"/>
            <w:szCs w:val="24"/>
            <w:u w:val="single"/>
            <w:lang w:eastAsia="ru-RU"/>
          </w:rPr>
          <w:t>https://fipi.ru</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Материалы для подготовки к ЕГЭ – </w:t>
      </w:r>
      <w:hyperlink r:id="rId11" w:history="1">
        <w:r w:rsidRPr="00AF5EC2">
          <w:rPr>
            <w:rFonts w:ascii="Times New Roman" w:eastAsia="Calibri" w:hAnsi="Times New Roman" w:cs="Times New Roman"/>
            <w:color w:val="0563C1"/>
            <w:sz w:val="24"/>
            <w:szCs w:val="24"/>
            <w:u w:val="single"/>
            <w:lang w:eastAsia="ru-RU"/>
          </w:rPr>
          <w:t>http://obrnadzor.gov.ru/navigator-gia/materialy-dlya-podgotovki-k-ege/</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Сдам ГИА: Решу ЕГЭ - </w:t>
      </w:r>
      <w:hyperlink r:id="rId12" w:history="1">
        <w:r w:rsidRPr="00AF5EC2">
          <w:rPr>
            <w:rFonts w:ascii="Times New Roman" w:eastAsia="Calibri" w:hAnsi="Times New Roman" w:cs="Times New Roman"/>
            <w:color w:val="0563C1"/>
            <w:sz w:val="24"/>
            <w:szCs w:val="24"/>
            <w:u w:val="single"/>
            <w:lang w:eastAsia="ru-RU"/>
          </w:rPr>
          <w:t>https://hist-ege.sdamgia.ru</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4.  Необходимо шире использовать цифровые образовательные ресурсы в учебной деятельности, составить для обучающихся список ЦОР для подготовки ЕГЭ по истории. </w:t>
      </w:r>
      <w:r w:rsidRPr="00AF5EC2">
        <w:rPr>
          <w:rFonts w:ascii="’Times New Roman’" w:eastAsia="Calibri" w:hAnsi="’Times New Roman’" w:cs="Times New Roman"/>
          <w:sz w:val="24"/>
          <w:szCs w:val="24"/>
          <w:lang w:eastAsia="ru-RU"/>
        </w:rPr>
        <w:t xml:space="preserve">Применение ЦОР и соответствующих программных средств способствует повышению мотивации учения, формированию содержательной и практической основы базового и углубленного уровней содержания, приближает процесс обучения к индивидуальным возможностям обучающихся, обеспечивает условия для самостоятельной подготовки к государственной итоговой аттестации. </w:t>
      </w:r>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Практическая деятельность учителя обеспечена учебными и методическими материалами по истории, тренажерами для закрепления знаний на образовательной платформе </w:t>
      </w:r>
      <w:r w:rsidRPr="00AF5EC2">
        <w:rPr>
          <w:rFonts w:ascii="’Times New Roman’" w:eastAsia="Calibri" w:hAnsi="’Times New Roman’" w:cs="Times New Roman"/>
          <w:sz w:val="24"/>
          <w:szCs w:val="24"/>
          <w:lang w:val="en-US" w:eastAsia="ru-RU"/>
        </w:rPr>
        <w:t>LECTA</w:t>
      </w:r>
      <w:r w:rsidRPr="00AF5EC2">
        <w:rPr>
          <w:rFonts w:ascii="’Times New Roman’" w:eastAsia="Calibri" w:hAnsi="’Times New Roman’" w:cs="Times New Roman"/>
          <w:sz w:val="24"/>
          <w:szCs w:val="24"/>
          <w:lang w:eastAsia="ru-RU"/>
        </w:rPr>
        <w:t xml:space="preserve"> </w:t>
      </w:r>
      <w:hyperlink r:id="rId13" w:history="1">
        <w:r w:rsidRPr="00AF5EC2">
          <w:rPr>
            <w:rFonts w:ascii="’Times New Roman’" w:eastAsia="Calibri" w:hAnsi="’Times New Roman’" w:cs="Times New Roman"/>
            <w:color w:val="0563C1"/>
            <w:sz w:val="24"/>
            <w:szCs w:val="24"/>
            <w:u w:val="single"/>
            <w:lang w:eastAsia="ru-RU"/>
          </w:rPr>
          <w:t>https://lecta.rosuchebnik.ru/?utm_source=rosuchebnik&amp;utm_medium=cpc&amp;utm_campaign=article</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color w:val="000000"/>
          <w:sz w:val="24"/>
          <w:szCs w:val="24"/>
          <w:lang w:eastAsia="ru-RU"/>
        </w:rPr>
        <w:lastRenderedPageBreak/>
        <w:t xml:space="preserve">Полный школьный курс уроков по истории размещен на </w:t>
      </w:r>
      <w:r w:rsidRPr="00AF5EC2">
        <w:rPr>
          <w:rFonts w:ascii="’Times New Roman’" w:eastAsia="Calibri" w:hAnsi="’Times New Roman’" w:cs="Times New Roman"/>
          <w:sz w:val="24"/>
          <w:szCs w:val="24"/>
          <w:lang w:eastAsia="ru-RU"/>
        </w:rPr>
        <w:t xml:space="preserve">сайте российской электронной </w:t>
      </w:r>
      <w:r w:rsidRPr="00AF5EC2">
        <w:rPr>
          <w:rFonts w:ascii="Times New Roman" w:eastAsia="Calibri" w:hAnsi="Times New Roman" w:cs="Times New Roman"/>
          <w:color w:val="000000"/>
          <w:sz w:val="24"/>
          <w:szCs w:val="24"/>
          <w:lang w:eastAsia="ru-RU"/>
        </w:rPr>
        <w:t xml:space="preserve">школы </w:t>
      </w:r>
      <w:hyperlink r:id="rId14" w:history="1">
        <w:r w:rsidRPr="00AF5EC2">
          <w:rPr>
            <w:rFonts w:ascii="Times New Roman" w:eastAsia="Calibri" w:hAnsi="Times New Roman" w:cs="Times New Roman"/>
            <w:color w:val="0563C1"/>
            <w:sz w:val="24"/>
            <w:szCs w:val="24"/>
            <w:u w:val="single"/>
            <w:lang w:eastAsia="ru-RU"/>
          </w:rPr>
          <w:t>https://resh.edu.ru</w:t>
        </w:r>
      </w:hyperlink>
      <w:r w:rsidRPr="00AF5EC2">
        <w:rPr>
          <w:rFonts w:ascii="Times New Roman" w:eastAsia="Calibri" w:hAnsi="Times New Roman" w:cs="Times New Roman"/>
          <w:color w:val="0563C1"/>
          <w:sz w:val="24"/>
          <w:szCs w:val="24"/>
          <w:u w:val="single"/>
          <w:lang w:eastAsia="ru-RU"/>
        </w:rPr>
        <w:t>.</w:t>
      </w:r>
    </w:p>
    <w:p w:rsidR="00AF5EC2" w:rsidRPr="00AF5EC2" w:rsidRDefault="00AF5EC2" w:rsidP="00AF5EC2">
      <w:pPr>
        <w:spacing w:after="0" w:line="240" w:lineRule="auto"/>
        <w:ind w:firstLine="426"/>
        <w:jc w:val="both"/>
        <w:rPr>
          <w:rFonts w:ascii="Times New Roman" w:eastAsia="Calibri" w:hAnsi="Times New Roman" w:cs="Times New Roman"/>
          <w:color w:val="000000"/>
          <w:sz w:val="24"/>
          <w:szCs w:val="24"/>
          <w:lang w:eastAsia="ru-RU"/>
        </w:rPr>
      </w:pPr>
      <w:r w:rsidRPr="00AF5EC2">
        <w:rPr>
          <w:rFonts w:ascii="Times New Roman" w:eastAsia="Calibri" w:hAnsi="Times New Roman" w:cs="Times New Roman"/>
          <w:color w:val="000000"/>
          <w:sz w:val="24"/>
          <w:szCs w:val="24"/>
          <w:lang w:eastAsia="ru-RU"/>
        </w:rPr>
        <w:t>В открытом доступе в научных библиотеках и на сайтах учителей истории выложены списки интернет ресурсов по истории:</w:t>
      </w:r>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Calibri" w:hAnsi="Times New Roman" w:cs="Times New Roman"/>
          <w:color w:val="000000"/>
          <w:sz w:val="24"/>
          <w:szCs w:val="24"/>
          <w:lang w:eastAsia="ru-RU"/>
        </w:rPr>
        <w:t xml:space="preserve">     </w:t>
      </w:r>
      <w:hyperlink r:id="rId15" w:history="1">
        <w:r w:rsidRPr="00AF5EC2">
          <w:rPr>
            <w:rFonts w:ascii="Times New Roman" w:eastAsia="Times New Roman" w:hAnsi="Times New Roman" w:cs="Times New Roman"/>
            <w:color w:val="0563C1"/>
            <w:sz w:val="24"/>
            <w:szCs w:val="24"/>
            <w:u w:val="single"/>
            <w:lang w:eastAsia="ru-RU"/>
          </w:rPr>
          <w:t>https://nsportal.ru/shkola/istoriya/library/2019/08/05/internet-resursy-dlya-uchiteley-istorii-i-obshchestvoznaniya</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sz w:val="24"/>
          <w:szCs w:val="24"/>
          <w:lang w:eastAsia="ru-RU"/>
        </w:rPr>
        <w:t xml:space="preserve">     </w:t>
      </w:r>
      <w:hyperlink r:id="rId16" w:history="1">
        <w:r w:rsidRPr="00AF5EC2">
          <w:rPr>
            <w:rFonts w:ascii="Times New Roman" w:eastAsia="Times New Roman" w:hAnsi="Times New Roman" w:cs="Times New Roman"/>
            <w:color w:val="0563C1"/>
            <w:sz w:val="24"/>
            <w:szCs w:val="24"/>
            <w:u w:val="single"/>
            <w:lang w:eastAsia="ru-RU"/>
          </w:rPr>
          <w:t>https://infourok.ru/internet_resursy_dlya_uchitelya_istorii-356945.htm</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color w:val="000000"/>
          <w:sz w:val="24"/>
          <w:szCs w:val="24"/>
          <w:lang w:eastAsia="ru-RU"/>
        </w:rPr>
        <w:tab/>
      </w:r>
      <w:hyperlink r:id="rId17" w:history="1">
        <w:r w:rsidRPr="00AF5EC2">
          <w:rPr>
            <w:rFonts w:ascii="Times New Roman" w:eastAsia="Times New Roman" w:hAnsi="Times New Roman" w:cs="Times New Roman"/>
            <w:color w:val="0563C1"/>
            <w:sz w:val="24"/>
            <w:szCs w:val="24"/>
            <w:u w:val="single"/>
            <w:lang w:eastAsia="ru-RU"/>
          </w:rPr>
          <w:t>https://multiurok.ru/index.php/blog/rasshirennyi-spisok-internet-resursov-dlia-uchitelia-istorii-obshchestvoznaniia-i-prava.html</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color w:val="000000"/>
          <w:sz w:val="24"/>
          <w:szCs w:val="24"/>
          <w:lang w:eastAsia="ru-RU"/>
        </w:rPr>
        <w:tab/>
      </w:r>
      <w:hyperlink r:id="rId18" w:history="1">
        <w:r w:rsidRPr="00AF5EC2">
          <w:rPr>
            <w:rFonts w:ascii="Times New Roman" w:eastAsia="Times New Roman" w:hAnsi="Times New Roman" w:cs="Times New Roman"/>
            <w:color w:val="0563C1"/>
            <w:sz w:val="24"/>
            <w:szCs w:val="24"/>
            <w:u w:val="single"/>
            <w:lang w:eastAsia="ru-RU"/>
          </w:rPr>
          <w:t>https://mc.eduirk.ru/index.php?option=com_k2&amp;view=item&amp;id=567:onlajn-resursy-dlya-uchitelej-istorii&amp;Itemid=125</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color w:val="000000"/>
          <w:sz w:val="24"/>
          <w:szCs w:val="24"/>
          <w:lang w:eastAsia="ru-RU"/>
        </w:rPr>
        <w:tab/>
      </w:r>
      <w:hyperlink r:id="rId19" w:history="1">
        <w:r w:rsidRPr="00AF5EC2">
          <w:rPr>
            <w:rFonts w:ascii="Times New Roman" w:eastAsia="Times New Roman" w:hAnsi="Times New Roman" w:cs="Times New Roman"/>
            <w:color w:val="0563C1"/>
            <w:sz w:val="24"/>
            <w:szCs w:val="24"/>
            <w:u w:val="single"/>
            <w:lang w:eastAsia="ru-RU"/>
          </w:rPr>
          <w:t>https://videouroki.net/razrabotki/saity-dlia-uchitieliei-istorii-i-obshchiestvoznaniia.html</w:t>
        </w:r>
      </w:hyperlink>
    </w:p>
    <w:p w:rsidR="00AF5EC2" w:rsidRPr="00AF5EC2" w:rsidRDefault="00AF5EC2" w:rsidP="00AF5EC2">
      <w:pPr>
        <w:spacing w:after="0" w:line="240" w:lineRule="auto"/>
        <w:ind w:firstLine="426"/>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5. При изучении истории на базовом уровне необходимо интенсивнее использовать активные и интерактивные формы обучения. Среди активных методов часто применяют такие как метод конкретных ситуаций, метод инцидента, метод мозговой атаки, челночный метод, метод деловой (ролевой) игры, метод погружения. Интерактивное обучение организуется на основе технологий критического мышления, проблемного обучения, погружения в историю. В педагогической практике широко применяются лабораторные и практические занятия. </w:t>
      </w:r>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Информационные ресурсы:</w:t>
      </w:r>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proofErr w:type="spellStart"/>
      <w:r w:rsidRPr="00AF5EC2">
        <w:rPr>
          <w:rFonts w:ascii="Times New Roman" w:eastAsia="Times New Roman" w:hAnsi="Times New Roman" w:cs="Times New Roman"/>
          <w:color w:val="000000"/>
          <w:sz w:val="24"/>
          <w:szCs w:val="24"/>
          <w:lang w:eastAsia="ru-RU"/>
        </w:rPr>
        <w:t>Брылеева</w:t>
      </w:r>
      <w:proofErr w:type="spellEnd"/>
      <w:r w:rsidRPr="00AF5EC2">
        <w:rPr>
          <w:rFonts w:ascii="Times New Roman" w:eastAsia="Times New Roman" w:hAnsi="Times New Roman" w:cs="Times New Roman"/>
          <w:color w:val="000000"/>
          <w:sz w:val="24"/>
          <w:szCs w:val="24"/>
          <w:lang w:eastAsia="ru-RU"/>
        </w:rPr>
        <w:t xml:space="preserve"> Ю.В. Активные и интерактивные формы организации деятельности на уроках истории // Обучение и воспитание: методики и практика. 2015. №20. </w:t>
      </w:r>
      <w:hyperlink r:id="rId20" w:history="1">
        <w:r w:rsidRPr="00AF5EC2">
          <w:rPr>
            <w:rFonts w:ascii="Times New Roman" w:eastAsia="Times New Roman" w:hAnsi="Times New Roman" w:cs="Times New Roman"/>
            <w:color w:val="0563C1"/>
            <w:sz w:val="24"/>
            <w:szCs w:val="24"/>
            <w:u w:val="single"/>
            <w:lang w:eastAsia="ru-RU"/>
          </w:rPr>
          <w:t>https://cyberleninka.ru/article/n/aktivnye-i-interaktivnye-formy-organizatsii-deyatelnosti-na-urokah-istorii</w:t>
        </w:r>
      </w:hyperlink>
    </w:p>
    <w:p w:rsidR="00AF5EC2" w:rsidRPr="00AF5EC2" w:rsidRDefault="00AF5EC2" w:rsidP="00AF5EC2">
      <w:pPr>
        <w:spacing w:after="0" w:line="240" w:lineRule="auto"/>
        <w:ind w:firstLine="426"/>
        <w:jc w:val="both"/>
        <w:rPr>
          <w:rFonts w:ascii="Times New Roman" w:eastAsia="Times New Roman" w:hAnsi="Times New Roman" w:cs="Times New Roman"/>
          <w:sz w:val="24"/>
          <w:szCs w:val="24"/>
          <w:lang w:eastAsia="ru-RU"/>
        </w:rPr>
      </w:pPr>
      <w:proofErr w:type="spellStart"/>
      <w:r w:rsidRPr="00AF5EC2">
        <w:rPr>
          <w:rFonts w:ascii="Times New Roman" w:eastAsia="Times New Roman" w:hAnsi="Times New Roman" w:cs="Times New Roman"/>
          <w:color w:val="000000"/>
          <w:sz w:val="24"/>
          <w:szCs w:val="24"/>
          <w:lang w:eastAsia="ru-RU"/>
        </w:rPr>
        <w:t>Репинецкая</w:t>
      </w:r>
      <w:proofErr w:type="spellEnd"/>
      <w:r w:rsidRPr="00AF5EC2">
        <w:rPr>
          <w:rFonts w:ascii="Times New Roman" w:eastAsia="Times New Roman" w:hAnsi="Times New Roman" w:cs="Times New Roman"/>
          <w:color w:val="000000"/>
          <w:sz w:val="24"/>
          <w:szCs w:val="24"/>
          <w:lang w:eastAsia="ru-RU"/>
        </w:rPr>
        <w:t xml:space="preserve"> Юлия Соломоновна Применение интерактивных технологий на уроках истории в старших классах // СНВ. 2014. №4 (9</w:t>
      </w:r>
      <w:proofErr w:type="gramStart"/>
      <w:r w:rsidRPr="00AF5EC2">
        <w:rPr>
          <w:rFonts w:ascii="Times New Roman" w:eastAsia="Times New Roman" w:hAnsi="Times New Roman" w:cs="Times New Roman"/>
          <w:color w:val="000000"/>
          <w:sz w:val="24"/>
          <w:szCs w:val="24"/>
          <w:lang w:eastAsia="ru-RU"/>
        </w:rPr>
        <w:t>).:</w:t>
      </w:r>
      <w:proofErr w:type="gramEnd"/>
      <w:r w:rsidRPr="00AF5EC2">
        <w:rPr>
          <w:rFonts w:ascii="Times New Roman" w:eastAsia="Times New Roman" w:hAnsi="Times New Roman" w:cs="Times New Roman"/>
          <w:color w:val="000000"/>
          <w:sz w:val="24"/>
          <w:szCs w:val="24"/>
          <w:lang w:eastAsia="ru-RU"/>
        </w:rPr>
        <w:t xml:space="preserve"> </w:t>
      </w:r>
      <w:hyperlink r:id="rId21" w:history="1">
        <w:r w:rsidRPr="00AF5EC2">
          <w:rPr>
            <w:rFonts w:ascii="Times New Roman" w:eastAsia="Times New Roman" w:hAnsi="Times New Roman" w:cs="Times New Roman"/>
            <w:color w:val="0563C1"/>
            <w:sz w:val="24"/>
            <w:szCs w:val="24"/>
            <w:u w:val="single"/>
            <w:lang w:eastAsia="ru-RU"/>
          </w:rPr>
          <w:t>https://cyberleninka.ru/article/n/primenenie-interaktivnyh-tehnologiy-na-urokah-istorii-v-starshih-klassah</w:t>
        </w:r>
      </w:hyperlink>
    </w:p>
    <w:p w:rsidR="00AF5EC2" w:rsidRPr="00AF5EC2" w:rsidRDefault="00AF5EC2" w:rsidP="00AF5EC2">
      <w:pPr>
        <w:spacing w:after="0" w:line="240" w:lineRule="auto"/>
        <w:ind w:firstLine="426"/>
        <w:jc w:val="both"/>
        <w:rPr>
          <w:rFonts w:ascii="Times New Roman" w:eastAsia="Times New Roman" w:hAnsi="Times New Roman" w:cs="Times New Roman"/>
          <w:color w:val="000000"/>
          <w:sz w:val="24"/>
          <w:szCs w:val="24"/>
          <w:lang w:eastAsia="ru-RU"/>
        </w:rPr>
      </w:pPr>
      <w:r w:rsidRPr="00AF5EC2">
        <w:rPr>
          <w:rFonts w:ascii="Times New Roman" w:eastAsia="Times New Roman" w:hAnsi="Times New Roman" w:cs="Times New Roman"/>
          <w:color w:val="000000"/>
          <w:sz w:val="24"/>
          <w:szCs w:val="24"/>
          <w:lang w:eastAsia="ru-RU"/>
        </w:rPr>
        <w:t xml:space="preserve">       6. При составлении рабочей программы по предмету учителям необходимо обратить внимание на распределение учебных часов при организации углубленного изучения истории. Перераспределить часы в пользу активных и интерактивных видов обучения, занятий по практической работе с историческим материалом. В рамках углубленного изучения надо усилить внимание к систематизации исторического материала, конкретизации знаний о ключевых событиях и процессах отечественной и зарубежной истории. Углубленное изучение предполагает увеличение удельного веса самостоятельной работы исследовательского характера, комплексную работу с различными типами исторических источников. В классах углубленного изучения ведущими компонентами методики обучения истории являются организация образовательного процесса на основе </w:t>
      </w:r>
      <w:proofErr w:type="spellStart"/>
      <w:r w:rsidRPr="00AF5EC2">
        <w:rPr>
          <w:rFonts w:ascii="Times New Roman" w:eastAsia="Times New Roman" w:hAnsi="Times New Roman" w:cs="Times New Roman"/>
          <w:color w:val="000000"/>
          <w:sz w:val="24"/>
          <w:szCs w:val="24"/>
          <w:lang w:eastAsia="ru-RU"/>
        </w:rPr>
        <w:t>деятельностного</w:t>
      </w:r>
      <w:proofErr w:type="spellEnd"/>
      <w:r w:rsidRPr="00AF5EC2">
        <w:rPr>
          <w:rFonts w:ascii="Times New Roman" w:eastAsia="Times New Roman" w:hAnsi="Times New Roman" w:cs="Times New Roman"/>
          <w:color w:val="000000"/>
          <w:sz w:val="24"/>
          <w:szCs w:val="24"/>
          <w:lang w:eastAsia="ru-RU"/>
        </w:rPr>
        <w:t xml:space="preserve"> подхода, большого процента самостоятельной работы, систематической оценки образовательных достижений обучающихся.</w:t>
      </w:r>
    </w:p>
    <w:p w:rsidR="00AF5EC2" w:rsidRPr="00AF5EC2" w:rsidRDefault="00AF5EC2" w:rsidP="00AF5EC2">
      <w:pPr>
        <w:spacing w:after="0" w:line="240" w:lineRule="auto"/>
        <w:ind w:firstLine="425"/>
        <w:jc w:val="both"/>
        <w:rPr>
          <w:rFonts w:ascii="Times New Roman" w:eastAsia="Times New Roman" w:hAnsi="Times New Roman" w:cs="Times New Roman"/>
          <w:sz w:val="24"/>
          <w:szCs w:val="24"/>
          <w:lang w:eastAsia="ru-RU"/>
        </w:rPr>
      </w:pPr>
      <w:r w:rsidRPr="00AF5EC2">
        <w:rPr>
          <w:rFonts w:ascii="Times New Roman" w:eastAsia="Calibri" w:hAnsi="Times New Roman" w:cs="Times New Roman"/>
          <w:sz w:val="24"/>
          <w:szCs w:val="24"/>
          <w:lang w:eastAsia="ru-RU"/>
        </w:rPr>
        <w:t xml:space="preserve">Дифференциация обучения требует организационных и методических решений на уровнях основного и среднего общего образования. Для внешней формы дифференцированного обучения характерно комплектование классов по критерию </w:t>
      </w:r>
      <w:proofErr w:type="spellStart"/>
      <w:r w:rsidRPr="00AF5EC2">
        <w:rPr>
          <w:rFonts w:ascii="Times New Roman" w:eastAsia="Calibri" w:hAnsi="Times New Roman" w:cs="Times New Roman"/>
          <w:sz w:val="24"/>
          <w:szCs w:val="24"/>
          <w:lang w:eastAsia="ru-RU"/>
        </w:rPr>
        <w:t>сформированности</w:t>
      </w:r>
      <w:proofErr w:type="spellEnd"/>
      <w:r w:rsidRPr="00AF5EC2">
        <w:rPr>
          <w:rFonts w:ascii="Times New Roman" w:eastAsia="Calibri" w:hAnsi="Times New Roman" w:cs="Times New Roman"/>
          <w:sz w:val="24"/>
          <w:szCs w:val="24"/>
          <w:lang w:eastAsia="ru-RU"/>
        </w:rPr>
        <w:t xml:space="preserve"> мотивации и познавательного интереса, в данном случае, к изучению истории.</w:t>
      </w:r>
      <w:r w:rsidRPr="00AF5EC2">
        <w:rPr>
          <w:rFonts w:ascii="Times New Roman" w:eastAsia="Times New Roman" w:hAnsi="Times New Roman" w:cs="Times New Roman"/>
          <w:sz w:val="24"/>
          <w:szCs w:val="24"/>
          <w:lang w:eastAsia="ru-RU"/>
        </w:rPr>
        <w:t xml:space="preserve"> Классы углубленного изучения предметов организуются в соответствии с Уставом и правилами внутреннего распорядка образовательной организации. Углубленное изучение истории предусматривает 280 учебных часов на два года обучения в средней школе, что вдвое больше по сравнению количеством учебных часов на базовом уровне.</w:t>
      </w:r>
    </w:p>
    <w:p w:rsidR="00AF5EC2" w:rsidRPr="00AF5EC2" w:rsidRDefault="00AF5EC2" w:rsidP="00AF5EC2">
      <w:pPr>
        <w:spacing w:after="0" w:line="240" w:lineRule="auto"/>
        <w:ind w:firstLine="425"/>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sz w:val="24"/>
          <w:szCs w:val="24"/>
          <w:lang w:eastAsia="ru-RU"/>
        </w:rPr>
        <w:t xml:space="preserve">Внутренняя дифференциация применяется в общеобразовательных классах с разным уровнем предметной подготовки обучающихся. Организация дифференцированного обучения требует от учителя большой предварительной работы. </w:t>
      </w:r>
    </w:p>
    <w:p w:rsidR="00AF5EC2" w:rsidRPr="00AF5EC2" w:rsidRDefault="00AF5EC2" w:rsidP="00AF5EC2">
      <w:pPr>
        <w:spacing w:after="0" w:line="240" w:lineRule="auto"/>
        <w:ind w:firstLine="425"/>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sz w:val="24"/>
          <w:szCs w:val="24"/>
          <w:lang w:eastAsia="ru-RU"/>
        </w:rPr>
        <w:t xml:space="preserve">Во-первых, необходимо распределить обучающихся по группам. Критериями распределения могут быть как мотивация на изучение учебного предмета, так и другие </w:t>
      </w:r>
      <w:r w:rsidRPr="00AF5EC2">
        <w:rPr>
          <w:rFonts w:ascii="Times New Roman" w:eastAsia="Times New Roman" w:hAnsi="Times New Roman" w:cs="Times New Roman"/>
          <w:sz w:val="24"/>
          <w:szCs w:val="24"/>
          <w:lang w:eastAsia="ru-RU"/>
        </w:rPr>
        <w:lastRenderedPageBreak/>
        <w:t xml:space="preserve">показатели. При организации </w:t>
      </w:r>
      <w:proofErr w:type="spellStart"/>
      <w:r w:rsidRPr="00AF5EC2">
        <w:rPr>
          <w:rFonts w:ascii="Times New Roman" w:eastAsia="Times New Roman" w:hAnsi="Times New Roman" w:cs="Times New Roman"/>
          <w:sz w:val="24"/>
          <w:szCs w:val="24"/>
          <w:lang w:eastAsia="ru-RU"/>
        </w:rPr>
        <w:t>внутриклассной</w:t>
      </w:r>
      <w:proofErr w:type="spellEnd"/>
      <w:r w:rsidRPr="00AF5EC2">
        <w:rPr>
          <w:rFonts w:ascii="Times New Roman" w:eastAsia="Times New Roman" w:hAnsi="Times New Roman" w:cs="Times New Roman"/>
          <w:sz w:val="24"/>
          <w:szCs w:val="24"/>
          <w:lang w:eastAsia="ru-RU"/>
        </w:rPr>
        <w:t xml:space="preserve"> дифференциации с целью подготовки к ГИА по истории могут быть организованы две группы. В одну группу включаются обучающиеся не ориентированные на продолжение изучения курса истории, как элемента дальнейшего профессионального образования, в другую группу включаются обучающиеся, мотивированные на получение более глубоких знаний по истории. </w:t>
      </w:r>
    </w:p>
    <w:p w:rsidR="00AF5EC2" w:rsidRPr="00AF5EC2" w:rsidRDefault="00AF5EC2" w:rsidP="00AF5EC2">
      <w:pPr>
        <w:spacing w:after="0" w:line="240" w:lineRule="auto"/>
        <w:ind w:firstLine="425"/>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sz w:val="24"/>
          <w:szCs w:val="24"/>
          <w:lang w:eastAsia="ru-RU"/>
        </w:rPr>
        <w:t>Во-вторых, учителю необходимо подобрать учебники, учебные пособия, сборники практических заданий по предмету, методические пособия по организации дифференцированного обучения на уроках, методические пособия по организации групповых и индивидуальных форм работы на уроке.</w:t>
      </w:r>
    </w:p>
    <w:p w:rsidR="00AF5EC2" w:rsidRPr="00AF5EC2" w:rsidRDefault="00AF5EC2" w:rsidP="00AF5EC2">
      <w:pPr>
        <w:spacing w:after="0" w:line="240" w:lineRule="auto"/>
        <w:ind w:firstLine="425"/>
        <w:jc w:val="both"/>
        <w:rPr>
          <w:rFonts w:ascii="Times New Roman" w:eastAsia="Times New Roman" w:hAnsi="Times New Roman" w:cs="Times New Roman"/>
          <w:sz w:val="24"/>
          <w:szCs w:val="24"/>
          <w:lang w:eastAsia="ru-RU"/>
        </w:rPr>
      </w:pPr>
      <w:r w:rsidRPr="00AF5EC2">
        <w:rPr>
          <w:rFonts w:ascii="Times New Roman" w:eastAsia="Times New Roman" w:hAnsi="Times New Roman" w:cs="Times New Roman"/>
          <w:sz w:val="24"/>
          <w:szCs w:val="24"/>
          <w:lang w:eastAsia="ru-RU"/>
        </w:rPr>
        <w:t xml:space="preserve">В-третьих, необходимо спланировать содержание и систему контроля для двух групп, определить, требования к освоению курса истории для первой и второй группы, подобрать электронные образовательные ресурсы для каждой группы. Для группы углубленного изучения истории целесообразно выводить дополнительный материал на самостоятельное обучение, сгруппировав его в тематические блоки. </w:t>
      </w:r>
      <w:r w:rsidRPr="00AF5EC2">
        <w:rPr>
          <w:rFonts w:ascii="Times New Roman" w:eastAsia="Calibri" w:hAnsi="Times New Roman" w:cs="Times New Roman"/>
          <w:sz w:val="24"/>
          <w:szCs w:val="24"/>
          <w:lang w:eastAsia="ru-RU"/>
        </w:rPr>
        <w:t>Тематический блок должен быть обеспечен следующими элементами:</w:t>
      </w:r>
    </w:p>
    <w:p w:rsidR="00AF5EC2" w:rsidRPr="00AF5EC2" w:rsidRDefault="00AF5EC2" w:rsidP="00AF5EC2">
      <w:pPr>
        <w:spacing w:after="0" w:line="240" w:lineRule="auto"/>
        <w:ind w:firstLine="425"/>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входной контроль, который разрабатывается в соответствии с поставленными учителем задачами (повторение ранее изученного содержания, расширение исторического материала, работа с источниками и отработка практических навыков работы с текстом, и т.д.); для самостоятельного изучения обучающимся представляются:</w:t>
      </w:r>
    </w:p>
    <w:p w:rsidR="00AF5EC2" w:rsidRPr="00AF5EC2" w:rsidRDefault="00AF5EC2" w:rsidP="00AF5EC2">
      <w:pPr>
        <w:spacing w:after="0" w:line="240" w:lineRule="auto"/>
        <w:ind w:firstLine="425"/>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параграфы онлайн учебников и/или электронный конспект содержания изучаемой темы;</w:t>
      </w:r>
    </w:p>
    <w:p w:rsidR="00AF5EC2" w:rsidRPr="00AF5EC2" w:rsidRDefault="00AF5EC2" w:rsidP="00AF5EC2">
      <w:pPr>
        <w:spacing w:after="0" w:line="240" w:lineRule="auto"/>
        <w:ind w:firstLine="425"/>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w:t>
      </w:r>
      <w:proofErr w:type="spellStart"/>
      <w:r w:rsidRPr="00AF5EC2">
        <w:rPr>
          <w:rFonts w:ascii="Times New Roman" w:eastAsia="Calibri" w:hAnsi="Times New Roman" w:cs="Times New Roman"/>
          <w:sz w:val="24"/>
          <w:szCs w:val="24"/>
          <w:lang w:eastAsia="ru-RU"/>
        </w:rPr>
        <w:t>видеолекция</w:t>
      </w:r>
      <w:proofErr w:type="spellEnd"/>
      <w:r w:rsidRPr="00AF5EC2">
        <w:rPr>
          <w:rFonts w:ascii="Times New Roman" w:eastAsia="Calibri" w:hAnsi="Times New Roman" w:cs="Times New Roman"/>
          <w:sz w:val="24"/>
          <w:szCs w:val="24"/>
          <w:lang w:eastAsia="ru-RU"/>
        </w:rPr>
        <w:t xml:space="preserve"> (длительность до 15 мин.);</w:t>
      </w:r>
    </w:p>
    <w:p w:rsidR="00AF5EC2" w:rsidRPr="00AF5EC2" w:rsidRDefault="00AF5EC2" w:rsidP="00AF5EC2">
      <w:pPr>
        <w:spacing w:after="0" w:line="240" w:lineRule="auto"/>
        <w:ind w:firstLine="425"/>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дополнительные материалы для получения более широкого представления о содержании изучаемых вопросов, дискуссионных точек зрения, документов, мнений историков или политиков, и т.д.;</w:t>
      </w:r>
    </w:p>
    <w:p w:rsidR="00AF5EC2" w:rsidRPr="00AF5EC2" w:rsidRDefault="00AF5EC2" w:rsidP="00AF5EC2">
      <w:pPr>
        <w:spacing w:after="0" w:line="240" w:lineRule="auto"/>
        <w:ind w:firstLine="425"/>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блок </w:t>
      </w:r>
      <w:proofErr w:type="spellStart"/>
      <w:r w:rsidRPr="00AF5EC2">
        <w:rPr>
          <w:rFonts w:ascii="Times New Roman" w:eastAsia="Calibri" w:hAnsi="Times New Roman" w:cs="Times New Roman"/>
          <w:sz w:val="24"/>
          <w:szCs w:val="24"/>
          <w:lang w:eastAsia="ru-RU"/>
        </w:rPr>
        <w:t>разноуровневых</w:t>
      </w:r>
      <w:proofErr w:type="spellEnd"/>
      <w:r w:rsidRPr="00AF5EC2">
        <w:rPr>
          <w:rFonts w:ascii="Times New Roman" w:eastAsia="Calibri" w:hAnsi="Times New Roman" w:cs="Times New Roman"/>
          <w:sz w:val="24"/>
          <w:szCs w:val="24"/>
          <w:lang w:eastAsia="ru-RU"/>
        </w:rPr>
        <w:t xml:space="preserve"> тренировочных заданий для усвоения содержания и самостоятельной отработки практических навыков (в том числе для работы с документами, картой и иллюстративным материалом);</w:t>
      </w:r>
    </w:p>
    <w:p w:rsidR="00AF5EC2" w:rsidRPr="00AF5EC2" w:rsidRDefault="00AF5EC2" w:rsidP="00AF5EC2">
      <w:pPr>
        <w:spacing w:after="0" w:line="240" w:lineRule="auto"/>
        <w:ind w:firstLine="425"/>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итоговый тематический контроль для которого должны быть разработаны или подобраны </w:t>
      </w:r>
      <w:proofErr w:type="spellStart"/>
      <w:r w:rsidRPr="00AF5EC2">
        <w:rPr>
          <w:rFonts w:ascii="Times New Roman" w:eastAsia="Calibri" w:hAnsi="Times New Roman" w:cs="Times New Roman"/>
          <w:sz w:val="24"/>
          <w:szCs w:val="24"/>
          <w:lang w:eastAsia="ru-RU"/>
        </w:rPr>
        <w:t>разноуровневые</w:t>
      </w:r>
      <w:proofErr w:type="spellEnd"/>
      <w:r w:rsidRPr="00AF5EC2">
        <w:rPr>
          <w:rFonts w:ascii="Times New Roman" w:eastAsia="Calibri" w:hAnsi="Times New Roman" w:cs="Times New Roman"/>
          <w:sz w:val="24"/>
          <w:szCs w:val="24"/>
          <w:lang w:eastAsia="ru-RU"/>
        </w:rPr>
        <w:t xml:space="preserve"> задания с преобладанием заданий 2 части ЕГЭ по истории.</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bookmarkStart w:id="0" w:name="_GoBack"/>
      <w:bookmarkEnd w:id="0"/>
      <w:r w:rsidRPr="00AF5EC2">
        <w:rPr>
          <w:rFonts w:ascii="Times New Roman" w:eastAsia="Calibri" w:hAnsi="Times New Roman" w:cs="Times New Roman"/>
          <w:sz w:val="24"/>
          <w:szCs w:val="24"/>
          <w:lang w:eastAsia="ru-RU"/>
        </w:rPr>
        <w:t>Анализ выполнения заданий КИМ ЕГЭ подтвердил прогнозы по проблемным направлениям обучения и подготовки к ГИА. На методических объединениях учителей истории необходимо рассмотреть следующие темы:</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проблемы формирования базы исторических знаний на уроках истории в основной и средней школе;</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требования к обучению истории в средней школе на базовом уровне;</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планирование содержательного и </w:t>
      </w:r>
      <w:proofErr w:type="spellStart"/>
      <w:r w:rsidRPr="00AF5EC2">
        <w:rPr>
          <w:rFonts w:ascii="Times New Roman" w:eastAsia="Calibri" w:hAnsi="Times New Roman" w:cs="Times New Roman"/>
          <w:sz w:val="24"/>
          <w:szCs w:val="24"/>
          <w:lang w:eastAsia="ru-RU"/>
        </w:rPr>
        <w:t>деятельностного</w:t>
      </w:r>
      <w:proofErr w:type="spellEnd"/>
      <w:r w:rsidRPr="00AF5EC2">
        <w:rPr>
          <w:rFonts w:ascii="Times New Roman" w:eastAsia="Calibri" w:hAnsi="Times New Roman" w:cs="Times New Roman"/>
          <w:sz w:val="24"/>
          <w:szCs w:val="24"/>
          <w:lang w:eastAsia="ru-RU"/>
        </w:rPr>
        <w:t xml:space="preserve"> компонентов в классах углубленного уровня обучения в рабочей программе учителя;</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xml:space="preserve">- формирование учебных действий и </w:t>
      </w:r>
      <w:proofErr w:type="spellStart"/>
      <w:r w:rsidRPr="00AF5EC2">
        <w:rPr>
          <w:rFonts w:ascii="Times New Roman" w:eastAsia="Calibri" w:hAnsi="Times New Roman" w:cs="Times New Roman"/>
          <w:sz w:val="24"/>
          <w:szCs w:val="24"/>
          <w:lang w:eastAsia="ru-RU"/>
        </w:rPr>
        <w:t>метапредметных</w:t>
      </w:r>
      <w:proofErr w:type="spellEnd"/>
      <w:r w:rsidRPr="00AF5EC2">
        <w:rPr>
          <w:rFonts w:ascii="Times New Roman" w:eastAsia="Calibri" w:hAnsi="Times New Roman" w:cs="Times New Roman"/>
          <w:sz w:val="24"/>
          <w:szCs w:val="24"/>
          <w:lang w:eastAsia="ru-RU"/>
        </w:rPr>
        <w:t xml:space="preserve"> компетенций обучающихся средней школы на уроках и в самостоятельной работе;</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работа с визуальными источниками как важный элемент подготовки к ГИА по истории</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актуализация знаний старшеклассников по всеобщей истории в контексте подготовки к ЕГЭ;</w:t>
      </w:r>
    </w:p>
    <w:p w:rsidR="00AF5EC2" w:rsidRPr="00AF5EC2" w:rsidRDefault="00AF5EC2" w:rsidP="00AF5EC2">
      <w:pPr>
        <w:spacing w:after="0" w:line="240" w:lineRule="auto"/>
        <w:ind w:left="-142" w:firstLine="568"/>
        <w:jc w:val="both"/>
        <w:rPr>
          <w:rFonts w:ascii="Times New Roman" w:eastAsia="Calibri" w:hAnsi="Times New Roman" w:cs="Times New Roman"/>
          <w:sz w:val="24"/>
          <w:szCs w:val="24"/>
          <w:lang w:eastAsia="ru-RU"/>
        </w:rPr>
      </w:pPr>
      <w:r w:rsidRPr="00AF5EC2">
        <w:rPr>
          <w:rFonts w:ascii="Times New Roman" w:eastAsia="Calibri" w:hAnsi="Times New Roman" w:cs="Times New Roman"/>
          <w:sz w:val="24"/>
          <w:szCs w:val="24"/>
          <w:lang w:eastAsia="ru-RU"/>
        </w:rPr>
        <w:t>- самостоятельная работа обучающихся 10-11 классов: направления, содержание, контроль.</w:t>
      </w:r>
    </w:p>
    <w:p w:rsidR="00320729" w:rsidRDefault="00AF5EC2"/>
    <w:sectPr w:rsidR="003207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336"/>
    <w:rsid w:val="001E569D"/>
    <w:rsid w:val="00240C33"/>
    <w:rsid w:val="00AF5EC2"/>
    <w:rsid w:val="00B20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D8E9C-2D56-41ED-8EC0-5E696ED0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uch.ru/archive/339/76142/" TargetMode="External"/><Relationship Id="rId13" Type="http://schemas.openxmlformats.org/officeDocument/2006/relationships/hyperlink" Target="https://lecta.rosuchebnik.ru/?utm_source=rosuchebnik&amp;utm_medium=cpc&amp;utm_campaign=article" TargetMode="External"/><Relationship Id="rId18" Type="http://schemas.openxmlformats.org/officeDocument/2006/relationships/hyperlink" Target="https://mc.eduirk.ru/index.php?option=com_k2&amp;view=item&amp;id=567:onlajn-resursy-dlya-uchitelej-istorii&amp;Itemid=125" TargetMode="External"/><Relationship Id="rId3" Type="http://schemas.openxmlformats.org/officeDocument/2006/relationships/settings" Target="settings.xml"/><Relationship Id="rId21" Type="http://schemas.openxmlformats.org/officeDocument/2006/relationships/hyperlink" Target="https://cyberleninka.ru/article/n/primenenie-interaktivnyh-tehnologiy-na-urokah-istorii-v-starshih-klassah" TargetMode="External"/><Relationship Id="rId7" Type="http://schemas.openxmlformats.org/officeDocument/2006/relationships/hyperlink" Target="https://cyberleninka.ru/article/n/tehnologiya-diskussii-na-uroke-istorii" TargetMode="External"/><Relationship Id="rId12" Type="http://schemas.openxmlformats.org/officeDocument/2006/relationships/hyperlink" Target="https://hist-ege.sdamgia.ru" TargetMode="External"/><Relationship Id="rId17" Type="http://schemas.openxmlformats.org/officeDocument/2006/relationships/hyperlink" Target="https://multiurok.ru/index.php/blog/rasshirennyi-spisok-internet-resursov-dlia-uchitelia-istorii-obshchestvoznaniia-i-prava.html" TargetMode="External"/><Relationship Id="rId2" Type="http://schemas.openxmlformats.org/officeDocument/2006/relationships/styles" Target="styles.xml"/><Relationship Id="rId16" Type="http://schemas.openxmlformats.org/officeDocument/2006/relationships/hyperlink" Target="https://infourok.ru/internet_resursy_dlya_uchitelya_istorii-356945.htm" TargetMode="External"/><Relationship Id="rId20" Type="http://schemas.openxmlformats.org/officeDocument/2006/relationships/hyperlink" Target="https://cyberleninka.ru/article/n/aktivnye-i-interaktivnye-formy-organizatsii-deyatelnosti-na-urokah-istorii" TargetMode="External"/><Relationship Id="rId1" Type="http://schemas.openxmlformats.org/officeDocument/2006/relationships/numbering" Target="numbering.xml"/><Relationship Id="rId6" Type="http://schemas.openxmlformats.org/officeDocument/2006/relationships/hyperlink" Target="https://cyberleninka.ru/article/n/formirovanie-hronologicheskih-znaniy-umeniy-i-navykov-na-urokah-istorii-v-5-klasse-v-ramkah-fgos" TargetMode="External"/><Relationship Id="rId11" Type="http://schemas.openxmlformats.org/officeDocument/2006/relationships/hyperlink" Target="http://obrnadzor.gov.ru/navigator-gia/materialy-dlya-podgotovki-k-ege/" TargetMode="External"/><Relationship Id="rId5" Type="http://schemas.openxmlformats.org/officeDocument/2006/relationships/hyperlink" Target="https://instrao.ru/images/concept/Kontseptsiya_po_Istorii.pdf" TargetMode="External"/><Relationship Id="rId15" Type="http://schemas.openxmlformats.org/officeDocument/2006/relationships/hyperlink" Target="https://nsportal.ru/shkola/istoriya/library/2019/08/05/internet-resursy-dlya-uchiteley-istorii-i-obshchestvoznaniya" TargetMode="External"/><Relationship Id="rId23" Type="http://schemas.openxmlformats.org/officeDocument/2006/relationships/theme" Target="theme/theme1.xml"/><Relationship Id="rId10" Type="http://schemas.openxmlformats.org/officeDocument/2006/relationships/hyperlink" Target="https://fipi.ru" TargetMode="External"/><Relationship Id="rId19" Type="http://schemas.openxmlformats.org/officeDocument/2006/relationships/hyperlink" Target="https://videouroki.net/razrabotki/saity-dlia-uchitieliei-istorii-i-obshchiestvoznaniia.html" TargetMode="External"/><Relationship Id="rId4" Type="http://schemas.openxmlformats.org/officeDocument/2006/relationships/webSettings" Target="webSettings.xml"/><Relationship Id="rId9" Type="http://schemas.openxmlformats.org/officeDocument/2006/relationships/hyperlink" Target="https://cyberleninka.ru/article/n/formirovanie-universalnyh-uchebnyh-deystviy-uchaschihsya-v-protsesse-izucheniya-istorii" TargetMode="External"/><Relationship Id="rId14" Type="http://schemas.openxmlformats.org/officeDocument/2006/relationships/hyperlink" Target="https://resh.edu.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2291</Words>
  <Characters>13062</Characters>
  <Application>Microsoft Office Word</Application>
  <DocSecurity>0</DocSecurity>
  <Lines>108</Lines>
  <Paragraphs>30</Paragraphs>
  <ScaleCrop>false</ScaleCrop>
  <Company/>
  <LinksUpToDate>false</LinksUpToDate>
  <CharactersWithSpaces>15323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Вячеславовна Страхова</dc:creator>
  <cp:keywords/>
  <dc:description/>
  <cp:lastModifiedBy>Наталья Вячеславовна Страхова</cp:lastModifiedBy>
  <cp:revision>2</cp:revision>
  <dcterms:created xsi:type="dcterms:W3CDTF">2022-09-12T06:55:00Z</dcterms:created>
  <dcterms:modified xsi:type="dcterms:W3CDTF">2022-09-12T06:55:00Z</dcterms:modified>
</cp:coreProperties>
</file>