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CAF1" w14:textId="77777777" w:rsidR="00B35A8D" w:rsidRPr="009C3E07" w:rsidRDefault="00B35A8D" w:rsidP="00D97526">
      <w:pPr>
        <w:spacing w:after="0" w:line="240" w:lineRule="auto"/>
        <w:contextualSpacing/>
        <w:jc w:val="center"/>
        <w:rPr>
          <w:rFonts w:ascii="Times New Roman" w:hAnsi="Times New Roman" w:cs="Times New Roman"/>
          <w:b/>
          <w:sz w:val="28"/>
          <w:szCs w:val="28"/>
        </w:rPr>
      </w:pPr>
      <w:bookmarkStart w:id="0" w:name="_GoBack"/>
      <w:bookmarkEnd w:id="0"/>
      <w:r w:rsidRPr="009C3E07">
        <w:rPr>
          <w:rFonts w:ascii="Times New Roman" w:hAnsi="Times New Roman" w:cs="Times New Roman"/>
          <w:b/>
          <w:sz w:val="28"/>
          <w:szCs w:val="28"/>
        </w:rPr>
        <w:t>ПОЛОЖЕНИЕ</w:t>
      </w:r>
    </w:p>
    <w:p w14:paraId="355D0C0C" w14:textId="77777777" w:rsidR="00D97526" w:rsidRPr="007B540E" w:rsidRDefault="00B35A8D" w:rsidP="00D97526">
      <w:pPr>
        <w:spacing w:after="0" w:line="240" w:lineRule="auto"/>
        <w:jc w:val="center"/>
        <w:rPr>
          <w:rFonts w:ascii="Times New Roman" w:hAnsi="Times New Roman" w:cs="Times New Roman"/>
          <w:b/>
          <w:sz w:val="28"/>
          <w:szCs w:val="28"/>
        </w:rPr>
      </w:pPr>
      <w:r w:rsidRPr="007B540E">
        <w:rPr>
          <w:rFonts w:ascii="Times New Roman" w:eastAsia="Times New Roman" w:hAnsi="Times New Roman" w:cs="Times New Roman"/>
          <w:b/>
          <w:sz w:val="28"/>
          <w:szCs w:val="28"/>
          <w:lang w:eastAsia="ru-RU"/>
        </w:rPr>
        <w:t xml:space="preserve">о </w:t>
      </w:r>
      <w:r w:rsidR="00D97526" w:rsidRPr="007B540E">
        <w:rPr>
          <w:rFonts w:ascii="Times New Roman" w:hAnsi="Times New Roman" w:cs="Times New Roman"/>
          <w:b/>
          <w:sz w:val="28"/>
          <w:szCs w:val="28"/>
        </w:rPr>
        <w:t>всероссийской научно-практической конференции</w:t>
      </w:r>
    </w:p>
    <w:p w14:paraId="4DA3EECB" w14:textId="1A6A9E8E" w:rsidR="00D97526" w:rsidRPr="007B540E" w:rsidRDefault="00D97526" w:rsidP="00D97526">
      <w:pPr>
        <w:jc w:val="center"/>
        <w:rPr>
          <w:rFonts w:ascii="Times New Roman" w:hAnsi="Times New Roman" w:cs="Times New Roman"/>
          <w:b/>
          <w:sz w:val="28"/>
          <w:szCs w:val="28"/>
        </w:rPr>
      </w:pPr>
      <w:r w:rsidRPr="007B540E">
        <w:rPr>
          <w:rFonts w:ascii="Times New Roman" w:hAnsi="Times New Roman" w:cs="Times New Roman"/>
          <w:b/>
          <w:sz w:val="28"/>
          <w:szCs w:val="28"/>
        </w:rPr>
        <w:t>«</w:t>
      </w:r>
      <w:r w:rsidR="007B540E" w:rsidRPr="007B540E">
        <w:rPr>
          <w:rFonts w:ascii="Times New Roman" w:hAnsi="Times New Roman" w:cs="Times New Roman"/>
          <w:b/>
          <w:sz w:val="28"/>
          <w:szCs w:val="28"/>
        </w:rPr>
        <w:t>Взаимодействие вуза и школы в преподавании отечественной словесности: стратегии интерпретации Некрасовского текста в школьной и вузовской практике</w:t>
      </w:r>
      <w:r w:rsidRPr="007B540E">
        <w:rPr>
          <w:rFonts w:ascii="Times New Roman" w:hAnsi="Times New Roman" w:cs="Times New Roman"/>
          <w:b/>
          <w:sz w:val="28"/>
          <w:szCs w:val="28"/>
        </w:rPr>
        <w:t>»</w:t>
      </w:r>
    </w:p>
    <w:p w14:paraId="6868D002" w14:textId="77777777" w:rsidR="00B35A8D" w:rsidRPr="009C3E07" w:rsidRDefault="00B35A8D" w:rsidP="009C3E07">
      <w:pPr>
        <w:pStyle w:val="a3"/>
        <w:numPr>
          <w:ilvl w:val="0"/>
          <w:numId w:val="1"/>
        </w:numPr>
        <w:spacing w:after="0"/>
        <w:ind w:firstLine="0"/>
        <w:jc w:val="center"/>
        <w:rPr>
          <w:rFonts w:ascii="Times New Roman" w:hAnsi="Times New Roman" w:cs="Times New Roman"/>
          <w:b/>
          <w:sz w:val="28"/>
          <w:szCs w:val="28"/>
        </w:rPr>
      </w:pPr>
      <w:r w:rsidRPr="009C3E07">
        <w:rPr>
          <w:rFonts w:ascii="Times New Roman" w:hAnsi="Times New Roman" w:cs="Times New Roman"/>
          <w:b/>
          <w:sz w:val="28"/>
          <w:szCs w:val="28"/>
        </w:rPr>
        <w:t>Общие положения</w:t>
      </w:r>
    </w:p>
    <w:p w14:paraId="70BE8F72" w14:textId="527BFABA" w:rsidR="009C3E07" w:rsidRPr="00D97526" w:rsidRDefault="009C3E07" w:rsidP="006C03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B92EC2">
        <w:rPr>
          <w:rFonts w:ascii="Times New Roman" w:hAnsi="Times New Roman" w:cs="Times New Roman"/>
          <w:sz w:val="28"/>
          <w:szCs w:val="28"/>
        </w:rPr>
        <w:t xml:space="preserve"> </w:t>
      </w:r>
      <w:r w:rsidR="00B87C24" w:rsidRPr="00D97526">
        <w:rPr>
          <w:rFonts w:ascii="Times New Roman" w:hAnsi="Times New Roman" w:cs="Times New Roman"/>
          <w:sz w:val="28"/>
          <w:szCs w:val="28"/>
        </w:rPr>
        <w:t xml:space="preserve">Настоящее Положение </w:t>
      </w:r>
      <w:r w:rsidR="00B87C24" w:rsidRPr="007B540E">
        <w:rPr>
          <w:rFonts w:ascii="Times New Roman" w:hAnsi="Times New Roman" w:cs="Times New Roman"/>
          <w:sz w:val="28"/>
          <w:szCs w:val="28"/>
        </w:rPr>
        <w:t xml:space="preserve">определяет порядок организации и проведения </w:t>
      </w:r>
      <w:r w:rsidR="00D97526" w:rsidRPr="007B540E">
        <w:rPr>
          <w:rFonts w:ascii="Times New Roman" w:hAnsi="Times New Roman" w:cs="Times New Roman"/>
          <w:sz w:val="28"/>
          <w:szCs w:val="28"/>
        </w:rPr>
        <w:t>всероссийской научно-практической конференции «</w:t>
      </w:r>
      <w:r w:rsidR="007B540E" w:rsidRPr="007B540E">
        <w:rPr>
          <w:rFonts w:ascii="Times New Roman" w:hAnsi="Times New Roman" w:cs="Times New Roman"/>
          <w:sz w:val="28"/>
          <w:szCs w:val="28"/>
        </w:rPr>
        <w:t>Взаимодействие вуза и школы в преподавании отечественной словесности: стратегии интерпретации Некрасовского текста в школьной и вузовской практике</w:t>
      </w:r>
      <w:r w:rsidR="00D97526" w:rsidRPr="007B540E">
        <w:rPr>
          <w:rFonts w:ascii="Times New Roman" w:hAnsi="Times New Roman" w:cs="Times New Roman"/>
          <w:sz w:val="28"/>
          <w:szCs w:val="28"/>
        </w:rPr>
        <w:t xml:space="preserve">» </w:t>
      </w:r>
      <w:r w:rsidR="00B87C24" w:rsidRPr="007B540E">
        <w:rPr>
          <w:rFonts w:ascii="Times New Roman" w:hAnsi="Times New Roman" w:cs="Times New Roman"/>
          <w:sz w:val="28"/>
          <w:szCs w:val="28"/>
        </w:rPr>
        <w:t>(да</w:t>
      </w:r>
      <w:r w:rsidR="00B87C24" w:rsidRPr="00D97526">
        <w:rPr>
          <w:rFonts w:ascii="Times New Roman" w:hAnsi="Times New Roman" w:cs="Times New Roman"/>
          <w:sz w:val="28"/>
          <w:szCs w:val="28"/>
        </w:rPr>
        <w:t>лее –</w:t>
      </w:r>
      <w:r w:rsidR="007B540E">
        <w:rPr>
          <w:rFonts w:ascii="Times New Roman" w:hAnsi="Times New Roman" w:cs="Times New Roman"/>
          <w:sz w:val="28"/>
          <w:szCs w:val="28"/>
        </w:rPr>
        <w:t xml:space="preserve"> </w:t>
      </w:r>
      <w:r w:rsidR="00B87C24" w:rsidRPr="00D97526">
        <w:rPr>
          <w:rFonts w:ascii="Times New Roman" w:hAnsi="Times New Roman" w:cs="Times New Roman"/>
          <w:sz w:val="28"/>
          <w:szCs w:val="28"/>
        </w:rPr>
        <w:t>Конференция</w:t>
      </w:r>
      <w:r w:rsidRPr="00D97526">
        <w:rPr>
          <w:rFonts w:ascii="Times New Roman" w:hAnsi="Times New Roman" w:cs="Times New Roman"/>
          <w:sz w:val="28"/>
          <w:szCs w:val="28"/>
        </w:rPr>
        <w:t>)</w:t>
      </w:r>
    </w:p>
    <w:p w14:paraId="66D02E7C" w14:textId="0C3B7629" w:rsidR="00D97526" w:rsidRPr="00D97526" w:rsidRDefault="00B87C24" w:rsidP="006C0330">
      <w:pPr>
        <w:spacing w:after="0" w:line="240" w:lineRule="auto"/>
        <w:ind w:firstLine="709"/>
        <w:jc w:val="both"/>
        <w:rPr>
          <w:rFonts w:ascii="Times New Roman" w:hAnsi="Times New Roman" w:cs="Times New Roman"/>
          <w:sz w:val="28"/>
          <w:szCs w:val="28"/>
        </w:rPr>
      </w:pPr>
      <w:r w:rsidRPr="00D97526">
        <w:rPr>
          <w:rFonts w:ascii="Times New Roman" w:hAnsi="Times New Roman" w:cs="Times New Roman"/>
          <w:sz w:val="28"/>
          <w:szCs w:val="28"/>
        </w:rPr>
        <w:t>1.2.</w:t>
      </w:r>
      <w:r w:rsidR="00B92EC2" w:rsidRPr="00D97526">
        <w:rPr>
          <w:rFonts w:ascii="Times New Roman" w:hAnsi="Times New Roman" w:cs="Times New Roman"/>
          <w:sz w:val="28"/>
          <w:szCs w:val="28"/>
        </w:rPr>
        <w:t xml:space="preserve"> </w:t>
      </w:r>
      <w:r w:rsidRPr="00D97526">
        <w:rPr>
          <w:rFonts w:ascii="Times New Roman" w:hAnsi="Times New Roman" w:cs="Times New Roman"/>
          <w:sz w:val="28"/>
          <w:szCs w:val="28"/>
        </w:rPr>
        <w:t>Учредител</w:t>
      </w:r>
      <w:r w:rsidR="00D97526" w:rsidRPr="00D97526">
        <w:rPr>
          <w:rFonts w:ascii="Times New Roman" w:hAnsi="Times New Roman" w:cs="Times New Roman"/>
          <w:sz w:val="28"/>
          <w:szCs w:val="28"/>
        </w:rPr>
        <w:t>и</w:t>
      </w:r>
      <w:r w:rsidRPr="00D97526">
        <w:rPr>
          <w:rFonts w:ascii="Times New Roman" w:hAnsi="Times New Roman" w:cs="Times New Roman"/>
          <w:sz w:val="28"/>
          <w:szCs w:val="28"/>
        </w:rPr>
        <w:t xml:space="preserve"> Конференции - </w:t>
      </w:r>
      <w:r w:rsidR="00D97526" w:rsidRPr="00D97526">
        <w:rPr>
          <w:rFonts w:ascii="Times New Roman" w:hAnsi="Times New Roman" w:cs="Times New Roman"/>
          <w:sz w:val="28"/>
          <w:szCs w:val="28"/>
        </w:rPr>
        <w:t xml:space="preserve">Департамент образования Ярославской области, ФГБОУ </w:t>
      </w:r>
      <w:proofErr w:type="gramStart"/>
      <w:r w:rsidR="00D97526" w:rsidRPr="00D97526">
        <w:rPr>
          <w:rFonts w:ascii="Times New Roman" w:hAnsi="Times New Roman" w:cs="Times New Roman"/>
          <w:sz w:val="28"/>
          <w:szCs w:val="28"/>
        </w:rPr>
        <w:t>ВО</w:t>
      </w:r>
      <w:proofErr w:type="gramEnd"/>
      <w:r w:rsidR="00D97526" w:rsidRPr="00D97526">
        <w:rPr>
          <w:rFonts w:ascii="Times New Roman" w:hAnsi="Times New Roman" w:cs="Times New Roman"/>
          <w:sz w:val="28"/>
          <w:szCs w:val="28"/>
        </w:rPr>
        <w:t xml:space="preserve"> «Ярославский государственный педагогический университет им. К.Д. Ушинского», ГАУ ДПО ЯО «Институт развития образования Ярославской области», Ярославское региональное отделение ООО «Ассоциации учителей литературы и русского языка»</w:t>
      </w:r>
    </w:p>
    <w:p w14:paraId="487AC48E" w14:textId="77777777" w:rsidR="00D97526" w:rsidRPr="00D97526" w:rsidRDefault="00B87C24" w:rsidP="006C0330">
      <w:pPr>
        <w:spacing w:after="0" w:line="240" w:lineRule="auto"/>
        <w:ind w:firstLine="709"/>
        <w:jc w:val="both"/>
        <w:rPr>
          <w:rFonts w:ascii="Times New Roman" w:hAnsi="Times New Roman" w:cs="Times New Roman"/>
          <w:sz w:val="28"/>
          <w:szCs w:val="28"/>
        </w:rPr>
      </w:pPr>
      <w:r w:rsidRPr="00D97526">
        <w:rPr>
          <w:rFonts w:ascii="Times New Roman" w:hAnsi="Times New Roman" w:cs="Times New Roman"/>
          <w:sz w:val="28"/>
          <w:szCs w:val="28"/>
        </w:rPr>
        <w:t xml:space="preserve">1.3. Организаторы конференции – </w:t>
      </w:r>
      <w:r w:rsidR="00D97526" w:rsidRPr="00D97526">
        <w:rPr>
          <w:rFonts w:ascii="Times New Roman" w:hAnsi="Times New Roman" w:cs="Times New Roman"/>
          <w:sz w:val="28"/>
          <w:szCs w:val="28"/>
        </w:rPr>
        <w:t xml:space="preserve">ФГБОУ </w:t>
      </w:r>
      <w:proofErr w:type="gramStart"/>
      <w:r w:rsidR="00D97526" w:rsidRPr="00D97526">
        <w:rPr>
          <w:rFonts w:ascii="Times New Roman" w:hAnsi="Times New Roman" w:cs="Times New Roman"/>
          <w:sz w:val="28"/>
          <w:szCs w:val="28"/>
        </w:rPr>
        <w:t>ВО</w:t>
      </w:r>
      <w:proofErr w:type="gramEnd"/>
      <w:r w:rsidR="00D97526" w:rsidRPr="00D97526">
        <w:rPr>
          <w:rFonts w:ascii="Times New Roman" w:hAnsi="Times New Roman" w:cs="Times New Roman"/>
          <w:sz w:val="28"/>
          <w:szCs w:val="28"/>
        </w:rPr>
        <w:t xml:space="preserve"> «Ярославский государственный педагогический университет им. К.Д. Ушинского», ГАУ ДПО ЯО «Институт развития образования Ярославской области»</w:t>
      </w:r>
    </w:p>
    <w:p w14:paraId="01B81CBD" w14:textId="6DCA3A34" w:rsidR="00B92EC2" w:rsidRPr="00D97526" w:rsidRDefault="00B87C24" w:rsidP="006C0330">
      <w:pPr>
        <w:spacing w:after="0" w:line="240" w:lineRule="auto"/>
        <w:ind w:firstLine="709"/>
        <w:jc w:val="both"/>
        <w:rPr>
          <w:rFonts w:ascii="Times New Roman" w:eastAsia="Times New Roman" w:hAnsi="Times New Roman" w:cs="Times New Roman"/>
          <w:sz w:val="28"/>
          <w:szCs w:val="28"/>
          <w:lang w:eastAsia="ru-RU"/>
        </w:rPr>
      </w:pPr>
      <w:r w:rsidRPr="00D97526">
        <w:rPr>
          <w:rFonts w:ascii="Times New Roman" w:hAnsi="Times New Roman" w:cs="Times New Roman"/>
          <w:sz w:val="28"/>
          <w:szCs w:val="28"/>
        </w:rPr>
        <w:t xml:space="preserve">1.4. </w:t>
      </w:r>
      <w:r w:rsidRPr="00D97526">
        <w:rPr>
          <w:rFonts w:ascii="Times New Roman" w:eastAsia="Times New Roman" w:hAnsi="Times New Roman" w:cs="Times New Roman"/>
          <w:sz w:val="28"/>
          <w:szCs w:val="28"/>
          <w:lang w:eastAsia="ru-RU"/>
        </w:rPr>
        <w:t xml:space="preserve">Участники Конференции: </w:t>
      </w:r>
      <w:r w:rsidR="00D97526">
        <w:rPr>
          <w:rFonts w:ascii="Times New Roman" w:eastAsia="Times New Roman" w:hAnsi="Times New Roman" w:cs="Times New Roman"/>
          <w:sz w:val="28"/>
          <w:szCs w:val="28"/>
          <w:lang w:eastAsia="ru-RU"/>
        </w:rPr>
        <w:t xml:space="preserve">филологи, лингвисты, </w:t>
      </w:r>
      <w:r w:rsidR="00B92EC2" w:rsidRPr="00D97526">
        <w:rPr>
          <w:rFonts w:ascii="Times New Roman" w:eastAsia="Times New Roman" w:hAnsi="Times New Roman" w:cs="Times New Roman"/>
          <w:sz w:val="28"/>
          <w:szCs w:val="28"/>
          <w:lang w:eastAsia="ru-RU"/>
        </w:rPr>
        <w:t xml:space="preserve">учителя и педагоги общеобразовательных организаций, преподаватели СПО, </w:t>
      </w:r>
      <w:r w:rsidR="00D97526">
        <w:rPr>
          <w:rFonts w:ascii="Times New Roman" w:eastAsia="Times New Roman" w:hAnsi="Times New Roman" w:cs="Times New Roman"/>
          <w:sz w:val="28"/>
          <w:szCs w:val="28"/>
          <w:lang w:eastAsia="ru-RU"/>
        </w:rPr>
        <w:t>вуз</w:t>
      </w:r>
      <w:r w:rsidR="00B92EC2" w:rsidRPr="00D97526">
        <w:rPr>
          <w:rFonts w:ascii="Times New Roman" w:eastAsia="Times New Roman" w:hAnsi="Times New Roman" w:cs="Times New Roman"/>
          <w:sz w:val="28"/>
          <w:szCs w:val="28"/>
          <w:lang w:eastAsia="ru-RU"/>
        </w:rPr>
        <w:t>ов, музейные работники, искусствоведы, краеведы.</w:t>
      </w:r>
    </w:p>
    <w:p w14:paraId="0F333DAE" w14:textId="77777777" w:rsidR="009C3E07" w:rsidRPr="009C3E07" w:rsidRDefault="009C3E07" w:rsidP="009C3E07">
      <w:pPr>
        <w:spacing w:after="0" w:line="240" w:lineRule="auto"/>
        <w:jc w:val="both"/>
        <w:rPr>
          <w:rFonts w:ascii="Times New Roman" w:eastAsia="Times New Roman" w:hAnsi="Times New Roman" w:cs="Times New Roman"/>
          <w:sz w:val="28"/>
          <w:szCs w:val="28"/>
          <w:lang w:eastAsia="ru-RU"/>
        </w:rPr>
      </w:pPr>
    </w:p>
    <w:p w14:paraId="3BD1E679" w14:textId="77777777" w:rsidR="00B35A8D" w:rsidRPr="009C3E07" w:rsidRDefault="00B87C24" w:rsidP="009C3E07">
      <w:pPr>
        <w:spacing w:after="0" w:line="240" w:lineRule="auto"/>
        <w:jc w:val="center"/>
        <w:rPr>
          <w:rFonts w:ascii="Times New Roman" w:eastAsia="Times New Roman" w:hAnsi="Times New Roman" w:cs="Times New Roman"/>
          <w:b/>
          <w:sz w:val="28"/>
          <w:szCs w:val="28"/>
          <w:lang w:eastAsia="ru-RU"/>
        </w:rPr>
      </w:pPr>
      <w:r w:rsidRPr="009C3E07">
        <w:rPr>
          <w:rFonts w:ascii="Times New Roman" w:hAnsi="Times New Roman" w:cs="Times New Roman"/>
          <w:b/>
          <w:sz w:val="28"/>
          <w:szCs w:val="28"/>
        </w:rPr>
        <w:t>2.</w:t>
      </w:r>
      <w:r w:rsidR="00B92EC2">
        <w:rPr>
          <w:rFonts w:ascii="Times New Roman" w:hAnsi="Times New Roman" w:cs="Times New Roman"/>
          <w:b/>
          <w:sz w:val="28"/>
          <w:szCs w:val="28"/>
        </w:rPr>
        <w:t xml:space="preserve"> </w:t>
      </w:r>
      <w:r w:rsidRPr="009C3E07">
        <w:rPr>
          <w:rFonts w:ascii="Times New Roman" w:hAnsi="Times New Roman" w:cs="Times New Roman"/>
          <w:b/>
          <w:sz w:val="28"/>
          <w:szCs w:val="28"/>
        </w:rPr>
        <w:t>Цели и задачи Конференции</w:t>
      </w:r>
    </w:p>
    <w:p w14:paraId="7E838B84" w14:textId="77777777" w:rsidR="00B87C24" w:rsidRPr="009C3E07" w:rsidRDefault="00B87C24" w:rsidP="009C3E07">
      <w:pPr>
        <w:spacing w:after="0" w:line="240" w:lineRule="auto"/>
        <w:jc w:val="center"/>
        <w:rPr>
          <w:rFonts w:ascii="Times New Roman" w:eastAsia="Times New Roman" w:hAnsi="Times New Roman" w:cs="Times New Roman"/>
          <w:b/>
          <w:sz w:val="28"/>
          <w:szCs w:val="28"/>
          <w:lang w:eastAsia="ru-RU"/>
        </w:rPr>
      </w:pPr>
    </w:p>
    <w:p w14:paraId="27BDBDC3" w14:textId="0188C267" w:rsidR="00D97526" w:rsidRPr="00D97526" w:rsidRDefault="00B35A8D" w:rsidP="006C0330">
      <w:pPr>
        <w:spacing w:after="0" w:line="240" w:lineRule="auto"/>
        <w:ind w:firstLine="720"/>
        <w:jc w:val="both"/>
        <w:rPr>
          <w:rFonts w:ascii="Times New Roman" w:hAnsi="Times New Roman" w:cs="Times New Roman"/>
          <w:sz w:val="28"/>
          <w:szCs w:val="28"/>
        </w:rPr>
      </w:pPr>
      <w:r w:rsidRPr="00D97526">
        <w:rPr>
          <w:rFonts w:ascii="Times New Roman" w:eastAsia="Times New Roman" w:hAnsi="Times New Roman" w:cs="Times New Roman"/>
          <w:b/>
          <w:sz w:val="28"/>
          <w:szCs w:val="28"/>
          <w:lang w:eastAsia="ru-RU"/>
        </w:rPr>
        <w:t xml:space="preserve">Цель </w:t>
      </w:r>
      <w:r w:rsidR="00D97526" w:rsidRPr="00D97526">
        <w:rPr>
          <w:rFonts w:ascii="Times New Roman" w:eastAsia="Times New Roman" w:hAnsi="Times New Roman" w:cs="Times New Roman"/>
          <w:b/>
          <w:sz w:val="28"/>
          <w:szCs w:val="28"/>
          <w:lang w:eastAsia="ru-RU"/>
        </w:rPr>
        <w:t>К</w:t>
      </w:r>
      <w:r w:rsidRPr="00D97526">
        <w:rPr>
          <w:rFonts w:ascii="Times New Roman" w:eastAsia="Times New Roman" w:hAnsi="Times New Roman" w:cs="Times New Roman"/>
          <w:b/>
          <w:sz w:val="28"/>
          <w:szCs w:val="28"/>
          <w:lang w:eastAsia="ru-RU"/>
        </w:rPr>
        <w:t xml:space="preserve">онференции – </w:t>
      </w:r>
      <w:r w:rsidR="00D97526" w:rsidRPr="00D97526">
        <w:rPr>
          <w:rFonts w:ascii="Times New Roman" w:hAnsi="Times New Roman" w:cs="Times New Roman"/>
          <w:sz w:val="28"/>
          <w:szCs w:val="28"/>
        </w:rPr>
        <w:t xml:space="preserve">интеграция научных исследований в области проблематики и поэтики русской литературы и творчества Н.А. Некрасова; обобщение опыта практического использования этих исследований в вузовских и школьных курсах истории русской литературы; анализ форм и методов научно-профессионального сотрудничества учёных-литературоведов, учителей русского языка и литературы средних учебных заведений. </w:t>
      </w:r>
    </w:p>
    <w:p w14:paraId="1C62A5A0" w14:textId="22E63D76" w:rsidR="00B35A8D" w:rsidRPr="00D97526" w:rsidRDefault="00B35A8D" w:rsidP="006C0330">
      <w:pPr>
        <w:spacing w:after="0" w:line="240" w:lineRule="auto"/>
        <w:ind w:firstLine="720"/>
        <w:jc w:val="both"/>
        <w:rPr>
          <w:rFonts w:ascii="Times New Roman" w:eastAsia="Times New Roman" w:hAnsi="Times New Roman" w:cs="Times New Roman"/>
          <w:sz w:val="28"/>
          <w:szCs w:val="28"/>
          <w:lang w:eastAsia="ru-RU"/>
        </w:rPr>
      </w:pPr>
      <w:r w:rsidRPr="00D97526">
        <w:rPr>
          <w:rFonts w:ascii="Times New Roman" w:eastAsia="Times New Roman" w:hAnsi="Times New Roman" w:cs="Times New Roman"/>
          <w:sz w:val="28"/>
          <w:szCs w:val="28"/>
          <w:lang w:eastAsia="ru-RU"/>
        </w:rPr>
        <w:t xml:space="preserve">Работа </w:t>
      </w:r>
      <w:r w:rsidR="00D97526" w:rsidRPr="00D97526">
        <w:rPr>
          <w:rFonts w:ascii="Times New Roman" w:eastAsia="Times New Roman" w:hAnsi="Times New Roman" w:cs="Times New Roman"/>
          <w:sz w:val="28"/>
          <w:szCs w:val="28"/>
          <w:lang w:eastAsia="ru-RU"/>
        </w:rPr>
        <w:t>К</w:t>
      </w:r>
      <w:r w:rsidRPr="00D97526">
        <w:rPr>
          <w:rFonts w:ascii="Times New Roman" w:eastAsia="Times New Roman" w:hAnsi="Times New Roman" w:cs="Times New Roman"/>
          <w:sz w:val="28"/>
          <w:szCs w:val="28"/>
          <w:lang w:eastAsia="ru-RU"/>
        </w:rPr>
        <w:t>онференции планируется по следующим направлениям:</w:t>
      </w:r>
    </w:p>
    <w:p w14:paraId="5F2AA1DC" w14:textId="3933491D" w:rsidR="00D97526" w:rsidRPr="00D97526" w:rsidRDefault="00D97526" w:rsidP="006C0330">
      <w:pPr>
        <w:pStyle w:val="a3"/>
        <w:numPr>
          <w:ilvl w:val="0"/>
          <w:numId w:val="6"/>
        </w:numPr>
        <w:spacing w:after="0" w:line="240" w:lineRule="auto"/>
        <w:ind w:left="0" w:firstLine="720"/>
        <w:jc w:val="both"/>
        <w:rPr>
          <w:rFonts w:ascii="Times New Roman" w:hAnsi="Times New Roman" w:cs="Times New Roman"/>
          <w:bCs/>
          <w:sz w:val="28"/>
          <w:szCs w:val="28"/>
        </w:rPr>
      </w:pPr>
      <w:r w:rsidRPr="00D97526">
        <w:rPr>
          <w:rFonts w:ascii="Times New Roman" w:hAnsi="Times New Roman" w:cs="Times New Roman"/>
          <w:bCs/>
          <w:sz w:val="28"/>
          <w:szCs w:val="28"/>
        </w:rPr>
        <w:t>Новые интерпретации русской классики в преподавании литературы.</w:t>
      </w:r>
    </w:p>
    <w:p w14:paraId="01905EF3" w14:textId="77777777" w:rsidR="00D97526" w:rsidRPr="00D97526" w:rsidRDefault="00D97526" w:rsidP="006C0330">
      <w:pPr>
        <w:pStyle w:val="a3"/>
        <w:numPr>
          <w:ilvl w:val="0"/>
          <w:numId w:val="6"/>
        </w:numPr>
        <w:spacing w:after="0" w:line="240" w:lineRule="auto"/>
        <w:ind w:left="0" w:firstLine="720"/>
        <w:jc w:val="both"/>
        <w:rPr>
          <w:rFonts w:ascii="Times New Roman" w:hAnsi="Times New Roman" w:cs="Times New Roman"/>
          <w:bCs/>
          <w:sz w:val="28"/>
          <w:szCs w:val="28"/>
        </w:rPr>
      </w:pPr>
      <w:r w:rsidRPr="00D97526">
        <w:rPr>
          <w:rFonts w:ascii="Times New Roman" w:hAnsi="Times New Roman" w:cs="Times New Roman"/>
          <w:bCs/>
          <w:sz w:val="28"/>
          <w:szCs w:val="28"/>
        </w:rPr>
        <w:t>Творчество Н.А. Некрасова, его изучение в вузе и школе.</w:t>
      </w:r>
    </w:p>
    <w:p w14:paraId="1A974494" w14:textId="77777777" w:rsidR="00D97526" w:rsidRPr="00D97526" w:rsidRDefault="00D97526" w:rsidP="006C0330">
      <w:pPr>
        <w:pStyle w:val="a3"/>
        <w:numPr>
          <w:ilvl w:val="0"/>
          <w:numId w:val="6"/>
        </w:numPr>
        <w:spacing w:after="0" w:line="240" w:lineRule="auto"/>
        <w:ind w:left="0" w:firstLine="720"/>
        <w:jc w:val="both"/>
        <w:rPr>
          <w:rFonts w:ascii="Times New Roman" w:hAnsi="Times New Roman" w:cs="Times New Roman"/>
          <w:bCs/>
          <w:sz w:val="28"/>
          <w:szCs w:val="28"/>
        </w:rPr>
      </w:pPr>
      <w:r w:rsidRPr="00D97526">
        <w:rPr>
          <w:rFonts w:ascii="Times New Roman" w:hAnsi="Times New Roman" w:cs="Times New Roman"/>
          <w:bCs/>
          <w:sz w:val="28"/>
          <w:szCs w:val="28"/>
        </w:rPr>
        <w:t>Основные проблемы современного филологического образования и пути их решения.</w:t>
      </w:r>
    </w:p>
    <w:p w14:paraId="382EB35D" w14:textId="77777777" w:rsidR="00D97526" w:rsidRPr="00D97526" w:rsidRDefault="00D97526" w:rsidP="006C0330">
      <w:pPr>
        <w:pStyle w:val="a3"/>
        <w:numPr>
          <w:ilvl w:val="0"/>
          <w:numId w:val="6"/>
        </w:numPr>
        <w:spacing w:after="0" w:line="240" w:lineRule="auto"/>
        <w:ind w:left="0" w:firstLine="720"/>
        <w:jc w:val="both"/>
        <w:rPr>
          <w:rFonts w:ascii="Times New Roman" w:hAnsi="Times New Roman" w:cs="Times New Roman"/>
          <w:bCs/>
          <w:sz w:val="28"/>
          <w:szCs w:val="28"/>
        </w:rPr>
      </w:pPr>
      <w:r w:rsidRPr="00D97526">
        <w:rPr>
          <w:rFonts w:ascii="Times New Roman" w:hAnsi="Times New Roman" w:cs="Times New Roman"/>
          <w:bCs/>
          <w:sz w:val="28"/>
          <w:szCs w:val="28"/>
        </w:rPr>
        <w:t>Н.А. Некрасов и Ярославский край.</w:t>
      </w:r>
    </w:p>
    <w:p w14:paraId="222329CB" w14:textId="77777777" w:rsidR="009C3E07" w:rsidRDefault="009C3E07" w:rsidP="006C0330">
      <w:pPr>
        <w:spacing w:after="0" w:line="240" w:lineRule="auto"/>
        <w:jc w:val="both"/>
        <w:rPr>
          <w:rFonts w:ascii="Times New Roman" w:eastAsia="Times New Roman" w:hAnsi="Times New Roman" w:cs="Times New Roman"/>
          <w:b/>
          <w:sz w:val="28"/>
          <w:szCs w:val="28"/>
          <w:lang w:eastAsia="ru-RU"/>
        </w:rPr>
      </w:pPr>
    </w:p>
    <w:p w14:paraId="794E95BF" w14:textId="77777777" w:rsidR="007B540E" w:rsidRDefault="007B540E" w:rsidP="006C0330">
      <w:pPr>
        <w:spacing w:after="0" w:line="240" w:lineRule="auto"/>
        <w:jc w:val="both"/>
        <w:rPr>
          <w:rFonts w:ascii="Times New Roman" w:eastAsia="Times New Roman" w:hAnsi="Times New Roman" w:cs="Times New Roman"/>
          <w:b/>
          <w:sz w:val="28"/>
          <w:szCs w:val="28"/>
          <w:lang w:eastAsia="ru-RU"/>
        </w:rPr>
      </w:pPr>
    </w:p>
    <w:p w14:paraId="56D3BAF8" w14:textId="77777777" w:rsidR="007B540E" w:rsidRDefault="007B540E" w:rsidP="006C0330">
      <w:pPr>
        <w:spacing w:after="0" w:line="240" w:lineRule="auto"/>
        <w:jc w:val="both"/>
        <w:rPr>
          <w:rFonts w:ascii="Times New Roman" w:eastAsia="Times New Roman" w:hAnsi="Times New Roman" w:cs="Times New Roman"/>
          <w:b/>
          <w:sz w:val="28"/>
          <w:szCs w:val="28"/>
          <w:lang w:eastAsia="ru-RU"/>
        </w:rPr>
      </w:pPr>
    </w:p>
    <w:p w14:paraId="5ECD88DD" w14:textId="77777777" w:rsidR="006C0330" w:rsidRDefault="006C0330" w:rsidP="006C0330">
      <w:pPr>
        <w:spacing w:after="0" w:line="240" w:lineRule="auto"/>
        <w:jc w:val="both"/>
        <w:rPr>
          <w:rFonts w:ascii="Times New Roman" w:eastAsia="Times New Roman" w:hAnsi="Times New Roman" w:cs="Times New Roman"/>
          <w:b/>
          <w:sz w:val="28"/>
          <w:szCs w:val="28"/>
          <w:lang w:eastAsia="ru-RU"/>
        </w:rPr>
      </w:pPr>
    </w:p>
    <w:p w14:paraId="0E087961" w14:textId="77777777" w:rsidR="006C0330" w:rsidRPr="009C3E07" w:rsidRDefault="006C0330" w:rsidP="006C0330">
      <w:pPr>
        <w:spacing w:after="0" w:line="240" w:lineRule="auto"/>
        <w:jc w:val="both"/>
        <w:rPr>
          <w:rFonts w:ascii="Times New Roman" w:eastAsia="Times New Roman" w:hAnsi="Times New Roman" w:cs="Times New Roman"/>
          <w:b/>
          <w:sz w:val="28"/>
          <w:szCs w:val="28"/>
          <w:lang w:eastAsia="ru-RU"/>
        </w:rPr>
      </w:pPr>
    </w:p>
    <w:p w14:paraId="3A071FDF" w14:textId="77777777" w:rsidR="00B35A8D" w:rsidRPr="009C3E07" w:rsidRDefault="00B35A8D" w:rsidP="006C0330">
      <w:pPr>
        <w:pStyle w:val="a3"/>
        <w:numPr>
          <w:ilvl w:val="0"/>
          <w:numId w:val="3"/>
        </w:numPr>
        <w:spacing w:after="0" w:line="240" w:lineRule="auto"/>
        <w:ind w:firstLine="0"/>
        <w:jc w:val="center"/>
        <w:rPr>
          <w:rFonts w:ascii="Times New Roman" w:hAnsi="Times New Roman" w:cs="Times New Roman"/>
          <w:sz w:val="28"/>
          <w:szCs w:val="28"/>
        </w:rPr>
      </w:pPr>
      <w:r w:rsidRPr="009C3E07">
        <w:rPr>
          <w:rFonts w:ascii="Times New Roman" w:hAnsi="Times New Roman" w:cs="Times New Roman"/>
          <w:b/>
          <w:sz w:val="28"/>
          <w:szCs w:val="28"/>
        </w:rPr>
        <w:lastRenderedPageBreak/>
        <w:t>Условия и порядок проведения</w:t>
      </w:r>
      <w:r w:rsidR="009C3E07">
        <w:rPr>
          <w:rFonts w:ascii="Times New Roman" w:hAnsi="Times New Roman" w:cs="Times New Roman"/>
          <w:b/>
          <w:sz w:val="28"/>
          <w:szCs w:val="28"/>
        </w:rPr>
        <w:t xml:space="preserve"> Конференции</w:t>
      </w:r>
    </w:p>
    <w:p w14:paraId="3E5E80A8" w14:textId="77777777" w:rsidR="009C3E07" w:rsidRPr="009C3E07" w:rsidRDefault="009C3E07" w:rsidP="006C0330">
      <w:pPr>
        <w:spacing w:after="0" w:line="240" w:lineRule="auto"/>
        <w:ind w:left="360"/>
        <w:jc w:val="both"/>
        <w:rPr>
          <w:rFonts w:ascii="Times New Roman" w:hAnsi="Times New Roman" w:cs="Times New Roman"/>
          <w:sz w:val="28"/>
          <w:szCs w:val="28"/>
        </w:rPr>
      </w:pPr>
    </w:p>
    <w:p w14:paraId="4A7A9448" w14:textId="2B6D17EC" w:rsidR="00B87C24" w:rsidRPr="00B97A85" w:rsidRDefault="009C3E07" w:rsidP="003F4CFB">
      <w:pPr>
        <w:pStyle w:val="a3"/>
        <w:spacing w:after="0" w:line="240" w:lineRule="auto"/>
        <w:ind w:left="0" w:firstLine="709"/>
        <w:jc w:val="both"/>
        <w:rPr>
          <w:rFonts w:ascii="Times New Roman" w:eastAsia="Times New Roman" w:hAnsi="Times New Roman" w:cs="Times New Roman"/>
          <w:sz w:val="28"/>
          <w:szCs w:val="28"/>
          <w:lang w:eastAsia="ru-RU"/>
        </w:rPr>
      </w:pPr>
      <w:r w:rsidRPr="007B540E">
        <w:rPr>
          <w:rFonts w:ascii="Times New Roman" w:hAnsi="Times New Roman" w:cs="Times New Roman"/>
          <w:sz w:val="28"/>
          <w:szCs w:val="28"/>
        </w:rPr>
        <w:t xml:space="preserve">3.1. </w:t>
      </w:r>
      <w:r w:rsidR="00B87C24" w:rsidRPr="007B540E">
        <w:rPr>
          <w:rFonts w:ascii="Times New Roman" w:hAnsi="Times New Roman" w:cs="Times New Roman"/>
          <w:sz w:val="28"/>
          <w:szCs w:val="28"/>
        </w:rPr>
        <w:t xml:space="preserve">Конференция состоится </w:t>
      </w:r>
      <w:r w:rsidR="00B87C24" w:rsidRPr="007B540E">
        <w:rPr>
          <w:rFonts w:ascii="Times New Roman" w:eastAsia="Times New Roman" w:hAnsi="Times New Roman" w:cs="Times New Roman"/>
          <w:sz w:val="28"/>
          <w:szCs w:val="28"/>
          <w:lang w:eastAsia="ru-RU"/>
        </w:rPr>
        <w:t xml:space="preserve">18 </w:t>
      </w:r>
      <w:r w:rsidR="00D97526" w:rsidRPr="007B540E">
        <w:rPr>
          <w:rFonts w:ascii="Times New Roman" w:eastAsia="Times New Roman" w:hAnsi="Times New Roman" w:cs="Times New Roman"/>
          <w:sz w:val="28"/>
          <w:szCs w:val="28"/>
          <w:lang w:eastAsia="ru-RU"/>
        </w:rPr>
        <w:t>января</w:t>
      </w:r>
      <w:r w:rsidR="00B87C24" w:rsidRPr="007B540E">
        <w:rPr>
          <w:rFonts w:ascii="Times New Roman" w:eastAsia="Times New Roman" w:hAnsi="Times New Roman" w:cs="Times New Roman"/>
          <w:i/>
          <w:sz w:val="28"/>
          <w:szCs w:val="28"/>
          <w:lang w:eastAsia="ru-RU"/>
        </w:rPr>
        <w:t xml:space="preserve"> </w:t>
      </w:r>
      <w:r w:rsidR="00B87C24" w:rsidRPr="00B97A85">
        <w:rPr>
          <w:rFonts w:ascii="Times New Roman" w:eastAsia="Times New Roman" w:hAnsi="Times New Roman" w:cs="Times New Roman"/>
          <w:sz w:val="28"/>
          <w:szCs w:val="28"/>
          <w:lang w:eastAsia="ru-RU"/>
        </w:rPr>
        <w:t>202</w:t>
      </w:r>
      <w:r w:rsidR="00D97526" w:rsidRPr="00B97A85">
        <w:rPr>
          <w:rFonts w:ascii="Times New Roman" w:eastAsia="Times New Roman" w:hAnsi="Times New Roman" w:cs="Times New Roman"/>
          <w:sz w:val="28"/>
          <w:szCs w:val="28"/>
          <w:lang w:eastAsia="ru-RU"/>
        </w:rPr>
        <w:t>1</w:t>
      </w:r>
      <w:r w:rsidR="00B87C24" w:rsidRPr="00B97A85">
        <w:rPr>
          <w:rFonts w:ascii="Times New Roman" w:eastAsia="Times New Roman" w:hAnsi="Times New Roman" w:cs="Times New Roman"/>
          <w:sz w:val="28"/>
          <w:szCs w:val="28"/>
          <w:lang w:eastAsia="ru-RU"/>
        </w:rPr>
        <w:t xml:space="preserve"> года</w:t>
      </w:r>
      <w:r w:rsidR="00D97526" w:rsidRPr="00B97A85">
        <w:rPr>
          <w:rFonts w:ascii="Times New Roman" w:eastAsia="Times New Roman" w:hAnsi="Times New Roman" w:cs="Times New Roman"/>
          <w:sz w:val="28"/>
          <w:szCs w:val="28"/>
          <w:lang w:eastAsia="ru-RU"/>
        </w:rPr>
        <w:t>.</w:t>
      </w:r>
    </w:p>
    <w:p w14:paraId="5B977388" w14:textId="7615DB77" w:rsidR="00B87C24" w:rsidRPr="007B540E" w:rsidRDefault="009C3E07" w:rsidP="003F4CFB">
      <w:pPr>
        <w:spacing w:after="0" w:line="240" w:lineRule="auto"/>
        <w:ind w:firstLine="709"/>
        <w:jc w:val="both"/>
        <w:rPr>
          <w:rFonts w:ascii="Times New Roman" w:eastAsia="Times New Roman" w:hAnsi="Times New Roman" w:cs="Times New Roman"/>
          <w:sz w:val="28"/>
          <w:szCs w:val="28"/>
          <w:lang w:eastAsia="ru-RU"/>
        </w:rPr>
      </w:pPr>
      <w:r w:rsidRPr="007B540E">
        <w:rPr>
          <w:rFonts w:ascii="Times New Roman" w:eastAsia="Times New Roman" w:hAnsi="Times New Roman" w:cs="Times New Roman"/>
          <w:sz w:val="28"/>
          <w:szCs w:val="28"/>
          <w:lang w:eastAsia="ru-RU"/>
        </w:rPr>
        <w:t xml:space="preserve">3.2. </w:t>
      </w:r>
      <w:r w:rsidR="007B540E" w:rsidRPr="007B540E">
        <w:rPr>
          <w:rFonts w:ascii="Times New Roman" w:hAnsi="Times New Roman" w:cs="Times New Roman"/>
          <w:sz w:val="28"/>
          <w:szCs w:val="28"/>
        </w:rPr>
        <w:t>Формы участия в конференции: дистанционная, очная, заочная.</w:t>
      </w:r>
    </w:p>
    <w:p w14:paraId="54D44F63" w14:textId="4612861A" w:rsidR="007B540E" w:rsidRDefault="009C3E07" w:rsidP="003F4CFB">
      <w:pPr>
        <w:suppressAutoHyphens/>
        <w:spacing w:after="0" w:line="240" w:lineRule="auto"/>
        <w:ind w:firstLine="709"/>
        <w:jc w:val="both"/>
        <w:rPr>
          <w:rFonts w:ascii="Times New Roman" w:eastAsia="Calibri" w:hAnsi="Times New Roman" w:cs="Times New Roman"/>
          <w:iCs/>
          <w:sz w:val="28"/>
          <w:szCs w:val="28"/>
        </w:rPr>
      </w:pPr>
      <w:r w:rsidRPr="007B540E">
        <w:rPr>
          <w:rFonts w:ascii="Times New Roman" w:eastAsia="Times New Roman" w:hAnsi="Times New Roman" w:cs="Times New Roman"/>
          <w:sz w:val="28"/>
          <w:szCs w:val="28"/>
          <w:lang w:eastAsia="ru-RU"/>
        </w:rPr>
        <w:t xml:space="preserve">3.3. </w:t>
      </w:r>
      <w:r w:rsidR="007B540E" w:rsidRPr="007B540E">
        <w:rPr>
          <w:rFonts w:ascii="Times New Roman" w:hAnsi="Times New Roman" w:cs="Times New Roman"/>
          <w:sz w:val="28"/>
          <w:szCs w:val="28"/>
        </w:rPr>
        <w:t>Для участия необходимо прислать заявку и статью в адрес оргкомитета до 06</w:t>
      </w:r>
      <w:r w:rsidR="007B540E">
        <w:rPr>
          <w:rFonts w:ascii="Times New Roman" w:hAnsi="Times New Roman" w:cs="Times New Roman"/>
          <w:sz w:val="28"/>
          <w:szCs w:val="28"/>
        </w:rPr>
        <w:t xml:space="preserve"> </w:t>
      </w:r>
      <w:r w:rsidR="007B540E" w:rsidRPr="007B540E">
        <w:rPr>
          <w:rFonts w:ascii="Times New Roman" w:hAnsi="Times New Roman" w:cs="Times New Roman"/>
          <w:sz w:val="28"/>
          <w:szCs w:val="28"/>
        </w:rPr>
        <w:t xml:space="preserve">января 2021 г. (приложение 1, 2). </w:t>
      </w:r>
      <w:r w:rsidR="007B540E" w:rsidRPr="007B540E">
        <w:rPr>
          <w:rFonts w:ascii="Times New Roman" w:eastAsia="Calibri" w:hAnsi="Times New Roman" w:cs="Times New Roman"/>
          <w:sz w:val="28"/>
          <w:szCs w:val="28"/>
        </w:rPr>
        <w:t xml:space="preserve">Все материалы оформляются в виде отдельных файлов с названиями, выполненными по следующему образцу: </w:t>
      </w:r>
      <w:proofErr w:type="spellStart"/>
      <w:r w:rsidR="007B540E" w:rsidRPr="007B540E">
        <w:rPr>
          <w:rFonts w:ascii="Times New Roman" w:eastAsia="Calibri" w:hAnsi="Times New Roman" w:cs="Times New Roman"/>
          <w:i/>
          <w:sz w:val="28"/>
          <w:szCs w:val="28"/>
        </w:rPr>
        <w:t>Иванов_Заявка</w:t>
      </w:r>
      <w:proofErr w:type="spellEnd"/>
      <w:r w:rsidR="007B540E" w:rsidRPr="007B540E">
        <w:rPr>
          <w:rFonts w:ascii="Times New Roman" w:eastAsia="Calibri" w:hAnsi="Times New Roman" w:cs="Times New Roman"/>
          <w:sz w:val="28"/>
          <w:szCs w:val="28"/>
        </w:rPr>
        <w:t xml:space="preserve">, </w:t>
      </w:r>
      <w:proofErr w:type="spellStart"/>
      <w:r w:rsidR="007B540E" w:rsidRPr="007B540E">
        <w:rPr>
          <w:rFonts w:ascii="Times New Roman" w:eastAsia="Calibri" w:hAnsi="Times New Roman" w:cs="Times New Roman"/>
          <w:i/>
          <w:sz w:val="28"/>
          <w:szCs w:val="28"/>
        </w:rPr>
        <w:t>Иванов_Статья</w:t>
      </w:r>
      <w:proofErr w:type="spellEnd"/>
      <w:r w:rsidR="007B540E">
        <w:rPr>
          <w:rFonts w:ascii="Times New Roman" w:eastAsia="Calibri" w:hAnsi="Times New Roman" w:cs="Times New Roman"/>
          <w:i/>
          <w:sz w:val="28"/>
          <w:szCs w:val="28"/>
        </w:rPr>
        <w:t>.</w:t>
      </w:r>
      <w:r w:rsidR="007B540E" w:rsidRPr="007B540E">
        <w:rPr>
          <w:rFonts w:ascii="Times New Roman" w:eastAsia="Calibri" w:hAnsi="Times New Roman" w:cs="Times New Roman"/>
          <w:i/>
          <w:sz w:val="28"/>
          <w:szCs w:val="28"/>
        </w:rPr>
        <w:t xml:space="preserve"> </w:t>
      </w:r>
      <w:r w:rsidR="007B540E" w:rsidRPr="007B540E">
        <w:rPr>
          <w:rFonts w:ascii="Times New Roman" w:eastAsia="Calibri" w:hAnsi="Times New Roman" w:cs="Times New Roman"/>
          <w:iCs/>
          <w:sz w:val="28"/>
          <w:szCs w:val="28"/>
        </w:rPr>
        <w:t xml:space="preserve">Заявки и материалы высылаются по адресу: 150014, г. Ярославль, </w:t>
      </w:r>
      <w:proofErr w:type="spellStart"/>
      <w:r w:rsidR="007B540E" w:rsidRPr="007B540E">
        <w:rPr>
          <w:rFonts w:ascii="Times New Roman" w:eastAsia="Calibri" w:hAnsi="Times New Roman" w:cs="Times New Roman"/>
          <w:iCs/>
          <w:sz w:val="28"/>
          <w:szCs w:val="28"/>
        </w:rPr>
        <w:t>Которосльная</w:t>
      </w:r>
      <w:proofErr w:type="spellEnd"/>
      <w:r w:rsidR="007B540E" w:rsidRPr="007B540E">
        <w:rPr>
          <w:rFonts w:ascii="Times New Roman" w:eastAsia="Calibri" w:hAnsi="Times New Roman" w:cs="Times New Roman"/>
          <w:iCs/>
          <w:sz w:val="28"/>
          <w:szCs w:val="28"/>
        </w:rPr>
        <w:t xml:space="preserve"> наб., 66, аудит. 318</w:t>
      </w:r>
      <w:r w:rsidR="007B540E">
        <w:rPr>
          <w:rFonts w:ascii="Times New Roman" w:eastAsia="Calibri" w:hAnsi="Times New Roman" w:cs="Times New Roman"/>
          <w:iCs/>
          <w:sz w:val="28"/>
          <w:szCs w:val="28"/>
        </w:rPr>
        <w:t>, к</w:t>
      </w:r>
      <w:r w:rsidR="007B540E" w:rsidRPr="007B540E">
        <w:rPr>
          <w:rFonts w:ascii="Times New Roman" w:eastAsia="Calibri" w:hAnsi="Times New Roman" w:cs="Times New Roman"/>
          <w:iCs/>
          <w:sz w:val="28"/>
          <w:szCs w:val="28"/>
        </w:rPr>
        <w:t xml:space="preserve">афедра русской литературы, </w:t>
      </w:r>
      <w:proofErr w:type="spellStart"/>
      <w:r w:rsidR="007B540E" w:rsidRPr="007B540E">
        <w:rPr>
          <w:rFonts w:ascii="Times New Roman" w:eastAsia="Calibri" w:hAnsi="Times New Roman" w:cs="Times New Roman"/>
          <w:iCs/>
          <w:sz w:val="28"/>
          <w:szCs w:val="28"/>
        </w:rPr>
        <w:t>Лученецкой-Бурдиной</w:t>
      </w:r>
      <w:proofErr w:type="spellEnd"/>
      <w:r w:rsidR="007B540E" w:rsidRPr="007B540E">
        <w:rPr>
          <w:rFonts w:ascii="Times New Roman" w:eastAsia="Calibri" w:hAnsi="Times New Roman" w:cs="Times New Roman"/>
          <w:iCs/>
          <w:sz w:val="28"/>
          <w:szCs w:val="28"/>
        </w:rPr>
        <w:t xml:space="preserve"> Ирине Юрьевне или Лукьянчиковой Наталье Владимировне</w:t>
      </w:r>
      <w:r w:rsidR="007B540E">
        <w:rPr>
          <w:rFonts w:ascii="Times New Roman" w:eastAsia="Calibri" w:hAnsi="Times New Roman" w:cs="Times New Roman"/>
          <w:iCs/>
          <w:sz w:val="28"/>
          <w:szCs w:val="28"/>
        </w:rPr>
        <w:t>, и</w:t>
      </w:r>
      <w:r w:rsidR="007B540E" w:rsidRPr="007B540E">
        <w:rPr>
          <w:rFonts w:ascii="Times New Roman" w:eastAsia="Calibri" w:hAnsi="Times New Roman" w:cs="Times New Roman"/>
          <w:iCs/>
          <w:sz w:val="28"/>
          <w:szCs w:val="28"/>
        </w:rPr>
        <w:t xml:space="preserve">ли на один из следующих адресов электронной почты: </w:t>
      </w:r>
      <w:r w:rsidR="007B540E" w:rsidRPr="007B540E">
        <w:rPr>
          <w:rFonts w:ascii="Times New Roman" w:eastAsia="Calibri" w:hAnsi="Times New Roman" w:cs="Times New Roman"/>
          <w:iCs/>
          <w:sz w:val="28"/>
          <w:szCs w:val="28"/>
          <w:lang w:val="en-US"/>
        </w:rPr>
        <w:t>e</w:t>
      </w:r>
      <w:r w:rsidR="007B540E" w:rsidRPr="007B540E">
        <w:rPr>
          <w:rFonts w:ascii="Times New Roman" w:eastAsia="Calibri" w:hAnsi="Times New Roman" w:cs="Times New Roman"/>
          <w:iCs/>
          <w:sz w:val="28"/>
          <w:szCs w:val="28"/>
        </w:rPr>
        <w:t>-</w:t>
      </w:r>
      <w:r w:rsidR="007B540E" w:rsidRPr="007B540E">
        <w:rPr>
          <w:rFonts w:ascii="Times New Roman" w:eastAsia="Calibri" w:hAnsi="Times New Roman" w:cs="Times New Roman"/>
          <w:iCs/>
          <w:sz w:val="28"/>
          <w:szCs w:val="28"/>
          <w:lang w:val="en-US"/>
        </w:rPr>
        <w:t>mail</w:t>
      </w:r>
      <w:r w:rsidR="007B540E" w:rsidRPr="007B540E">
        <w:rPr>
          <w:rFonts w:ascii="Times New Roman" w:eastAsia="Calibri" w:hAnsi="Times New Roman" w:cs="Times New Roman"/>
          <w:iCs/>
          <w:sz w:val="28"/>
          <w:szCs w:val="28"/>
        </w:rPr>
        <w:t xml:space="preserve">: </w:t>
      </w:r>
      <w:hyperlink r:id="rId6" w:history="1">
        <w:r w:rsidR="007B540E" w:rsidRPr="007B540E">
          <w:rPr>
            <w:rStyle w:val="a6"/>
            <w:rFonts w:ascii="Times New Roman" w:eastAsia="Calibri" w:hAnsi="Times New Roman" w:cs="Times New Roman"/>
            <w:iCs/>
            <w:sz w:val="28"/>
            <w:szCs w:val="28"/>
            <w:lang w:val="en-US"/>
          </w:rPr>
          <w:t>lucciano</w:t>
        </w:r>
        <w:r w:rsidR="007B540E" w:rsidRPr="007B540E">
          <w:rPr>
            <w:rStyle w:val="a6"/>
            <w:rFonts w:ascii="Times New Roman" w:eastAsia="Calibri" w:hAnsi="Times New Roman" w:cs="Times New Roman"/>
            <w:iCs/>
            <w:sz w:val="28"/>
            <w:szCs w:val="28"/>
          </w:rPr>
          <w:t>55@</w:t>
        </w:r>
        <w:r w:rsidR="007B540E" w:rsidRPr="007B540E">
          <w:rPr>
            <w:rStyle w:val="a6"/>
            <w:rFonts w:ascii="Times New Roman" w:eastAsia="Calibri" w:hAnsi="Times New Roman" w:cs="Times New Roman"/>
            <w:iCs/>
            <w:sz w:val="28"/>
            <w:szCs w:val="28"/>
            <w:lang w:val="en-US"/>
          </w:rPr>
          <w:t>yandex</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ru</w:t>
        </w:r>
      </w:hyperlink>
      <w:r w:rsidR="007B540E" w:rsidRPr="007B540E">
        <w:rPr>
          <w:rFonts w:ascii="Times New Roman" w:eastAsia="Calibri" w:hAnsi="Times New Roman" w:cs="Times New Roman"/>
          <w:iCs/>
          <w:sz w:val="28"/>
          <w:szCs w:val="28"/>
          <w:u w:val="single"/>
        </w:rPr>
        <w:t>;</w:t>
      </w:r>
      <w:r w:rsidR="007B540E" w:rsidRPr="007B540E">
        <w:rPr>
          <w:rFonts w:ascii="Times New Roman" w:eastAsia="Calibri" w:hAnsi="Times New Roman" w:cs="Times New Roman"/>
          <w:iCs/>
          <w:sz w:val="28"/>
          <w:szCs w:val="28"/>
        </w:rPr>
        <w:t xml:space="preserve"> </w:t>
      </w:r>
      <w:hyperlink r:id="rId7" w:history="1">
        <w:r w:rsidR="007B540E" w:rsidRPr="007B540E">
          <w:rPr>
            <w:rStyle w:val="a6"/>
            <w:rFonts w:ascii="Times New Roman" w:eastAsia="Calibri" w:hAnsi="Times New Roman" w:cs="Times New Roman"/>
            <w:iCs/>
            <w:sz w:val="28"/>
            <w:szCs w:val="28"/>
            <w:lang w:val="en-US"/>
          </w:rPr>
          <w:t>lunavl</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yandex</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ru</w:t>
        </w:r>
      </w:hyperlink>
      <w:r w:rsidR="007B540E" w:rsidRPr="007B540E">
        <w:rPr>
          <w:rFonts w:ascii="Times New Roman" w:eastAsia="Calibri" w:hAnsi="Times New Roman" w:cs="Times New Roman"/>
          <w:iCs/>
          <w:sz w:val="28"/>
          <w:szCs w:val="28"/>
          <w:u w:val="single"/>
        </w:rPr>
        <w:t>;</w:t>
      </w:r>
      <w:r w:rsidR="007B540E" w:rsidRPr="007B540E">
        <w:rPr>
          <w:rFonts w:ascii="Times New Roman" w:eastAsia="Calibri" w:hAnsi="Times New Roman" w:cs="Times New Roman"/>
          <w:iCs/>
          <w:sz w:val="28"/>
          <w:szCs w:val="28"/>
        </w:rPr>
        <w:t xml:space="preserve"> </w:t>
      </w:r>
      <w:hyperlink r:id="rId8" w:history="1">
        <w:r w:rsidR="007B540E" w:rsidRPr="007B540E">
          <w:rPr>
            <w:rStyle w:val="a6"/>
            <w:rFonts w:ascii="Times New Roman" w:eastAsia="Calibri" w:hAnsi="Times New Roman" w:cs="Times New Roman"/>
            <w:iCs/>
            <w:sz w:val="28"/>
            <w:szCs w:val="28"/>
            <w:lang w:val="en-US"/>
          </w:rPr>
          <w:t>s</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puchkova</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yspu</w:t>
        </w:r>
        <w:r w:rsidR="007B540E" w:rsidRPr="007B540E">
          <w:rPr>
            <w:rStyle w:val="a6"/>
            <w:rFonts w:ascii="Times New Roman" w:eastAsia="Calibri" w:hAnsi="Times New Roman" w:cs="Times New Roman"/>
            <w:iCs/>
            <w:sz w:val="28"/>
            <w:szCs w:val="28"/>
          </w:rPr>
          <w:t>.</w:t>
        </w:r>
        <w:r w:rsidR="007B540E" w:rsidRPr="007B540E">
          <w:rPr>
            <w:rStyle w:val="a6"/>
            <w:rFonts w:ascii="Times New Roman" w:eastAsia="Calibri" w:hAnsi="Times New Roman" w:cs="Times New Roman"/>
            <w:iCs/>
            <w:sz w:val="28"/>
            <w:szCs w:val="28"/>
            <w:lang w:val="en-US"/>
          </w:rPr>
          <w:t>org</w:t>
        </w:r>
      </w:hyperlink>
      <w:r w:rsidR="007B540E" w:rsidRPr="007B540E">
        <w:rPr>
          <w:rFonts w:ascii="Times New Roman" w:eastAsia="Calibri" w:hAnsi="Times New Roman" w:cs="Times New Roman"/>
          <w:iCs/>
          <w:sz w:val="28"/>
          <w:szCs w:val="28"/>
        </w:rPr>
        <w:t>. Справки по телефону: (4852) 45-94-43 с 9.00 до 14.00 (кафедра русской литературы) – (Ирина Юрьевна или Светлана Николаевна).</w:t>
      </w:r>
    </w:p>
    <w:p w14:paraId="236CD4ED" w14:textId="2FD4BA6B" w:rsidR="00B97A85" w:rsidRPr="00410DC8" w:rsidRDefault="00B97A85" w:rsidP="003F4CFB">
      <w:pPr>
        <w:pStyle w:val="a3"/>
        <w:numPr>
          <w:ilvl w:val="1"/>
          <w:numId w:val="16"/>
        </w:numPr>
        <w:spacing w:after="0" w:line="240" w:lineRule="auto"/>
        <w:ind w:left="0" w:firstLine="709"/>
        <w:jc w:val="both"/>
        <w:rPr>
          <w:rFonts w:ascii="Times New Roman" w:hAnsi="Times New Roman" w:cs="Times New Roman"/>
          <w:sz w:val="28"/>
          <w:szCs w:val="28"/>
        </w:rPr>
      </w:pPr>
      <w:r w:rsidRPr="00410DC8">
        <w:rPr>
          <w:rFonts w:ascii="Times New Roman" w:hAnsi="Times New Roman" w:cs="Times New Roman"/>
          <w:sz w:val="28"/>
          <w:szCs w:val="28"/>
        </w:rPr>
        <w:t>Непосредственную организацию Конкурса осуществляет организационный комитет Конкурса (далее – Оргкомитет) в следующем составе:</w:t>
      </w:r>
    </w:p>
    <w:p w14:paraId="21315487" w14:textId="3778D493" w:rsidR="00B97A85" w:rsidRDefault="00B97A85" w:rsidP="003F4CFB">
      <w:pPr>
        <w:pStyle w:val="a3"/>
        <w:numPr>
          <w:ilvl w:val="0"/>
          <w:numId w:val="13"/>
        </w:numPr>
        <w:spacing w:after="0" w:line="240" w:lineRule="auto"/>
        <w:ind w:left="0" w:firstLine="709"/>
        <w:jc w:val="both"/>
        <w:rPr>
          <w:rFonts w:ascii="Times New Roman" w:hAnsi="Times New Roman" w:cs="Times New Roman"/>
          <w:sz w:val="28"/>
          <w:szCs w:val="28"/>
        </w:rPr>
      </w:pPr>
      <w:r w:rsidRPr="00410DC8">
        <w:rPr>
          <w:rFonts w:ascii="Times New Roman" w:hAnsi="Times New Roman" w:cs="Times New Roman"/>
          <w:sz w:val="28"/>
          <w:szCs w:val="28"/>
        </w:rPr>
        <w:t>С</w:t>
      </w:r>
      <w:r w:rsidR="006C0330">
        <w:rPr>
          <w:rFonts w:ascii="Times New Roman" w:hAnsi="Times New Roman" w:cs="Times New Roman"/>
          <w:sz w:val="28"/>
          <w:szCs w:val="28"/>
        </w:rPr>
        <w:t>ерафимович И.В.</w:t>
      </w:r>
      <w:r w:rsidRPr="00410DC8">
        <w:rPr>
          <w:rFonts w:ascii="Times New Roman" w:hAnsi="Times New Roman" w:cs="Times New Roman"/>
          <w:sz w:val="28"/>
          <w:szCs w:val="28"/>
        </w:rPr>
        <w:t xml:space="preserve"> – проректор ИРО;</w:t>
      </w:r>
    </w:p>
    <w:p w14:paraId="71F6E16F" w14:textId="49732EE9" w:rsidR="003F4CFB" w:rsidRPr="00410DC8" w:rsidRDefault="003F4CFB" w:rsidP="003F4CFB">
      <w:pPr>
        <w:pStyle w:val="a3"/>
        <w:numPr>
          <w:ilvl w:val="0"/>
          <w:numId w:val="13"/>
        </w:numPr>
        <w:spacing w:after="0" w:line="240" w:lineRule="auto"/>
        <w:ind w:left="0" w:firstLine="709"/>
        <w:jc w:val="both"/>
        <w:rPr>
          <w:rFonts w:ascii="Times New Roman" w:hAnsi="Times New Roman" w:cs="Times New Roman"/>
          <w:sz w:val="28"/>
          <w:szCs w:val="28"/>
        </w:rPr>
      </w:pPr>
      <w:proofErr w:type="spellStart"/>
      <w:r w:rsidRPr="007B540E">
        <w:rPr>
          <w:rFonts w:ascii="Times New Roman" w:eastAsia="Calibri" w:hAnsi="Times New Roman" w:cs="Times New Roman"/>
          <w:iCs/>
          <w:sz w:val="28"/>
          <w:szCs w:val="28"/>
        </w:rPr>
        <w:t>Лученецк</w:t>
      </w:r>
      <w:r>
        <w:rPr>
          <w:rFonts w:ascii="Times New Roman" w:eastAsia="Calibri" w:hAnsi="Times New Roman" w:cs="Times New Roman"/>
          <w:iCs/>
          <w:sz w:val="28"/>
          <w:szCs w:val="28"/>
        </w:rPr>
        <w:t>ая</w:t>
      </w:r>
      <w:r w:rsidRPr="007B540E">
        <w:rPr>
          <w:rFonts w:ascii="Times New Roman" w:eastAsia="Calibri" w:hAnsi="Times New Roman" w:cs="Times New Roman"/>
          <w:iCs/>
          <w:sz w:val="28"/>
          <w:szCs w:val="28"/>
        </w:rPr>
        <w:t>-Бурдин</w:t>
      </w:r>
      <w:r>
        <w:rPr>
          <w:rFonts w:ascii="Times New Roman" w:eastAsia="Calibri" w:hAnsi="Times New Roman" w:cs="Times New Roman"/>
          <w:iCs/>
          <w:sz w:val="28"/>
          <w:szCs w:val="28"/>
        </w:rPr>
        <w:t>а</w:t>
      </w:r>
      <w:proofErr w:type="spellEnd"/>
      <w:r w:rsidRPr="007B540E">
        <w:rPr>
          <w:rFonts w:ascii="Times New Roman" w:eastAsia="Calibri" w:hAnsi="Times New Roman" w:cs="Times New Roman"/>
          <w:iCs/>
          <w:sz w:val="28"/>
          <w:szCs w:val="28"/>
        </w:rPr>
        <w:t xml:space="preserve"> И</w:t>
      </w:r>
      <w:r>
        <w:rPr>
          <w:rFonts w:ascii="Times New Roman" w:eastAsia="Calibri" w:hAnsi="Times New Roman" w:cs="Times New Roman"/>
          <w:iCs/>
          <w:sz w:val="28"/>
          <w:szCs w:val="28"/>
        </w:rPr>
        <w:t>.</w:t>
      </w:r>
      <w:r w:rsidRPr="007B540E">
        <w:rPr>
          <w:rFonts w:ascii="Times New Roman" w:eastAsia="Calibri" w:hAnsi="Times New Roman" w:cs="Times New Roman"/>
          <w:iCs/>
          <w:sz w:val="28"/>
          <w:szCs w:val="28"/>
        </w:rPr>
        <w:t>Ю</w:t>
      </w:r>
      <w:r>
        <w:rPr>
          <w:rFonts w:ascii="Times New Roman" w:eastAsia="Calibri" w:hAnsi="Times New Roman" w:cs="Times New Roman"/>
          <w:iCs/>
          <w:sz w:val="28"/>
          <w:szCs w:val="28"/>
        </w:rPr>
        <w:t xml:space="preserve">. – зав. кафедрой русской филологии </w:t>
      </w:r>
      <w:r>
        <w:rPr>
          <w:rFonts w:ascii="Times New Roman" w:hAnsi="Times New Roman" w:cs="Times New Roman"/>
          <w:sz w:val="28"/>
          <w:szCs w:val="28"/>
        </w:rPr>
        <w:t>ЯГПУ им. К.Д. Ушинского</w:t>
      </w:r>
      <w:r w:rsidRPr="00410DC8">
        <w:rPr>
          <w:rFonts w:ascii="Times New Roman" w:hAnsi="Times New Roman" w:cs="Times New Roman"/>
          <w:sz w:val="28"/>
          <w:szCs w:val="28"/>
        </w:rPr>
        <w:t>;</w:t>
      </w:r>
    </w:p>
    <w:p w14:paraId="7C847D01" w14:textId="77777777" w:rsidR="00B97A85" w:rsidRPr="00410DC8" w:rsidRDefault="00B97A85" w:rsidP="003F4CFB">
      <w:pPr>
        <w:pStyle w:val="a3"/>
        <w:numPr>
          <w:ilvl w:val="0"/>
          <w:numId w:val="13"/>
        </w:numPr>
        <w:spacing w:after="0" w:line="240" w:lineRule="auto"/>
        <w:ind w:left="0" w:firstLine="709"/>
        <w:jc w:val="both"/>
        <w:rPr>
          <w:rFonts w:ascii="Times New Roman" w:hAnsi="Times New Roman" w:cs="Times New Roman"/>
          <w:sz w:val="28"/>
          <w:szCs w:val="28"/>
        </w:rPr>
      </w:pPr>
      <w:r w:rsidRPr="00410DC8">
        <w:rPr>
          <w:rFonts w:ascii="Times New Roman" w:hAnsi="Times New Roman" w:cs="Times New Roman"/>
          <w:sz w:val="28"/>
          <w:szCs w:val="28"/>
        </w:rPr>
        <w:t>Томчук С.А. – зав. кафедрой гуманитарных дисциплин ИРО;</w:t>
      </w:r>
    </w:p>
    <w:p w14:paraId="01BC97E3" w14:textId="44FDDC5F" w:rsidR="00B97A85" w:rsidRDefault="003F4CFB" w:rsidP="003F4CFB">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Лукьянчикова Н.В.</w:t>
      </w:r>
      <w:r w:rsidR="00B97A85" w:rsidRPr="00410DC8">
        <w:rPr>
          <w:rFonts w:ascii="Times New Roman" w:hAnsi="Times New Roman" w:cs="Times New Roman"/>
          <w:sz w:val="28"/>
          <w:szCs w:val="28"/>
        </w:rPr>
        <w:t xml:space="preserve"> – </w:t>
      </w:r>
      <w:r>
        <w:rPr>
          <w:rFonts w:ascii="Times New Roman" w:hAnsi="Times New Roman" w:cs="Times New Roman"/>
          <w:sz w:val="28"/>
          <w:szCs w:val="28"/>
        </w:rPr>
        <w:t>доцент кафедры гуманитарных дисциплин ГАУ ДПО ЯО ИРО, доцент ЯГПУ им. К.Д. Ушинского</w:t>
      </w:r>
      <w:r w:rsidR="00B97A85" w:rsidRPr="00410DC8">
        <w:rPr>
          <w:rFonts w:ascii="Times New Roman" w:hAnsi="Times New Roman" w:cs="Times New Roman"/>
          <w:sz w:val="28"/>
          <w:szCs w:val="28"/>
        </w:rPr>
        <w:t>;</w:t>
      </w:r>
    </w:p>
    <w:p w14:paraId="62DB7922" w14:textId="03900FFB" w:rsidR="003F4CFB" w:rsidRDefault="003F4CFB" w:rsidP="003F4CFB">
      <w:pPr>
        <w:pStyle w:val="a3"/>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Киселева Н.В. </w:t>
      </w:r>
      <w:r w:rsidRPr="00410DC8">
        <w:rPr>
          <w:rFonts w:ascii="Times New Roman" w:hAnsi="Times New Roman" w:cs="Times New Roman"/>
          <w:sz w:val="28"/>
          <w:szCs w:val="28"/>
        </w:rPr>
        <w:t>–</w:t>
      </w:r>
      <w:r>
        <w:rPr>
          <w:rFonts w:ascii="Times New Roman" w:hAnsi="Times New Roman" w:cs="Times New Roman"/>
          <w:sz w:val="28"/>
          <w:szCs w:val="28"/>
        </w:rPr>
        <w:t xml:space="preserve"> доцент кафедры гуманитарных дисциплин ГАУ ДПО ЯО ИРО, зам. председателя </w:t>
      </w:r>
      <w:r w:rsidRPr="00D97526">
        <w:rPr>
          <w:rFonts w:ascii="Times New Roman" w:hAnsi="Times New Roman" w:cs="Times New Roman"/>
          <w:sz w:val="28"/>
          <w:szCs w:val="28"/>
        </w:rPr>
        <w:t>Ярославско</w:t>
      </w:r>
      <w:r>
        <w:rPr>
          <w:rFonts w:ascii="Times New Roman" w:hAnsi="Times New Roman" w:cs="Times New Roman"/>
          <w:sz w:val="28"/>
          <w:szCs w:val="28"/>
        </w:rPr>
        <w:t xml:space="preserve">го </w:t>
      </w:r>
      <w:r w:rsidRPr="00D97526">
        <w:rPr>
          <w:rFonts w:ascii="Times New Roman" w:hAnsi="Times New Roman" w:cs="Times New Roman"/>
          <w:sz w:val="28"/>
          <w:szCs w:val="28"/>
        </w:rPr>
        <w:t>регионально</w:t>
      </w:r>
      <w:r>
        <w:rPr>
          <w:rFonts w:ascii="Times New Roman" w:hAnsi="Times New Roman" w:cs="Times New Roman"/>
          <w:sz w:val="28"/>
          <w:szCs w:val="28"/>
        </w:rPr>
        <w:t>го</w:t>
      </w:r>
      <w:r w:rsidRPr="00D97526">
        <w:rPr>
          <w:rFonts w:ascii="Times New Roman" w:hAnsi="Times New Roman" w:cs="Times New Roman"/>
          <w:sz w:val="28"/>
          <w:szCs w:val="28"/>
        </w:rPr>
        <w:t xml:space="preserve"> отделени</w:t>
      </w:r>
      <w:r>
        <w:rPr>
          <w:rFonts w:ascii="Times New Roman" w:hAnsi="Times New Roman" w:cs="Times New Roman"/>
          <w:sz w:val="28"/>
          <w:szCs w:val="28"/>
        </w:rPr>
        <w:t>я</w:t>
      </w:r>
      <w:r w:rsidRPr="00D97526">
        <w:rPr>
          <w:rFonts w:ascii="Times New Roman" w:hAnsi="Times New Roman" w:cs="Times New Roman"/>
          <w:sz w:val="28"/>
          <w:szCs w:val="28"/>
        </w:rPr>
        <w:t xml:space="preserve"> ООО «Ассоциации учителей литературы и русского языка»</w:t>
      </w:r>
      <w:r>
        <w:rPr>
          <w:rFonts w:ascii="Times New Roman" w:hAnsi="Times New Roman" w:cs="Times New Roman"/>
          <w:sz w:val="28"/>
          <w:szCs w:val="28"/>
        </w:rPr>
        <w:t>.</w:t>
      </w:r>
    </w:p>
    <w:p w14:paraId="54C27F69" w14:textId="795401E8" w:rsidR="009C3E07" w:rsidRPr="009C3E07" w:rsidRDefault="009C3E07" w:rsidP="003F4CFB">
      <w:pPr>
        <w:pStyle w:val="a3"/>
        <w:spacing w:after="0" w:line="240" w:lineRule="auto"/>
        <w:ind w:left="0" w:firstLine="709"/>
        <w:jc w:val="both"/>
        <w:rPr>
          <w:rFonts w:ascii="Times New Roman" w:eastAsia="Calibri" w:hAnsi="Times New Roman" w:cs="Times New Roman"/>
          <w:sz w:val="28"/>
          <w:szCs w:val="28"/>
          <w:u w:color="000000"/>
          <w:lang w:eastAsia="ru-RU"/>
        </w:rPr>
      </w:pPr>
    </w:p>
    <w:p w14:paraId="449ECBB7" w14:textId="77777777" w:rsidR="009C3E07" w:rsidRDefault="009C3E07" w:rsidP="006C0330">
      <w:pPr>
        <w:pStyle w:val="a3"/>
        <w:spacing w:after="0" w:line="240" w:lineRule="auto"/>
        <w:ind w:left="570" w:right="57"/>
        <w:jc w:val="center"/>
        <w:rPr>
          <w:rFonts w:ascii="Times New Roman" w:hAnsi="Times New Roman" w:cs="Times New Roman"/>
          <w:b/>
          <w:sz w:val="28"/>
          <w:szCs w:val="28"/>
        </w:rPr>
      </w:pPr>
      <w:r w:rsidRPr="009C3E07">
        <w:rPr>
          <w:rFonts w:ascii="Times New Roman" w:hAnsi="Times New Roman" w:cs="Times New Roman"/>
          <w:b/>
          <w:sz w:val="28"/>
          <w:szCs w:val="28"/>
        </w:rPr>
        <w:t>4.</w:t>
      </w:r>
      <w:r w:rsidR="00DA5FD6">
        <w:rPr>
          <w:rFonts w:ascii="Times New Roman" w:hAnsi="Times New Roman" w:cs="Times New Roman"/>
          <w:b/>
          <w:sz w:val="28"/>
          <w:szCs w:val="28"/>
        </w:rPr>
        <w:t xml:space="preserve"> </w:t>
      </w:r>
      <w:r w:rsidRPr="009C3E07">
        <w:rPr>
          <w:rFonts w:ascii="Times New Roman" w:hAnsi="Times New Roman" w:cs="Times New Roman"/>
          <w:b/>
          <w:sz w:val="28"/>
          <w:szCs w:val="28"/>
        </w:rPr>
        <w:t>Итоги Конференции</w:t>
      </w:r>
    </w:p>
    <w:p w14:paraId="1AFA0CE4" w14:textId="77777777" w:rsidR="009C3E07" w:rsidRPr="009C3E07" w:rsidRDefault="009C3E07" w:rsidP="006C0330">
      <w:pPr>
        <w:pStyle w:val="a3"/>
        <w:spacing w:after="0" w:line="240" w:lineRule="auto"/>
        <w:ind w:left="570" w:right="57"/>
        <w:jc w:val="center"/>
        <w:rPr>
          <w:rFonts w:ascii="Times New Roman" w:eastAsia="Calibri" w:hAnsi="Times New Roman" w:cs="Times New Roman"/>
          <w:b/>
          <w:color w:val="FF0000"/>
          <w:sz w:val="28"/>
          <w:szCs w:val="28"/>
          <w:u w:color="000000"/>
          <w:lang w:eastAsia="ru-RU"/>
        </w:rPr>
      </w:pPr>
    </w:p>
    <w:p w14:paraId="2E060B37" w14:textId="6130062F" w:rsidR="00B35A8D" w:rsidRPr="00B97A85" w:rsidRDefault="009C3E07" w:rsidP="006C0330">
      <w:pPr>
        <w:pStyle w:val="a3"/>
        <w:spacing w:after="0" w:line="240" w:lineRule="auto"/>
        <w:ind w:left="0" w:right="57" w:firstLine="709"/>
        <w:jc w:val="both"/>
        <w:rPr>
          <w:rFonts w:ascii="Times New Roman" w:hAnsi="Times New Roman" w:cs="Times New Roman"/>
          <w:sz w:val="28"/>
          <w:szCs w:val="28"/>
        </w:rPr>
      </w:pPr>
      <w:r w:rsidRPr="009C3E07">
        <w:rPr>
          <w:rFonts w:ascii="Times New Roman" w:hAnsi="Times New Roman" w:cs="Times New Roman"/>
          <w:sz w:val="28"/>
          <w:szCs w:val="28"/>
        </w:rPr>
        <w:t xml:space="preserve">4.1. </w:t>
      </w:r>
      <w:r w:rsidRPr="00B97A85">
        <w:rPr>
          <w:rFonts w:ascii="Times New Roman" w:hAnsi="Times New Roman" w:cs="Times New Roman"/>
          <w:sz w:val="28"/>
          <w:szCs w:val="28"/>
        </w:rPr>
        <w:t>Всем педагогам, принявшим участие в Конференции, высылаются сертификаты участников Конференции по электронной почте.</w:t>
      </w:r>
    </w:p>
    <w:p w14:paraId="6C5C7BF8" w14:textId="0470F9D8" w:rsidR="00B97A85" w:rsidRPr="00B97A85" w:rsidRDefault="00821498" w:rsidP="006C0330">
      <w:pPr>
        <w:suppressAutoHyphens/>
        <w:spacing w:after="0" w:line="240" w:lineRule="auto"/>
        <w:ind w:firstLine="709"/>
        <w:jc w:val="both"/>
        <w:rPr>
          <w:rFonts w:ascii="Times New Roman" w:hAnsi="Times New Roman" w:cs="Times New Roman"/>
          <w:sz w:val="28"/>
          <w:szCs w:val="28"/>
        </w:rPr>
      </w:pPr>
      <w:r w:rsidRPr="00B97A85">
        <w:rPr>
          <w:rFonts w:ascii="Times New Roman" w:eastAsia="Calibri" w:hAnsi="Times New Roman" w:cs="Times New Roman"/>
          <w:sz w:val="28"/>
          <w:szCs w:val="28"/>
          <w:u w:color="000000"/>
          <w:lang w:eastAsia="ru-RU"/>
        </w:rPr>
        <w:t>4.</w:t>
      </w:r>
      <w:r w:rsidR="00B97A85" w:rsidRPr="00B97A85">
        <w:rPr>
          <w:rFonts w:ascii="Times New Roman" w:eastAsia="Calibri" w:hAnsi="Times New Roman" w:cs="Times New Roman"/>
          <w:sz w:val="28"/>
          <w:szCs w:val="28"/>
          <w:u w:color="000000"/>
          <w:lang w:eastAsia="ru-RU"/>
        </w:rPr>
        <w:t>2</w:t>
      </w:r>
      <w:r w:rsidRPr="00B97A85">
        <w:rPr>
          <w:rFonts w:ascii="Times New Roman" w:eastAsia="Calibri" w:hAnsi="Times New Roman" w:cs="Times New Roman"/>
          <w:sz w:val="28"/>
          <w:szCs w:val="28"/>
          <w:u w:color="000000"/>
          <w:lang w:eastAsia="ru-RU"/>
        </w:rPr>
        <w:t xml:space="preserve">. </w:t>
      </w:r>
      <w:r w:rsidR="00B97A85" w:rsidRPr="00B97A85">
        <w:rPr>
          <w:rFonts w:ascii="Times New Roman" w:eastAsia="Calibri" w:hAnsi="Times New Roman" w:cs="Times New Roman"/>
          <w:sz w:val="28"/>
          <w:szCs w:val="28"/>
        </w:rPr>
        <w:t>По итогам конференции предполагается издание электронного сборника статей с последующим включением его в базу данных РИНЦ и присвоением ISBN.</w:t>
      </w:r>
      <w:r w:rsidR="00B97A85" w:rsidRPr="00B97A85">
        <w:rPr>
          <w:rFonts w:ascii="Times New Roman" w:hAnsi="Times New Roman" w:cs="Times New Roman"/>
          <w:sz w:val="28"/>
          <w:szCs w:val="28"/>
        </w:rPr>
        <w:t xml:space="preserve"> Публикация в электронном сборнике материалов конференции для авторов статей бесплатная. Оргкомитет оставляет за собой право отклонить статьи, не соответствующие проблематике конференции.</w:t>
      </w:r>
    </w:p>
    <w:p w14:paraId="3B35CBE1" w14:textId="7D2D94F4" w:rsidR="00B97A85" w:rsidRDefault="00B97A85">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49A61D83" w14:textId="3CAB5675" w:rsidR="00B35A8D" w:rsidRPr="006C0330" w:rsidRDefault="00B35A8D" w:rsidP="009C3E07">
      <w:pPr>
        <w:spacing w:after="0" w:line="240" w:lineRule="auto"/>
        <w:jc w:val="right"/>
        <w:rPr>
          <w:rFonts w:ascii="Times New Roman" w:eastAsia="Times New Roman" w:hAnsi="Times New Roman" w:cs="Times New Roman"/>
          <w:b/>
          <w:sz w:val="24"/>
          <w:szCs w:val="24"/>
          <w:lang w:eastAsia="ru-RU"/>
        </w:rPr>
      </w:pPr>
      <w:r w:rsidRPr="006C0330">
        <w:rPr>
          <w:rFonts w:ascii="Times New Roman" w:eastAsia="Times New Roman" w:hAnsi="Times New Roman" w:cs="Times New Roman"/>
          <w:b/>
          <w:sz w:val="24"/>
          <w:szCs w:val="24"/>
          <w:lang w:eastAsia="ru-RU"/>
        </w:rPr>
        <w:lastRenderedPageBreak/>
        <w:t>Приложение</w:t>
      </w:r>
      <w:r w:rsidR="00B97A85" w:rsidRPr="006C0330">
        <w:rPr>
          <w:rFonts w:ascii="Times New Roman" w:eastAsia="Times New Roman" w:hAnsi="Times New Roman" w:cs="Times New Roman"/>
          <w:b/>
          <w:sz w:val="24"/>
          <w:szCs w:val="24"/>
          <w:lang w:eastAsia="ru-RU"/>
        </w:rPr>
        <w:t xml:space="preserve"> 1.</w:t>
      </w:r>
    </w:p>
    <w:p w14:paraId="5E11AFBD" w14:textId="77777777" w:rsidR="007B540E" w:rsidRPr="00B97A85" w:rsidRDefault="007B540E" w:rsidP="007B540E">
      <w:pPr>
        <w:suppressAutoHyphens/>
        <w:ind w:firstLine="567"/>
        <w:jc w:val="center"/>
        <w:rPr>
          <w:rFonts w:ascii="Times New Roman" w:hAnsi="Times New Roman" w:cs="Times New Roman"/>
          <w:b/>
          <w:sz w:val="24"/>
          <w:szCs w:val="24"/>
        </w:rPr>
      </w:pPr>
      <w:r w:rsidRPr="00B97A85">
        <w:rPr>
          <w:rFonts w:ascii="Times New Roman" w:hAnsi="Times New Roman" w:cs="Times New Roman"/>
          <w:b/>
          <w:sz w:val="24"/>
          <w:szCs w:val="24"/>
        </w:rPr>
        <w:t>Заявка на участие</w:t>
      </w:r>
    </w:p>
    <w:tbl>
      <w:tblPr>
        <w:tblStyle w:val="1"/>
        <w:tblW w:w="9493" w:type="dxa"/>
        <w:tblInd w:w="0" w:type="dxa"/>
        <w:tblLook w:val="04A0" w:firstRow="1" w:lastRow="0" w:firstColumn="1" w:lastColumn="0" w:noHBand="0" w:noVBand="1"/>
      </w:tblPr>
      <w:tblGrid>
        <w:gridCol w:w="3823"/>
        <w:gridCol w:w="5670"/>
      </w:tblGrid>
      <w:tr w:rsidR="007B540E" w:rsidRPr="00B97A85" w14:paraId="67298315"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FCF75"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Фамилия, имя, отчество</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6A7A1" w14:textId="77777777" w:rsidR="007B540E" w:rsidRPr="00B97A85" w:rsidRDefault="007B540E" w:rsidP="00C90208">
            <w:pPr>
              <w:suppressAutoHyphens/>
              <w:jc w:val="center"/>
              <w:rPr>
                <w:rFonts w:ascii="Times New Roman" w:hAnsi="Times New Roman"/>
                <w:b/>
                <w:sz w:val="24"/>
                <w:szCs w:val="24"/>
              </w:rPr>
            </w:pPr>
          </w:p>
        </w:tc>
      </w:tr>
      <w:tr w:rsidR="007B540E" w:rsidRPr="00B97A85" w14:paraId="7A389CA4"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6B44A" w14:textId="77777777" w:rsidR="007B540E" w:rsidRPr="00B97A85" w:rsidRDefault="007B540E" w:rsidP="00C90208">
            <w:pPr>
              <w:suppressAutoHyphens/>
              <w:rPr>
                <w:rFonts w:ascii="Times New Roman" w:hAnsi="Times New Roman"/>
                <w:sz w:val="24"/>
                <w:szCs w:val="24"/>
              </w:rPr>
            </w:pPr>
            <w:r w:rsidRPr="00B97A85">
              <w:rPr>
                <w:rFonts w:ascii="Times New Roman" w:hAnsi="Times New Roman"/>
                <w:sz w:val="24"/>
                <w:szCs w:val="24"/>
              </w:rPr>
              <w:t>Место работы / учебы</w:t>
            </w:r>
          </w:p>
          <w:p w14:paraId="368F57CB"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(вуз, факультет, кафедра; школа; другое образовательное учреждение)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7E994" w14:textId="77777777" w:rsidR="007B540E" w:rsidRPr="00B97A85" w:rsidRDefault="007B540E" w:rsidP="00C90208">
            <w:pPr>
              <w:suppressAutoHyphens/>
              <w:jc w:val="center"/>
              <w:rPr>
                <w:rFonts w:ascii="Times New Roman" w:hAnsi="Times New Roman"/>
                <w:b/>
                <w:sz w:val="24"/>
                <w:szCs w:val="24"/>
              </w:rPr>
            </w:pPr>
          </w:p>
        </w:tc>
      </w:tr>
      <w:tr w:rsidR="007B540E" w:rsidRPr="00B97A85" w14:paraId="4966D74F"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E4386"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Должность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166F0" w14:textId="77777777" w:rsidR="007B540E" w:rsidRPr="00B97A85" w:rsidRDefault="007B540E" w:rsidP="00C90208">
            <w:pPr>
              <w:suppressAutoHyphens/>
              <w:jc w:val="center"/>
              <w:rPr>
                <w:rFonts w:ascii="Times New Roman" w:hAnsi="Times New Roman"/>
                <w:b/>
                <w:sz w:val="24"/>
                <w:szCs w:val="24"/>
              </w:rPr>
            </w:pPr>
          </w:p>
        </w:tc>
      </w:tr>
      <w:tr w:rsidR="007B540E" w:rsidRPr="00B97A85" w14:paraId="767DC9D9"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ECE8A"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Ученая степень</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639A2" w14:textId="77777777" w:rsidR="007B540E" w:rsidRPr="00B97A85" w:rsidRDefault="007B540E" w:rsidP="00C90208">
            <w:pPr>
              <w:suppressAutoHyphens/>
              <w:jc w:val="center"/>
              <w:rPr>
                <w:rFonts w:ascii="Times New Roman" w:hAnsi="Times New Roman"/>
                <w:b/>
                <w:sz w:val="24"/>
                <w:szCs w:val="24"/>
              </w:rPr>
            </w:pPr>
          </w:p>
        </w:tc>
      </w:tr>
      <w:tr w:rsidR="007B540E" w:rsidRPr="00B97A85" w14:paraId="595E3005"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8D68"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Ученое звание</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EA720" w14:textId="77777777" w:rsidR="007B540E" w:rsidRPr="00B97A85" w:rsidRDefault="007B540E" w:rsidP="00C90208">
            <w:pPr>
              <w:suppressAutoHyphens/>
              <w:jc w:val="center"/>
              <w:rPr>
                <w:rFonts w:ascii="Times New Roman" w:hAnsi="Times New Roman"/>
                <w:b/>
                <w:sz w:val="24"/>
                <w:szCs w:val="24"/>
              </w:rPr>
            </w:pPr>
          </w:p>
        </w:tc>
      </w:tr>
      <w:tr w:rsidR="007B540E" w:rsidRPr="00B97A85" w14:paraId="15E31E21"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50EE7"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Адрес, индекс</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97AA6" w14:textId="77777777" w:rsidR="007B540E" w:rsidRPr="00B97A85" w:rsidRDefault="007B540E" w:rsidP="00C90208">
            <w:pPr>
              <w:suppressAutoHyphens/>
              <w:jc w:val="center"/>
              <w:rPr>
                <w:rFonts w:ascii="Times New Roman" w:hAnsi="Times New Roman"/>
                <w:b/>
                <w:sz w:val="24"/>
                <w:szCs w:val="24"/>
              </w:rPr>
            </w:pPr>
          </w:p>
        </w:tc>
      </w:tr>
      <w:tr w:rsidR="007B540E" w:rsidRPr="00B97A85" w14:paraId="6969FAE0"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79A26"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Телефон</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18C8E" w14:textId="77777777" w:rsidR="007B540E" w:rsidRPr="00B97A85" w:rsidRDefault="007B540E" w:rsidP="00C90208">
            <w:pPr>
              <w:suppressAutoHyphens/>
              <w:jc w:val="center"/>
              <w:rPr>
                <w:rFonts w:ascii="Times New Roman" w:hAnsi="Times New Roman"/>
                <w:b/>
                <w:sz w:val="24"/>
                <w:szCs w:val="24"/>
              </w:rPr>
            </w:pPr>
          </w:p>
        </w:tc>
      </w:tr>
      <w:tr w:rsidR="007B540E" w:rsidRPr="00B97A85" w14:paraId="3FF0AFD6"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A54AB" w14:textId="77777777" w:rsidR="007B540E" w:rsidRPr="00B97A85" w:rsidRDefault="007B540E" w:rsidP="00C90208">
            <w:pPr>
              <w:suppressAutoHyphens/>
              <w:rPr>
                <w:rFonts w:ascii="Times New Roman" w:hAnsi="Times New Roman"/>
                <w:b/>
                <w:sz w:val="24"/>
                <w:szCs w:val="24"/>
              </w:rPr>
            </w:pPr>
            <w:r w:rsidRPr="00B97A85">
              <w:rPr>
                <w:rFonts w:ascii="Times New Roman" w:hAnsi="Times New Roman"/>
                <w:sz w:val="24"/>
                <w:szCs w:val="24"/>
              </w:rPr>
              <w:t>E-</w:t>
            </w:r>
            <w:proofErr w:type="spellStart"/>
            <w:r w:rsidRPr="00B97A85">
              <w:rPr>
                <w:rFonts w:ascii="Times New Roman" w:hAnsi="Times New Roman"/>
                <w:sz w:val="24"/>
                <w:szCs w:val="24"/>
              </w:rPr>
              <w:t>mail</w:t>
            </w:r>
            <w:proofErr w:type="spell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EF02C" w14:textId="77777777" w:rsidR="007B540E" w:rsidRPr="00B97A85" w:rsidRDefault="007B540E" w:rsidP="00C90208">
            <w:pPr>
              <w:suppressAutoHyphens/>
              <w:jc w:val="center"/>
              <w:rPr>
                <w:rFonts w:ascii="Times New Roman" w:hAnsi="Times New Roman"/>
                <w:b/>
                <w:sz w:val="24"/>
                <w:szCs w:val="24"/>
              </w:rPr>
            </w:pPr>
          </w:p>
        </w:tc>
      </w:tr>
      <w:tr w:rsidR="007B540E" w:rsidRPr="00B97A85" w14:paraId="41F4D2A4"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67525" w14:textId="77777777" w:rsidR="007B540E" w:rsidRPr="00B97A85" w:rsidRDefault="007B540E" w:rsidP="00C90208">
            <w:pPr>
              <w:jc w:val="both"/>
              <w:rPr>
                <w:rFonts w:ascii="Times New Roman" w:hAnsi="Times New Roman"/>
                <w:sz w:val="24"/>
                <w:szCs w:val="24"/>
              </w:rPr>
            </w:pPr>
            <w:proofErr w:type="gramStart"/>
            <w:r w:rsidRPr="00B97A85">
              <w:rPr>
                <w:rFonts w:ascii="Times New Roman" w:hAnsi="Times New Roman"/>
                <w:bCs/>
                <w:sz w:val="24"/>
                <w:szCs w:val="24"/>
              </w:rPr>
              <w:t>Данные о научном руководителе (для аспирантов, соискателей и студентов): фамилия, имя, отчество, место работы (вуз, институт, факультет, кафедра), должность, ученая степень</w:t>
            </w:r>
            <w:proofErr w:type="gramEnd"/>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8BC19" w14:textId="77777777" w:rsidR="007B540E" w:rsidRPr="00B97A85" w:rsidRDefault="007B540E" w:rsidP="00C90208">
            <w:pPr>
              <w:suppressAutoHyphens/>
              <w:jc w:val="center"/>
              <w:rPr>
                <w:rFonts w:ascii="Times New Roman" w:hAnsi="Times New Roman"/>
                <w:b/>
                <w:sz w:val="24"/>
                <w:szCs w:val="24"/>
              </w:rPr>
            </w:pPr>
          </w:p>
        </w:tc>
      </w:tr>
      <w:tr w:rsidR="007B540E" w:rsidRPr="00B97A85" w14:paraId="0C95A2BD"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1A2F6" w14:textId="77777777" w:rsidR="007B540E" w:rsidRPr="00B97A85" w:rsidRDefault="007B540E" w:rsidP="00C90208">
            <w:pPr>
              <w:suppressAutoHyphens/>
              <w:rPr>
                <w:rFonts w:ascii="Times New Roman" w:hAnsi="Times New Roman"/>
                <w:sz w:val="24"/>
                <w:szCs w:val="24"/>
              </w:rPr>
            </w:pPr>
            <w:r w:rsidRPr="00B97A85">
              <w:rPr>
                <w:rFonts w:ascii="Times New Roman" w:hAnsi="Times New Roman"/>
                <w:sz w:val="24"/>
                <w:szCs w:val="24"/>
              </w:rPr>
              <w:t>Название доклада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98DA" w14:textId="77777777" w:rsidR="007B540E" w:rsidRPr="00B97A85" w:rsidRDefault="007B540E" w:rsidP="00C90208">
            <w:pPr>
              <w:suppressAutoHyphens/>
              <w:jc w:val="center"/>
              <w:rPr>
                <w:rFonts w:ascii="Times New Roman" w:hAnsi="Times New Roman"/>
                <w:b/>
                <w:sz w:val="24"/>
                <w:szCs w:val="24"/>
              </w:rPr>
            </w:pPr>
          </w:p>
        </w:tc>
      </w:tr>
      <w:tr w:rsidR="007B540E" w:rsidRPr="00B97A85" w14:paraId="4591FD9B" w14:textId="77777777" w:rsidTr="00C90208">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0E155" w14:textId="77777777" w:rsidR="007B540E" w:rsidRPr="00B97A85" w:rsidRDefault="007B540E" w:rsidP="00C90208">
            <w:pPr>
              <w:suppressAutoHyphens/>
              <w:rPr>
                <w:rFonts w:ascii="Times New Roman" w:hAnsi="Times New Roman"/>
                <w:sz w:val="24"/>
                <w:szCs w:val="24"/>
              </w:rPr>
            </w:pPr>
            <w:r w:rsidRPr="00B97A85">
              <w:rPr>
                <w:rFonts w:ascii="Times New Roman" w:hAnsi="Times New Roman"/>
                <w:sz w:val="24"/>
                <w:szCs w:val="24"/>
              </w:rPr>
              <w:t>Предполагаемая секция</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16E51" w14:textId="77777777" w:rsidR="007B540E" w:rsidRPr="00B97A85" w:rsidRDefault="007B540E" w:rsidP="00C90208">
            <w:pPr>
              <w:suppressAutoHyphens/>
              <w:jc w:val="center"/>
              <w:rPr>
                <w:rFonts w:ascii="Times New Roman" w:hAnsi="Times New Roman"/>
                <w:b/>
                <w:sz w:val="24"/>
                <w:szCs w:val="24"/>
              </w:rPr>
            </w:pPr>
          </w:p>
        </w:tc>
      </w:tr>
    </w:tbl>
    <w:p w14:paraId="0CBAF788" w14:textId="77777777" w:rsidR="007B540E" w:rsidRPr="00B97A85" w:rsidRDefault="007B540E" w:rsidP="007B540E">
      <w:pPr>
        <w:suppressAutoHyphens/>
        <w:ind w:firstLine="567"/>
        <w:jc w:val="center"/>
        <w:rPr>
          <w:rFonts w:ascii="Times New Roman" w:hAnsi="Times New Roman" w:cs="Times New Roman"/>
          <w:b/>
          <w:sz w:val="24"/>
          <w:szCs w:val="24"/>
        </w:rPr>
      </w:pPr>
    </w:p>
    <w:p w14:paraId="7BB6D62C" w14:textId="48C1B9EB" w:rsidR="007B540E" w:rsidRPr="003F4CFB" w:rsidRDefault="007B540E" w:rsidP="007B540E">
      <w:pPr>
        <w:suppressAutoHyphens/>
        <w:ind w:firstLine="567"/>
        <w:jc w:val="right"/>
        <w:rPr>
          <w:rFonts w:ascii="Times New Roman" w:hAnsi="Times New Roman" w:cs="Times New Roman"/>
          <w:b/>
          <w:sz w:val="24"/>
          <w:szCs w:val="24"/>
        </w:rPr>
      </w:pPr>
      <w:r w:rsidRPr="003F4CFB">
        <w:rPr>
          <w:rFonts w:ascii="Times New Roman" w:hAnsi="Times New Roman" w:cs="Times New Roman"/>
          <w:b/>
          <w:sz w:val="24"/>
          <w:szCs w:val="24"/>
        </w:rPr>
        <w:t>Приложение 2</w:t>
      </w:r>
      <w:r w:rsidR="003F4CFB">
        <w:rPr>
          <w:rFonts w:ascii="Times New Roman" w:hAnsi="Times New Roman" w:cs="Times New Roman"/>
          <w:b/>
          <w:sz w:val="24"/>
          <w:szCs w:val="24"/>
        </w:rPr>
        <w:t>.</w:t>
      </w:r>
    </w:p>
    <w:p w14:paraId="22905E23" w14:textId="4A91B7FE" w:rsidR="007B540E" w:rsidRPr="005D07FB" w:rsidRDefault="005D07FB" w:rsidP="007B540E">
      <w:pPr>
        <w:suppressAutoHyphens/>
        <w:ind w:firstLine="567"/>
        <w:jc w:val="center"/>
        <w:rPr>
          <w:rFonts w:ascii="Times New Roman" w:hAnsi="Times New Roman" w:cs="Times New Roman"/>
          <w:b/>
          <w:sz w:val="24"/>
          <w:szCs w:val="24"/>
        </w:rPr>
      </w:pPr>
      <w:r>
        <w:rPr>
          <w:rFonts w:ascii="Times New Roman" w:hAnsi="Times New Roman" w:cs="Times New Roman"/>
          <w:b/>
          <w:sz w:val="24"/>
          <w:szCs w:val="24"/>
        </w:rPr>
        <w:t>Требования к оформлению статьи</w:t>
      </w:r>
    </w:p>
    <w:p w14:paraId="783E9F33" w14:textId="77777777" w:rsidR="007B540E" w:rsidRPr="00B97A85" w:rsidRDefault="007B540E" w:rsidP="007B540E">
      <w:pPr>
        <w:numPr>
          <w:ilvl w:val="1"/>
          <w:numId w:val="10"/>
        </w:numPr>
        <w:tabs>
          <w:tab w:val="left" w:pos="869"/>
        </w:tabs>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 xml:space="preserve">текст объемом </w:t>
      </w:r>
      <w:r w:rsidRPr="00B97A85">
        <w:rPr>
          <w:rFonts w:ascii="Times New Roman" w:hAnsi="Times New Roman" w:cs="Times New Roman"/>
          <w:b/>
          <w:sz w:val="24"/>
          <w:szCs w:val="24"/>
        </w:rPr>
        <w:t>до</w:t>
      </w:r>
      <w:r w:rsidRPr="00B97A85">
        <w:rPr>
          <w:rFonts w:ascii="Times New Roman" w:hAnsi="Times New Roman" w:cs="Times New Roman"/>
          <w:sz w:val="24"/>
          <w:szCs w:val="24"/>
        </w:rPr>
        <w:t xml:space="preserve"> </w:t>
      </w:r>
      <w:r w:rsidRPr="00B97A85">
        <w:rPr>
          <w:rFonts w:ascii="Times New Roman" w:hAnsi="Times New Roman" w:cs="Times New Roman"/>
          <w:b/>
          <w:sz w:val="24"/>
          <w:szCs w:val="24"/>
        </w:rPr>
        <w:t>6</w:t>
      </w:r>
      <w:r w:rsidRPr="00B97A85">
        <w:rPr>
          <w:rFonts w:ascii="Times New Roman" w:hAnsi="Times New Roman" w:cs="Times New Roman"/>
          <w:sz w:val="24"/>
          <w:szCs w:val="24"/>
        </w:rPr>
        <w:t xml:space="preserve"> </w:t>
      </w:r>
      <w:r w:rsidRPr="00B97A85">
        <w:rPr>
          <w:rFonts w:ascii="Times New Roman" w:hAnsi="Times New Roman" w:cs="Times New Roman"/>
          <w:b/>
          <w:sz w:val="24"/>
          <w:szCs w:val="24"/>
        </w:rPr>
        <w:t>страниц</w:t>
      </w:r>
      <w:r w:rsidRPr="00B97A85">
        <w:rPr>
          <w:rFonts w:ascii="Times New Roman" w:hAnsi="Times New Roman" w:cs="Times New Roman"/>
          <w:sz w:val="24"/>
          <w:szCs w:val="24"/>
        </w:rPr>
        <w:t xml:space="preserve"> набирается в формате </w:t>
      </w:r>
      <w:proofErr w:type="spellStart"/>
      <w:r w:rsidRPr="00B97A85">
        <w:rPr>
          <w:rFonts w:ascii="Times New Roman" w:hAnsi="Times New Roman" w:cs="Times New Roman"/>
          <w:sz w:val="24"/>
          <w:szCs w:val="24"/>
        </w:rPr>
        <w:t>Word</w:t>
      </w:r>
      <w:proofErr w:type="spellEnd"/>
      <w:r w:rsidRPr="00B97A85">
        <w:rPr>
          <w:rFonts w:ascii="Times New Roman" w:hAnsi="Times New Roman" w:cs="Times New Roman"/>
          <w:sz w:val="24"/>
          <w:szCs w:val="24"/>
        </w:rPr>
        <w:t xml:space="preserve">, шрифт </w:t>
      </w:r>
      <w:proofErr w:type="spellStart"/>
      <w:r w:rsidRPr="00B97A85">
        <w:rPr>
          <w:rFonts w:ascii="Times New Roman" w:hAnsi="Times New Roman" w:cs="Times New Roman"/>
          <w:sz w:val="24"/>
          <w:szCs w:val="24"/>
        </w:rPr>
        <w:t>Times</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New</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Roman</w:t>
      </w:r>
      <w:proofErr w:type="spellEnd"/>
      <w:r w:rsidRPr="00B97A85">
        <w:rPr>
          <w:rFonts w:ascii="Times New Roman" w:hAnsi="Times New Roman" w:cs="Times New Roman"/>
          <w:sz w:val="24"/>
          <w:szCs w:val="24"/>
        </w:rPr>
        <w:t>, кегль 14, интервал 1, с абзацным отступом 1 см. Заголовок полужирным шрифтом прописными буквами с выравниванием по центру; фамилия и инициалы автора – курсивом, строчными буквами. Поля – 2 см со всех сторон;</w:t>
      </w:r>
    </w:p>
    <w:p w14:paraId="156E5560" w14:textId="77777777" w:rsidR="007B540E" w:rsidRPr="00B97A85" w:rsidRDefault="007B540E" w:rsidP="007B540E">
      <w:pPr>
        <w:numPr>
          <w:ilvl w:val="1"/>
          <w:numId w:val="11"/>
        </w:numPr>
        <w:tabs>
          <w:tab w:val="left" w:pos="884"/>
        </w:tabs>
        <w:suppressAutoHyphens/>
        <w:spacing w:after="0"/>
        <w:ind w:firstLine="567"/>
        <w:contextualSpacing/>
        <w:jc w:val="both"/>
        <w:rPr>
          <w:rFonts w:ascii="Times New Roman" w:hAnsi="Times New Roman" w:cs="Times New Roman"/>
          <w:sz w:val="24"/>
          <w:szCs w:val="24"/>
        </w:rPr>
      </w:pPr>
      <w:r w:rsidRPr="00B97A85">
        <w:rPr>
          <w:rFonts w:ascii="Times New Roman" w:hAnsi="Times New Roman" w:cs="Times New Roman"/>
          <w:sz w:val="24"/>
          <w:szCs w:val="24"/>
        </w:rPr>
        <w:t>сноски и примечания оформляются в соответствии с существующими стандартами,</w:t>
      </w:r>
      <w:r w:rsidRPr="00B97A85">
        <w:rPr>
          <w:rFonts w:ascii="Times New Roman" w:hAnsi="Times New Roman" w:cs="Times New Roman"/>
          <w:b/>
          <w:sz w:val="24"/>
          <w:szCs w:val="24"/>
        </w:rPr>
        <w:t xml:space="preserve"> </w:t>
      </w:r>
      <w:r w:rsidRPr="00B97A85">
        <w:rPr>
          <w:rFonts w:ascii="Times New Roman" w:hAnsi="Times New Roman" w:cs="Times New Roman"/>
          <w:sz w:val="24"/>
          <w:szCs w:val="24"/>
        </w:rPr>
        <w:t xml:space="preserve">нумеруются последовательно, приводятся в конце текста; ссылка с номером примечания дается в квадратных скобках, нумерация сквозная, например: [1: 347]. В </w:t>
      </w:r>
      <w:proofErr w:type="gramStart"/>
      <w:r w:rsidRPr="00B97A85">
        <w:rPr>
          <w:rFonts w:ascii="Times New Roman" w:hAnsi="Times New Roman" w:cs="Times New Roman"/>
          <w:sz w:val="24"/>
          <w:szCs w:val="24"/>
        </w:rPr>
        <w:t>конце</w:t>
      </w:r>
      <w:proofErr w:type="gramEnd"/>
      <w:r w:rsidRPr="00B97A85">
        <w:rPr>
          <w:rFonts w:ascii="Times New Roman" w:hAnsi="Times New Roman" w:cs="Times New Roman"/>
          <w:sz w:val="24"/>
          <w:szCs w:val="24"/>
        </w:rPr>
        <w:t xml:space="preserve"> статьи прилагается раздел «Библиографический список» по алфавиту;</w:t>
      </w:r>
    </w:p>
    <w:p w14:paraId="44CE024A" w14:textId="77777777" w:rsidR="007B540E" w:rsidRPr="00B97A85" w:rsidRDefault="007B540E" w:rsidP="007B540E">
      <w:pPr>
        <w:numPr>
          <w:ilvl w:val="1"/>
          <w:numId w:val="11"/>
        </w:numPr>
        <w:tabs>
          <w:tab w:val="left" w:pos="827"/>
        </w:tabs>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структура статьи:</w:t>
      </w:r>
    </w:p>
    <w:p w14:paraId="2E3AB67D" w14:textId="77777777" w:rsidR="007B540E" w:rsidRPr="00B97A85" w:rsidRDefault="007B540E" w:rsidP="007B540E">
      <w:pPr>
        <w:numPr>
          <w:ilvl w:val="2"/>
          <w:numId w:val="11"/>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УДК,</w:t>
      </w:r>
    </w:p>
    <w:p w14:paraId="1D779894" w14:textId="77777777" w:rsidR="007B540E" w:rsidRPr="00B97A85" w:rsidRDefault="007B540E" w:rsidP="007B540E">
      <w:pPr>
        <w:numPr>
          <w:ilvl w:val="2"/>
          <w:numId w:val="11"/>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заглавие статьи,</w:t>
      </w:r>
    </w:p>
    <w:p w14:paraId="10251DF7" w14:textId="77777777" w:rsidR="007B540E" w:rsidRPr="00B97A85" w:rsidRDefault="007B540E" w:rsidP="007B540E">
      <w:pPr>
        <w:numPr>
          <w:ilvl w:val="2"/>
          <w:numId w:val="11"/>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lastRenderedPageBreak/>
        <w:t>Ф.И.О. автор</w:t>
      </w:r>
      <w:proofErr w:type="gramStart"/>
      <w:r w:rsidRPr="00B97A85">
        <w:rPr>
          <w:rFonts w:ascii="Times New Roman" w:hAnsi="Times New Roman" w:cs="Times New Roman"/>
          <w:sz w:val="24"/>
          <w:szCs w:val="24"/>
        </w:rPr>
        <w:t>а(</w:t>
      </w:r>
      <w:proofErr w:type="spellStart"/>
      <w:proofErr w:type="gramEnd"/>
      <w:r w:rsidRPr="00B97A85">
        <w:rPr>
          <w:rFonts w:ascii="Times New Roman" w:hAnsi="Times New Roman" w:cs="Times New Roman"/>
          <w:sz w:val="24"/>
          <w:szCs w:val="24"/>
        </w:rPr>
        <w:t>ов</w:t>
      </w:r>
      <w:proofErr w:type="spellEnd"/>
      <w:r w:rsidRPr="00B97A85">
        <w:rPr>
          <w:rFonts w:ascii="Times New Roman" w:hAnsi="Times New Roman" w:cs="Times New Roman"/>
          <w:sz w:val="24"/>
          <w:szCs w:val="24"/>
        </w:rPr>
        <w:t>),</w:t>
      </w:r>
    </w:p>
    <w:p w14:paraId="7AFB490B" w14:textId="77777777" w:rsidR="007B540E" w:rsidRPr="00B97A85" w:rsidRDefault="007B540E" w:rsidP="007B540E">
      <w:pPr>
        <w:numPr>
          <w:ilvl w:val="2"/>
          <w:numId w:val="11"/>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адрес электронной почты,</w:t>
      </w:r>
    </w:p>
    <w:p w14:paraId="152E33AB" w14:textId="77777777" w:rsidR="007B540E" w:rsidRPr="00B97A85" w:rsidRDefault="007B540E" w:rsidP="007B540E">
      <w:pPr>
        <w:numPr>
          <w:ilvl w:val="0"/>
          <w:numId w:val="12"/>
        </w:numPr>
        <w:suppressAutoHyphens/>
        <w:spacing w:after="0"/>
        <w:ind w:firstLine="567"/>
        <w:jc w:val="both"/>
        <w:rPr>
          <w:rFonts w:ascii="Times New Roman" w:hAnsi="Times New Roman" w:cs="Times New Roman"/>
          <w:sz w:val="24"/>
          <w:szCs w:val="24"/>
        </w:rPr>
      </w:pPr>
      <w:bookmarkStart w:id="1" w:name="page3"/>
      <w:bookmarkEnd w:id="1"/>
      <w:r w:rsidRPr="00B97A85">
        <w:rPr>
          <w:rFonts w:ascii="Times New Roman" w:hAnsi="Times New Roman" w:cs="Times New Roman"/>
          <w:sz w:val="24"/>
          <w:szCs w:val="24"/>
        </w:rPr>
        <w:t>аннотация статьи,</w:t>
      </w:r>
    </w:p>
    <w:p w14:paraId="2880E696" w14:textId="77777777" w:rsidR="007B540E" w:rsidRPr="00B97A85" w:rsidRDefault="007B540E" w:rsidP="007B540E">
      <w:pPr>
        <w:numPr>
          <w:ilvl w:val="0"/>
          <w:numId w:val="12"/>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ключевые слова,</w:t>
      </w:r>
    </w:p>
    <w:p w14:paraId="741ADC8F" w14:textId="77777777" w:rsidR="007B540E" w:rsidRPr="00B97A85" w:rsidRDefault="007B540E" w:rsidP="007B540E">
      <w:pPr>
        <w:numPr>
          <w:ilvl w:val="0"/>
          <w:numId w:val="12"/>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основной те</w:t>
      </w:r>
      <w:proofErr w:type="gramStart"/>
      <w:r w:rsidRPr="00B97A85">
        <w:rPr>
          <w:rFonts w:ascii="Times New Roman" w:hAnsi="Times New Roman" w:cs="Times New Roman"/>
          <w:sz w:val="24"/>
          <w:szCs w:val="24"/>
        </w:rPr>
        <w:t>кст ст</w:t>
      </w:r>
      <w:proofErr w:type="gramEnd"/>
      <w:r w:rsidRPr="00B97A85">
        <w:rPr>
          <w:rFonts w:ascii="Times New Roman" w:hAnsi="Times New Roman" w:cs="Times New Roman"/>
          <w:sz w:val="24"/>
          <w:szCs w:val="24"/>
        </w:rPr>
        <w:t>атьи,</w:t>
      </w:r>
    </w:p>
    <w:p w14:paraId="458C5282" w14:textId="77777777" w:rsidR="007B540E" w:rsidRPr="00B97A85" w:rsidRDefault="007B540E" w:rsidP="007B540E">
      <w:pPr>
        <w:numPr>
          <w:ilvl w:val="0"/>
          <w:numId w:val="12"/>
        </w:numPr>
        <w:suppressAutoHyphens/>
        <w:spacing w:after="0"/>
        <w:ind w:firstLine="567"/>
        <w:jc w:val="both"/>
        <w:rPr>
          <w:rFonts w:ascii="Times New Roman" w:hAnsi="Times New Roman" w:cs="Times New Roman"/>
          <w:sz w:val="24"/>
          <w:szCs w:val="24"/>
        </w:rPr>
      </w:pPr>
      <w:r w:rsidRPr="00B97A85">
        <w:rPr>
          <w:rFonts w:ascii="Times New Roman" w:hAnsi="Times New Roman" w:cs="Times New Roman"/>
          <w:sz w:val="24"/>
          <w:szCs w:val="24"/>
        </w:rPr>
        <w:t>литература</w:t>
      </w:r>
    </w:p>
    <w:p w14:paraId="3346291B" w14:textId="77777777" w:rsidR="007B540E" w:rsidRPr="00B97A85" w:rsidRDefault="007B540E" w:rsidP="007B540E">
      <w:pPr>
        <w:suppressAutoHyphens/>
        <w:rPr>
          <w:rFonts w:ascii="Times New Roman" w:hAnsi="Times New Roman" w:cs="Times New Roman"/>
          <w:sz w:val="24"/>
          <w:szCs w:val="24"/>
        </w:rPr>
      </w:pPr>
      <w:r w:rsidRPr="00B97A85">
        <w:rPr>
          <w:rFonts w:ascii="Times New Roman" w:hAnsi="Times New Roman" w:cs="Times New Roman"/>
          <w:sz w:val="24"/>
          <w:szCs w:val="24"/>
        </w:rPr>
        <w:t>Процент оригинальности научной статьи – не менее 75 %</w:t>
      </w:r>
    </w:p>
    <w:p w14:paraId="25A3CF85" w14:textId="77777777" w:rsidR="007B540E" w:rsidRPr="00B97A85" w:rsidRDefault="007B540E" w:rsidP="007B540E">
      <w:pPr>
        <w:suppressAutoHyphens/>
        <w:ind w:firstLine="720"/>
        <w:jc w:val="both"/>
        <w:rPr>
          <w:rFonts w:ascii="Times New Roman" w:hAnsi="Times New Roman" w:cs="Times New Roman"/>
          <w:i/>
          <w:sz w:val="24"/>
          <w:szCs w:val="24"/>
        </w:rPr>
      </w:pPr>
      <w:r w:rsidRPr="00B97A85">
        <w:rPr>
          <w:rFonts w:ascii="Times New Roman" w:hAnsi="Times New Roman" w:cs="Times New Roman"/>
          <w:b/>
          <w:sz w:val="24"/>
          <w:szCs w:val="24"/>
        </w:rPr>
        <w:t>Ф.И.О. автора (</w:t>
      </w:r>
      <w:proofErr w:type="spellStart"/>
      <w:r w:rsidRPr="00B97A85">
        <w:rPr>
          <w:rFonts w:ascii="Times New Roman" w:hAnsi="Times New Roman" w:cs="Times New Roman"/>
          <w:b/>
          <w:sz w:val="24"/>
          <w:szCs w:val="24"/>
        </w:rPr>
        <w:t>ов</w:t>
      </w:r>
      <w:proofErr w:type="spellEnd"/>
      <w:r w:rsidRPr="00B97A85">
        <w:rPr>
          <w:rFonts w:ascii="Times New Roman" w:hAnsi="Times New Roman" w:cs="Times New Roman"/>
          <w:b/>
          <w:sz w:val="24"/>
          <w:szCs w:val="24"/>
        </w:rPr>
        <w:t>), заглавие статьи, аннотация, ключевые слова, сведения об авторе (</w:t>
      </w:r>
      <w:proofErr w:type="gramStart"/>
      <w:r w:rsidRPr="00B97A85">
        <w:rPr>
          <w:rFonts w:ascii="Times New Roman" w:hAnsi="Times New Roman" w:cs="Times New Roman"/>
          <w:b/>
          <w:sz w:val="24"/>
          <w:szCs w:val="24"/>
        </w:rPr>
        <w:t>ах</w:t>
      </w:r>
      <w:proofErr w:type="gramEnd"/>
      <w:r w:rsidRPr="00B97A85">
        <w:rPr>
          <w:rFonts w:ascii="Times New Roman" w:hAnsi="Times New Roman" w:cs="Times New Roman"/>
          <w:b/>
          <w:sz w:val="24"/>
          <w:szCs w:val="24"/>
        </w:rPr>
        <w:t xml:space="preserve">) должны быть представлены как на русском, так и на английском языках. </w:t>
      </w:r>
    </w:p>
    <w:p w14:paraId="185CEB93" w14:textId="77777777" w:rsidR="007B540E" w:rsidRPr="00B97A85" w:rsidRDefault="007B540E" w:rsidP="007B540E">
      <w:pPr>
        <w:ind w:left="360"/>
        <w:jc w:val="right"/>
        <w:rPr>
          <w:rFonts w:ascii="Times New Roman" w:hAnsi="Times New Roman" w:cs="Times New Roman"/>
          <w:i/>
          <w:sz w:val="24"/>
          <w:szCs w:val="24"/>
        </w:rPr>
      </w:pPr>
    </w:p>
    <w:p w14:paraId="3FC61A1A" w14:textId="77777777" w:rsidR="007B540E" w:rsidRPr="00B97A85" w:rsidRDefault="007B540E" w:rsidP="007B540E">
      <w:pPr>
        <w:ind w:left="360"/>
        <w:jc w:val="right"/>
        <w:rPr>
          <w:rFonts w:ascii="Times New Roman" w:hAnsi="Times New Roman" w:cs="Times New Roman"/>
          <w:i/>
          <w:sz w:val="24"/>
          <w:szCs w:val="24"/>
        </w:rPr>
      </w:pPr>
      <w:r w:rsidRPr="00B97A85">
        <w:rPr>
          <w:rFonts w:ascii="Times New Roman" w:hAnsi="Times New Roman" w:cs="Times New Roman"/>
          <w:b/>
          <w:i/>
          <w:sz w:val="24"/>
          <w:szCs w:val="24"/>
        </w:rPr>
        <w:t>Образец</w:t>
      </w:r>
      <w:r w:rsidRPr="00B97A85">
        <w:rPr>
          <w:rFonts w:ascii="Times New Roman" w:hAnsi="Times New Roman" w:cs="Times New Roman"/>
          <w:i/>
          <w:sz w:val="24"/>
          <w:szCs w:val="24"/>
        </w:rPr>
        <w:t>:</w:t>
      </w:r>
    </w:p>
    <w:tbl>
      <w:tblPr>
        <w:tblStyle w:val="a5"/>
        <w:tblW w:w="9360" w:type="dxa"/>
        <w:tblInd w:w="108" w:type="dxa"/>
        <w:tblLook w:val="01E0" w:firstRow="1" w:lastRow="1" w:firstColumn="1" w:lastColumn="1" w:noHBand="0" w:noVBand="0"/>
      </w:tblPr>
      <w:tblGrid>
        <w:gridCol w:w="9360"/>
      </w:tblGrid>
      <w:tr w:rsidR="007B540E" w:rsidRPr="00B97A85" w14:paraId="67431276" w14:textId="77777777" w:rsidTr="00C90208">
        <w:trPr>
          <w:trHeight w:val="416"/>
        </w:trPr>
        <w:tc>
          <w:tcPr>
            <w:tcW w:w="9360" w:type="dxa"/>
            <w:tcBorders>
              <w:top w:val="single" w:sz="4" w:space="0" w:color="auto"/>
              <w:left w:val="single" w:sz="4" w:space="0" w:color="auto"/>
              <w:right w:val="single" w:sz="4" w:space="0" w:color="auto"/>
            </w:tcBorders>
          </w:tcPr>
          <w:p w14:paraId="2DE43E06" w14:textId="77777777" w:rsidR="007B540E" w:rsidRPr="00B97A85" w:rsidRDefault="007B540E" w:rsidP="00C90208">
            <w:pPr>
              <w:spacing w:line="360" w:lineRule="auto"/>
              <w:ind w:firstLine="709"/>
              <w:jc w:val="right"/>
              <w:rPr>
                <w:rFonts w:ascii="Times New Roman" w:hAnsi="Times New Roman" w:cs="Times New Roman"/>
                <w:b/>
                <w:sz w:val="24"/>
                <w:szCs w:val="24"/>
              </w:rPr>
            </w:pPr>
            <w:r w:rsidRPr="00B97A85">
              <w:rPr>
                <w:rFonts w:ascii="Times New Roman" w:hAnsi="Times New Roman" w:cs="Times New Roman"/>
                <w:b/>
                <w:sz w:val="24"/>
                <w:szCs w:val="24"/>
              </w:rPr>
              <w:t>УДК 821.111 (73)</w:t>
            </w:r>
          </w:p>
          <w:p w14:paraId="282C3935" w14:textId="77777777" w:rsidR="007B540E" w:rsidRPr="00B97A85" w:rsidRDefault="007B540E" w:rsidP="00C90208">
            <w:pPr>
              <w:pStyle w:val="21"/>
              <w:spacing w:before="0" w:after="0"/>
              <w:rPr>
                <w:color w:val="auto"/>
                <w:sz w:val="24"/>
                <w:szCs w:val="24"/>
              </w:rPr>
            </w:pPr>
            <w:bookmarkStart w:id="2" w:name="_Toc470016533"/>
            <w:r w:rsidRPr="00B97A85">
              <w:rPr>
                <w:i/>
                <w:iCs/>
                <w:color w:val="auto"/>
                <w:sz w:val="24"/>
                <w:szCs w:val="24"/>
              </w:rPr>
              <w:t>Л. А. Мишина</w:t>
            </w:r>
          </w:p>
          <w:p w14:paraId="439B759A" w14:textId="77777777" w:rsidR="007B540E" w:rsidRPr="00B97A85" w:rsidRDefault="00AB6345" w:rsidP="00C90208">
            <w:pPr>
              <w:pStyle w:val="21"/>
              <w:spacing w:before="0" w:after="0"/>
              <w:rPr>
                <w:color w:val="auto"/>
                <w:sz w:val="24"/>
                <w:szCs w:val="24"/>
              </w:rPr>
            </w:pPr>
            <w:hyperlink r:id="rId9" w:history="1">
              <w:r w:rsidR="007B540E" w:rsidRPr="00B97A85">
                <w:rPr>
                  <w:rStyle w:val="a6"/>
                  <w:sz w:val="24"/>
                  <w:szCs w:val="24"/>
                  <w:lang w:val="en-US"/>
                </w:rPr>
                <w:t>Mishina</w:t>
              </w:r>
              <w:r w:rsidR="007B540E" w:rsidRPr="00B97A85">
                <w:rPr>
                  <w:rStyle w:val="a6"/>
                  <w:sz w:val="24"/>
                  <w:szCs w:val="24"/>
                </w:rPr>
                <w:t>1978@</w:t>
              </w:r>
              <w:r w:rsidR="007B540E" w:rsidRPr="00B97A85">
                <w:rPr>
                  <w:rStyle w:val="a6"/>
                  <w:sz w:val="24"/>
                  <w:szCs w:val="24"/>
                  <w:lang w:val="en-US"/>
                </w:rPr>
                <w:t>yandex</w:t>
              </w:r>
              <w:r w:rsidR="007B540E" w:rsidRPr="00B97A85">
                <w:rPr>
                  <w:rStyle w:val="a6"/>
                  <w:sz w:val="24"/>
                  <w:szCs w:val="24"/>
                </w:rPr>
                <w:t>.</w:t>
              </w:r>
              <w:proofErr w:type="spellStart"/>
              <w:r w:rsidR="007B540E" w:rsidRPr="00B97A85">
                <w:rPr>
                  <w:rStyle w:val="a6"/>
                  <w:sz w:val="24"/>
                  <w:szCs w:val="24"/>
                  <w:lang w:val="en-US"/>
                </w:rPr>
                <w:t>ru</w:t>
              </w:r>
              <w:proofErr w:type="spellEnd"/>
            </w:hyperlink>
          </w:p>
          <w:p w14:paraId="3DFB7C7F" w14:textId="77777777" w:rsidR="007B540E" w:rsidRPr="00B97A85" w:rsidRDefault="007B540E" w:rsidP="00C90208">
            <w:pPr>
              <w:pStyle w:val="21"/>
              <w:spacing w:before="0" w:after="0"/>
              <w:rPr>
                <w:color w:val="auto"/>
                <w:sz w:val="24"/>
                <w:szCs w:val="24"/>
              </w:rPr>
            </w:pPr>
            <w:r w:rsidRPr="00B97A85">
              <w:rPr>
                <w:color w:val="auto"/>
                <w:sz w:val="24"/>
                <w:szCs w:val="24"/>
              </w:rPr>
              <w:t xml:space="preserve"> </w:t>
            </w:r>
          </w:p>
          <w:p w14:paraId="73E3EF06" w14:textId="77777777" w:rsidR="007B540E" w:rsidRPr="00B97A85" w:rsidRDefault="007B540E" w:rsidP="00C90208">
            <w:pPr>
              <w:pStyle w:val="21"/>
              <w:spacing w:before="0" w:after="0"/>
              <w:jc w:val="center"/>
              <w:rPr>
                <w:color w:val="auto"/>
                <w:sz w:val="24"/>
                <w:szCs w:val="24"/>
                <w:lang w:eastAsia="x-none"/>
              </w:rPr>
            </w:pPr>
            <w:r w:rsidRPr="00B97A85">
              <w:rPr>
                <w:color w:val="auto"/>
                <w:sz w:val="24"/>
                <w:szCs w:val="24"/>
              </w:rPr>
              <w:t xml:space="preserve">ПРОБЛЕМА </w:t>
            </w:r>
            <w:r w:rsidRPr="00B97A85">
              <w:rPr>
                <w:i/>
                <w:iCs/>
                <w:color w:val="auto"/>
                <w:sz w:val="24"/>
                <w:szCs w:val="24"/>
              </w:rPr>
              <w:t xml:space="preserve">ВЛАСТЬ </w:t>
            </w:r>
            <w:r w:rsidRPr="00B97A85">
              <w:rPr>
                <w:color w:val="auto"/>
                <w:sz w:val="24"/>
                <w:szCs w:val="24"/>
              </w:rPr>
              <w:t xml:space="preserve">И </w:t>
            </w:r>
            <w:r w:rsidRPr="00B97A85">
              <w:rPr>
                <w:i/>
                <w:iCs/>
                <w:color w:val="auto"/>
                <w:sz w:val="24"/>
                <w:szCs w:val="24"/>
              </w:rPr>
              <w:t>НАРОД</w:t>
            </w:r>
            <w:r w:rsidRPr="00B97A85">
              <w:rPr>
                <w:color w:val="auto"/>
                <w:sz w:val="24"/>
                <w:szCs w:val="24"/>
              </w:rPr>
              <w:t xml:space="preserve"> В АМЕРИКАНСКОЙ ЛИТЕРАТУРЕ </w:t>
            </w:r>
            <w:r w:rsidRPr="00B97A85">
              <w:rPr>
                <w:color w:val="auto"/>
                <w:sz w:val="24"/>
                <w:szCs w:val="24"/>
                <w:lang w:val="en-US" w:eastAsia="x-none"/>
              </w:rPr>
              <w:t>XVII</w:t>
            </w:r>
            <w:bookmarkEnd w:id="2"/>
            <w:r w:rsidRPr="00B97A85">
              <w:rPr>
                <w:color w:val="auto"/>
                <w:sz w:val="24"/>
                <w:szCs w:val="24"/>
                <w:lang w:eastAsia="x-none"/>
              </w:rPr>
              <w:t xml:space="preserve"> ВЕКА</w:t>
            </w:r>
          </w:p>
          <w:p w14:paraId="0A559FAF" w14:textId="77777777" w:rsidR="007B540E" w:rsidRPr="00B97A85" w:rsidRDefault="007B540E" w:rsidP="00C90208">
            <w:pPr>
              <w:pStyle w:val="41"/>
              <w:spacing w:before="0" w:after="0"/>
              <w:rPr>
                <w:color w:val="auto"/>
                <w:sz w:val="24"/>
                <w:szCs w:val="24"/>
              </w:rPr>
            </w:pPr>
            <w:r w:rsidRPr="00B97A85">
              <w:rPr>
                <w:color w:val="auto"/>
                <w:sz w:val="24"/>
                <w:szCs w:val="24"/>
                <w:lang w:val="en-US"/>
              </w:rPr>
              <w:t>XVII</w:t>
            </w:r>
            <w:r w:rsidRPr="00B97A85">
              <w:rPr>
                <w:color w:val="auto"/>
                <w:sz w:val="24"/>
                <w:szCs w:val="24"/>
              </w:rPr>
              <w:t xml:space="preserve"> в. – первый век существования американской национальной литературы. </w:t>
            </w:r>
            <w:proofErr w:type="gramStart"/>
            <w:r w:rsidRPr="00B97A85">
              <w:rPr>
                <w:color w:val="auto"/>
                <w:sz w:val="24"/>
                <w:szCs w:val="24"/>
              </w:rPr>
              <w:t xml:space="preserve">Как содержательная, так и формальная сторона американской литературы </w:t>
            </w:r>
            <w:r w:rsidRPr="00B97A85">
              <w:rPr>
                <w:color w:val="auto"/>
                <w:sz w:val="24"/>
                <w:szCs w:val="24"/>
                <w:lang w:val="en-US"/>
              </w:rPr>
              <w:t>XVII</w:t>
            </w:r>
            <w:r w:rsidRPr="00B97A85">
              <w:rPr>
                <w:color w:val="auto"/>
                <w:sz w:val="24"/>
                <w:szCs w:val="24"/>
              </w:rPr>
              <w:t xml:space="preserve"> в. изучены отечественными специалистами явно недостаточно.</w:t>
            </w:r>
            <w:proofErr w:type="gramEnd"/>
            <w:r w:rsidRPr="00B97A85">
              <w:rPr>
                <w:color w:val="auto"/>
                <w:sz w:val="24"/>
                <w:szCs w:val="24"/>
              </w:rPr>
              <w:t xml:space="preserve"> Предметом анализа в рамках данной статьи является одна из острых проблем в американской литературе названного периода – проблема «власть и народ», рассмотренная на материале произведений ведущих авторов и проповедников – Д. </w:t>
            </w:r>
            <w:proofErr w:type="spellStart"/>
            <w:r w:rsidRPr="00B97A85">
              <w:rPr>
                <w:color w:val="auto"/>
                <w:sz w:val="24"/>
                <w:szCs w:val="24"/>
              </w:rPr>
              <w:t>Уинтропа</w:t>
            </w:r>
            <w:proofErr w:type="spellEnd"/>
            <w:r w:rsidRPr="00B97A85">
              <w:rPr>
                <w:color w:val="auto"/>
                <w:sz w:val="24"/>
                <w:szCs w:val="24"/>
              </w:rPr>
              <w:t xml:space="preserve"> («Образец христианского милосердия»), К. </w:t>
            </w:r>
            <w:proofErr w:type="spellStart"/>
            <w:r w:rsidRPr="00B97A85">
              <w:rPr>
                <w:color w:val="auto"/>
                <w:sz w:val="24"/>
                <w:szCs w:val="24"/>
              </w:rPr>
              <w:t>Мэзера</w:t>
            </w:r>
            <w:proofErr w:type="spellEnd"/>
            <w:r w:rsidRPr="00B97A85">
              <w:rPr>
                <w:color w:val="auto"/>
                <w:sz w:val="24"/>
                <w:szCs w:val="24"/>
              </w:rPr>
              <w:t xml:space="preserve"> («Жизнь Джона </w:t>
            </w:r>
            <w:proofErr w:type="spellStart"/>
            <w:r w:rsidRPr="00B97A85">
              <w:rPr>
                <w:color w:val="auto"/>
                <w:sz w:val="24"/>
                <w:szCs w:val="24"/>
              </w:rPr>
              <w:t>Уинтропа</w:t>
            </w:r>
            <w:proofErr w:type="spellEnd"/>
            <w:r w:rsidRPr="00B97A85">
              <w:rPr>
                <w:color w:val="auto"/>
                <w:sz w:val="24"/>
                <w:szCs w:val="24"/>
              </w:rPr>
              <w:t>»), Дж. Митчелла («</w:t>
            </w:r>
            <w:proofErr w:type="spellStart"/>
            <w:r w:rsidRPr="00B97A85">
              <w:rPr>
                <w:color w:val="auto"/>
                <w:sz w:val="24"/>
                <w:szCs w:val="24"/>
              </w:rPr>
              <w:t>Неемия</w:t>
            </w:r>
            <w:proofErr w:type="spellEnd"/>
            <w:r w:rsidRPr="00B97A85">
              <w:rPr>
                <w:color w:val="auto"/>
                <w:sz w:val="24"/>
                <w:szCs w:val="24"/>
              </w:rPr>
              <w:t xml:space="preserve"> на стене»), У. </w:t>
            </w:r>
            <w:proofErr w:type="spellStart"/>
            <w:r w:rsidRPr="00B97A85">
              <w:rPr>
                <w:color w:val="auto"/>
                <w:sz w:val="24"/>
                <w:szCs w:val="24"/>
              </w:rPr>
              <w:t>Хаббарда</w:t>
            </w:r>
            <w:proofErr w:type="spellEnd"/>
            <w:r w:rsidRPr="00B97A85">
              <w:rPr>
                <w:color w:val="auto"/>
                <w:sz w:val="24"/>
                <w:szCs w:val="24"/>
              </w:rPr>
              <w:t xml:space="preserve"> («Счастье людей»).</w:t>
            </w:r>
          </w:p>
          <w:p w14:paraId="11DBC2A3" w14:textId="77777777" w:rsidR="007B540E" w:rsidRPr="00B97A85" w:rsidRDefault="007B540E" w:rsidP="00C90208">
            <w:pPr>
              <w:pStyle w:val="5"/>
              <w:spacing w:before="0" w:after="0"/>
              <w:rPr>
                <w:color w:val="auto"/>
                <w:sz w:val="24"/>
                <w:szCs w:val="24"/>
              </w:rPr>
            </w:pPr>
            <w:r w:rsidRPr="00B97A85">
              <w:rPr>
                <w:b/>
                <w:color w:val="auto"/>
                <w:sz w:val="24"/>
                <w:szCs w:val="24"/>
              </w:rPr>
              <w:t>Ключевые слова:</w:t>
            </w:r>
            <w:r w:rsidRPr="00B97A85">
              <w:rPr>
                <w:color w:val="auto"/>
                <w:sz w:val="24"/>
                <w:szCs w:val="24"/>
              </w:rPr>
              <w:t xml:space="preserve"> протестантизм, поселенцы, проповедь, предвыборная проповедь, иеремиада, дневники, хроники.</w:t>
            </w:r>
          </w:p>
          <w:p w14:paraId="36C69453" w14:textId="77777777" w:rsidR="007B540E" w:rsidRPr="00B97A85" w:rsidRDefault="007B540E" w:rsidP="00C90208">
            <w:pPr>
              <w:pStyle w:val="6"/>
              <w:spacing w:before="0" w:after="0"/>
              <w:rPr>
                <w:color w:val="auto"/>
                <w:sz w:val="24"/>
                <w:szCs w:val="24"/>
              </w:rPr>
            </w:pPr>
            <w:bookmarkStart w:id="3" w:name="_Toc470508451"/>
          </w:p>
          <w:p w14:paraId="7B34F4F6" w14:textId="77777777" w:rsidR="007B540E" w:rsidRPr="00B97A85" w:rsidRDefault="007B540E" w:rsidP="00C90208">
            <w:pPr>
              <w:pStyle w:val="6"/>
              <w:spacing w:before="0" w:after="0"/>
              <w:rPr>
                <w:color w:val="auto"/>
                <w:sz w:val="24"/>
                <w:szCs w:val="24"/>
                <w:lang w:val="en-US" w:eastAsia="x-none"/>
              </w:rPr>
            </w:pPr>
            <w:r w:rsidRPr="00B97A85">
              <w:rPr>
                <w:color w:val="auto"/>
                <w:sz w:val="24"/>
                <w:szCs w:val="24"/>
                <w:lang w:val="en-US"/>
              </w:rPr>
              <w:t>L. A. </w:t>
            </w:r>
            <w:proofErr w:type="spellStart"/>
            <w:r w:rsidRPr="00B97A85">
              <w:rPr>
                <w:color w:val="auto"/>
                <w:sz w:val="24"/>
                <w:szCs w:val="24"/>
                <w:lang w:val="en-US"/>
              </w:rPr>
              <w:t>Mishina</w:t>
            </w:r>
            <w:bookmarkEnd w:id="3"/>
            <w:proofErr w:type="spellEnd"/>
            <w:r w:rsidRPr="00B97A85">
              <w:rPr>
                <w:color w:val="auto"/>
                <w:sz w:val="24"/>
                <w:szCs w:val="24"/>
                <w:lang w:val="en-US"/>
              </w:rPr>
              <w:t xml:space="preserve"> </w:t>
            </w:r>
          </w:p>
          <w:p w14:paraId="39A68624" w14:textId="77777777" w:rsidR="007B540E" w:rsidRPr="00B97A85" w:rsidRDefault="007B540E" w:rsidP="00C90208">
            <w:pPr>
              <w:pStyle w:val="6"/>
              <w:spacing w:before="0" w:after="0"/>
              <w:jc w:val="center"/>
              <w:rPr>
                <w:color w:val="auto"/>
                <w:sz w:val="24"/>
                <w:szCs w:val="24"/>
                <w:lang w:val="en-US" w:eastAsia="x-none"/>
              </w:rPr>
            </w:pPr>
            <w:bookmarkStart w:id="4" w:name="_Toc470508452"/>
            <w:r w:rsidRPr="00B97A85">
              <w:rPr>
                <w:color w:val="auto"/>
                <w:sz w:val="24"/>
                <w:szCs w:val="24"/>
                <w:lang w:val="en-US"/>
              </w:rPr>
              <w:t xml:space="preserve">The problem </w:t>
            </w:r>
            <w:r w:rsidRPr="00B97A85">
              <w:rPr>
                <w:i/>
                <w:color w:val="auto"/>
                <w:sz w:val="24"/>
                <w:szCs w:val="24"/>
                <w:lang w:val="en-US"/>
              </w:rPr>
              <w:t>power and people</w:t>
            </w:r>
            <w:r w:rsidRPr="00B97A85">
              <w:rPr>
                <w:color w:val="auto"/>
                <w:sz w:val="24"/>
                <w:szCs w:val="24"/>
                <w:lang w:val="en-US"/>
              </w:rPr>
              <w:t xml:space="preserve"> in the XVII century American</w:t>
            </w:r>
            <w:r w:rsidRPr="00B97A85">
              <w:rPr>
                <w:b w:val="0"/>
                <w:color w:val="auto"/>
                <w:sz w:val="24"/>
                <w:szCs w:val="24"/>
                <w:lang w:val="en-US" w:eastAsia="x-none"/>
              </w:rPr>
              <w:t xml:space="preserve"> </w:t>
            </w:r>
            <w:r w:rsidRPr="00B97A85">
              <w:rPr>
                <w:color w:val="auto"/>
                <w:sz w:val="24"/>
                <w:szCs w:val="24"/>
                <w:lang w:val="en-US"/>
              </w:rPr>
              <w:t>literature</w:t>
            </w:r>
            <w:bookmarkEnd w:id="4"/>
          </w:p>
          <w:p w14:paraId="4474E7D2" w14:textId="77777777" w:rsidR="007B540E" w:rsidRPr="00B97A85" w:rsidRDefault="007B540E" w:rsidP="00C90208">
            <w:pPr>
              <w:pStyle w:val="41"/>
              <w:spacing w:before="0" w:after="0"/>
              <w:rPr>
                <w:color w:val="auto"/>
                <w:sz w:val="24"/>
                <w:szCs w:val="24"/>
                <w:lang w:val="en-US"/>
              </w:rPr>
            </w:pPr>
            <w:r w:rsidRPr="00B97A85">
              <w:rPr>
                <w:color w:val="auto"/>
                <w:sz w:val="24"/>
                <w:szCs w:val="24"/>
                <w:lang w:val="en-US"/>
              </w:rPr>
              <w:t xml:space="preserve">The XVII century is the first century in the national American literature. Both the essence and formal sides of the XVII century American literature have not been researched by the Russian scientists fully enough. The object of the analysis in this article is one of the main problems in the American literature of the period – the problem «power and people». The research is based on the works by J. Winthrop (A Model of Christian Charity), C. Mather (The Life of J. Winthrop), J. Mitchell (Nehemiah on the Wall), </w:t>
            </w:r>
            <w:proofErr w:type="gramStart"/>
            <w:r w:rsidRPr="00B97A85">
              <w:rPr>
                <w:color w:val="auto"/>
                <w:sz w:val="24"/>
                <w:szCs w:val="24"/>
                <w:lang w:val="en-US"/>
              </w:rPr>
              <w:t>W</w:t>
            </w:r>
            <w:proofErr w:type="gramEnd"/>
            <w:r w:rsidRPr="00B97A85">
              <w:rPr>
                <w:color w:val="auto"/>
                <w:sz w:val="24"/>
                <w:szCs w:val="24"/>
                <w:lang w:val="en-US"/>
              </w:rPr>
              <w:t>. Hubbard (The Happiness of the People).</w:t>
            </w:r>
          </w:p>
          <w:p w14:paraId="53EE4DD6" w14:textId="77777777" w:rsidR="007B540E" w:rsidRPr="00B97A85" w:rsidRDefault="007B540E" w:rsidP="00C90208">
            <w:pPr>
              <w:pStyle w:val="5"/>
              <w:spacing w:before="0" w:after="0"/>
              <w:rPr>
                <w:color w:val="auto"/>
                <w:sz w:val="24"/>
                <w:szCs w:val="24"/>
                <w:lang w:val="en-US"/>
              </w:rPr>
            </w:pPr>
            <w:r w:rsidRPr="00B97A85">
              <w:rPr>
                <w:b/>
                <w:color w:val="auto"/>
                <w:sz w:val="24"/>
                <w:szCs w:val="24"/>
                <w:lang w:val="en-US"/>
              </w:rPr>
              <w:t>Key words:</w:t>
            </w:r>
            <w:r w:rsidRPr="00B97A85">
              <w:rPr>
                <w:color w:val="auto"/>
                <w:sz w:val="24"/>
                <w:szCs w:val="24"/>
                <w:lang w:val="en-US"/>
              </w:rPr>
              <w:t xml:space="preserve"> Protestantism, settlers, sermon, election sermon, jeremiad, diaries, chronicles.</w:t>
            </w:r>
          </w:p>
          <w:p w14:paraId="782CEFD1" w14:textId="77777777" w:rsidR="007B540E" w:rsidRPr="00B97A85" w:rsidRDefault="007B540E" w:rsidP="00C90208">
            <w:pPr>
              <w:ind w:firstLine="709"/>
              <w:jc w:val="both"/>
              <w:rPr>
                <w:rFonts w:ascii="Times New Roman" w:hAnsi="Times New Roman" w:cs="Times New Roman"/>
                <w:sz w:val="24"/>
                <w:szCs w:val="24"/>
              </w:rPr>
            </w:pPr>
            <w:r w:rsidRPr="00B97A85">
              <w:rPr>
                <w:rFonts w:ascii="Times New Roman" w:hAnsi="Times New Roman" w:cs="Times New Roman"/>
                <w:sz w:val="24"/>
                <w:szCs w:val="24"/>
              </w:rPr>
              <w:t xml:space="preserve">Текст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proofErr w:type="gramStart"/>
            <w:r w:rsidRPr="00B97A85">
              <w:rPr>
                <w:rFonts w:ascii="Times New Roman" w:hAnsi="Times New Roman" w:cs="Times New Roman"/>
                <w:sz w:val="24"/>
                <w:szCs w:val="24"/>
              </w:rPr>
              <w:t>текст</w:t>
            </w:r>
            <w:proofErr w:type="spellEnd"/>
            <w:proofErr w:type="gram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w:t>
            </w:r>
          </w:p>
          <w:p w14:paraId="6EF92666" w14:textId="77777777" w:rsidR="007B540E" w:rsidRPr="00B97A85" w:rsidRDefault="007B540E" w:rsidP="00C90208">
            <w:pPr>
              <w:ind w:firstLine="709"/>
              <w:jc w:val="both"/>
              <w:rPr>
                <w:rFonts w:ascii="Times New Roman" w:hAnsi="Times New Roman" w:cs="Times New Roman"/>
                <w:sz w:val="24"/>
                <w:szCs w:val="24"/>
              </w:rPr>
            </w:pPr>
            <w:r w:rsidRPr="00B97A85">
              <w:rPr>
                <w:rFonts w:ascii="Times New Roman" w:hAnsi="Times New Roman" w:cs="Times New Roman"/>
                <w:sz w:val="24"/>
                <w:szCs w:val="24"/>
              </w:rPr>
              <w:t xml:space="preserve">Текст «цитата» [3, т. 2, 47] текст </w:t>
            </w:r>
            <w:proofErr w:type="spellStart"/>
            <w:proofErr w:type="gramStart"/>
            <w:r w:rsidRPr="00B97A85">
              <w:rPr>
                <w:rFonts w:ascii="Times New Roman" w:hAnsi="Times New Roman" w:cs="Times New Roman"/>
                <w:sz w:val="24"/>
                <w:szCs w:val="24"/>
              </w:rPr>
              <w:t>текст</w:t>
            </w:r>
            <w:proofErr w:type="spellEnd"/>
            <w:proofErr w:type="gram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xml:space="preserve"> </w:t>
            </w:r>
            <w:proofErr w:type="spellStart"/>
            <w:r w:rsidRPr="00B97A85">
              <w:rPr>
                <w:rFonts w:ascii="Times New Roman" w:hAnsi="Times New Roman" w:cs="Times New Roman"/>
                <w:sz w:val="24"/>
                <w:szCs w:val="24"/>
              </w:rPr>
              <w:t>текст</w:t>
            </w:r>
            <w:proofErr w:type="spellEnd"/>
            <w:r w:rsidRPr="00B97A85">
              <w:rPr>
                <w:rFonts w:ascii="Times New Roman" w:hAnsi="Times New Roman" w:cs="Times New Roman"/>
                <w:sz w:val="24"/>
                <w:szCs w:val="24"/>
              </w:rPr>
              <w:t>: «Цитата»</w:t>
            </w:r>
            <w:r w:rsidRPr="00B97A85">
              <w:rPr>
                <w:rFonts w:ascii="Times New Roman" w:hAnsi="Times New Roman" w:cs="Times New Roman"/>
                <w:b/>
                <w:sz w:val="24"/>
                <w:szCs w:val="24"/>
              </w:rPr>
              <w:t xml:space="preserve"> </w:t>
            </w:r>
            <w:r w:rsidRPr="00B97A85">
              <w:rPr>
                <w:rFonts w:ascii="Times New Roman" w:hAnsi="Times New Roman" w:cs="Times New Roman"/>
                <w:bCs/>
                <w:sz w:val="24"/>
                <w:szCs w:val="24"/>
              </w:rPr>
              <w:t>[2, 67].</w:t>
            </w:r>
          </w:p>
        </w:tc>
      </w:tr>
      <w:tr w:rsidR="007B540E" w:rsidRPr="00B97A85" w14:paraId="018D1BF1" w14:textId="77777777" w:rsidTr="00C90208">
        <w:tc>
          <w:tcPr>
            <w:tcW w:w="9360" w:type="dxa"/>
            <w:tcBorders>
              <w:top w:val="single" w:sz="4" w:space="0" w:color="auto"/>
              <w:left w:val="single" w:sz="4" w:space="0" w:color="auto"/>
              <w:bottom w:val="single" w:sz="4" w:space="0" w:color="auto"/>
              <w:right w:val="single" w:sz="4" w:space="0" w:color="auto"/>
            </w:tcBorders>
            <w:hideMark/>
          </w:tcPr>
          <w:p w14:paraId="13281901" w14:textId="77777777" w:rsidR="007B540E" w:rsidRPr="00B97A85" w:rsidRDefault="007B540E" w:rsidP="00C90208">
            <w:pPr>
              <w:pStyle w:val="9"/>
              <w:spacing w:before="0" w:after="0"/>
              <w:rPr>
                <w:sz w:val="24"/>
                <w:szCs w:val="24"/>
              </w:rPr>
            </w:pPr>
            <w:r w:rsidRPr="00B97A85">
              <w:rPr>
                <w:sz w:val="24"/>
                <w:szCs w:val="24"/>
              </w:rPr>
              <w:lastRenderedPageBreak/>
              <w:t>Библиографический список</w:t>
            </w:r>
          </w:p>
          <w:p w14:paraId="0453F091" w14:textId="77777777" w:rsidR="007B540E" w:rsidRPr="00B97A85" w:rsidRDefault="007B540E" w:rsidP="007B540E">
            <w:pPr>
              <w:pStyle w:val="10"/>
              <w:numPr>
                <w:ilvl w:val="0"/>
                <w:numId w:val="8"/>
              </w:numPr>
              <w:rPr>
                <w:color w:val="auto"/>
                <w:sz w:val="24"/>
                <w:szCs w:val="24"/>
              </w:rPr>
            </w:pPr>
            <w:r w:rsidRPr="00B97A85">
              <w:rPr>
                <w:color w:val="auto"/>
                <w:sz w:val="24"/>
                <w:szCs w:val="24"/>
              </w:rPr>
              <w:t xml:space="preserve">Дионисий </w:t>
            </w:r>
            <w:proofErr w:type="spellStart"/>
            <w:r w:rsidRPr="00B97A85">
              <w:rPr>
                <w:color w:val="auto"/>
                <w:sz w:val="24"/>
                <w:szCs w:val="24"/>
              </w:rPr>
              <w:t>Ареопагит</w:t>
            </w:r>
            <w:proofErr w:type="spellEnd"/>
            <w:r w:rsidRPr="00B97A85">
              <w:rPr>
                <w:color w:val="auto"/>
                <w:sz w:val="24"/>
                <w:szCs w:val="24"/>
              </w:rPr>
              <w:t xml:space="preserve">. О небесной иерархии [Текст] / Дионисий </w:t>
            </w:r>
            <w:proofErr w:type="spellStart"/>
            <w:r w:rsidRPr="00B97A85">
              <w:rPr>
                <w:color w:val="auto"/>
                <w:sz w:val="24"/>
                <w:szCs w:val="24"/>
              </w:rPr>
              <w:t>Ареопагит</w:t>
            </w:r>
            <w:proofErr w:type="spellEnd"/>
            <w:r w:rsidRPr="00B97A85">
              <w:rPr>
                <w:color w:val="auto"/>
                <w:sz w:val="24"/>
                <w:szCs w:val="24"/>
              </w:rPr>
              <w:t>. – СПб</w:t>
            </w:r>
            <w:proofErr w:type="gramStart"/>
            <w:r w:rsidRPr="00B97A85">
              <w:rPr>
                <w:color w:val="auto"/>
                <w:sz w:val="24"/>
                <w:szCs w:val="24"/>
              </w:rPr>
              <w:t xml:space="preserve">., </w:t>
            </w:r>
            <w:proofErr w:type="gramEnd"/>
            <w:r w:rsidRPr="00B97A85">
              <w:rPr>
                <w:color w:val="auto"/>
                <w:sz w:val="24"/>
                <w:szCs w:val="24"/>
              </w:rPr>
              <w:t xml:space="preserve">1995. </w:t>
            </w:r>
          </w:p>
          <w:p w14:paraId="23409CCE" w14:textId="77777777" w:rsidR="007B540E" w:rsidRPr="00B97A85" w:rsidRDefault="007B540E" w:rsidP="007B540E">
            <w:pPr>
              <w:pStyle w:val="10"/>
              <w:numPr>
                <w:ilvl w:val="0"/>
                <w:numId w:val="8"/>
              </w:numPr>
              <w:rPr>
                <w:color w:val="auto"/>
                <w:sz w:val="24"/>
                <w:szCs w:val="24"/>
              </w:rPr>
            </w:pPr>
            <w:proofErr w:type="gramStart"/>
            <w:r w:rsidRPr="00B97A85">
              <w:rPr>
                <w:color w:val="auto"/>
                <w:sz w:val="24"/>
                <w:szCs w:val="24"/>
              </w:rPr>
              <w:t>Мишина</w:t>
            </w:r>
            <w:proofErr w:type="gramEnd"/>
            <w:r w:rsidRPr="00B97A85">
              <w:rPr>
                <w:color w:val="auto"/>
                <w:sz w:val="24"/>
                <w:szCs w:val="24"/>
              </w:rPr>
              <w:t xml:space="preserve">, Л. А. Земное и духовное время в американской литературе </w:t>
            </w:r>
            <w:r w:rsidRPr="00B97A85">
              <w:rPr>
                <w:color w:val="auto"/>
                <w:sz w:val="24"/>
                <w:szCs w:val="24"/>
                <w:lang w:val="en-US"/>
              </w:rPr>
              <w:t>XVII</w:t>
            </w:r>
            <w:r w:rsidRPr="00B97A85">
              <w:rPr>
                <w:color w:val="auto"/>
                <w:sz w:val="24"/>
                <w:szCs w:val="24"/>
              </w:rPr>
              <w:t xml:space="preserve"> века [Текст] // Вестник Чувашского университета. – 2014. – № 4. – Чебоксары, 2014. </w:t>
            </w:r>
          </w:p>
          <w:p w14:paraId="00CC522C" w14:textId="77777777" w:rsidR="007B540E" w:rsidRPr="00B97A85" w:rsidRDefault="007B540E" w:rsidP="007B540E">
            <w:pPr>
              <w:pStyle w:val="10"/>
              <w:numPr>
                <w:ilvl w:val="0"/>
                <w:numId w:val="8"/>
              </w:numPr>
              <w:rPr>
                <w:color w:val="auto"/>
                <w:sz w:val="24"/>
                <w:szCs w:val="24"/>
                <w:lang w:val="en-US"/>
              </w:rPr>
            </w:pPr>
            <w:r w:rsidRPr="00B97A85">
              <w:rPr>
                <w:color w:val="auto"/>
                <w:sz w:val="24"/>
                <w:szCs w:val="24"/>
                <w:lang w:val="en-US"/>
              </w:rPr>
              <w:t>Armstrong C. Writing North America in the seventeenth century. English representations in print and manuscript [</w:t>
            </w:r>
            <w:proofErr w:type="spellStart"/>
            <w:r w:rsidRPr="00B97A85">
              <w:rPr>
                <w:color w:val="auto"/>
                <w:sz w:val="24"/>
                <w:szCs w:val="24"/>
                <w:lang w:val="en-US"/>
              </w:rPr>
              <w:t>Tekst</w:t>
            </w:r>
            <w:proofErr w:type="spellEnd"/>
            <w:r w:rsidRPr="00B97A85">
              <w:rPr>
                <w:color w:val="auto"/>
                <w:sz w:val="24"/>
                <w:szCs w:val="24"/>
                <w:lang w:val="en-US"/>
              </w:rPr>
              <w:t>] / C. Armstrong. – Burlington, 2007.</w:t>
            </w:r>
          </w:p>
          <w:p w14:paraId="39791277" w14:textId="77777777" w:rsidR="007B540E" w:rsidRPr="00B97A85" w:rsidRDefault="007B540E" w:rsidP="007B540E">
            <w:pPr>
              <w:pStyle w:val="10"/>
              <w:numPr>
                <w:ilvl w:val="0"/>
                <w:numId w:val="8"/>
              </w:numPr>
              <w:rPr>
                <w:color w:val="auto"/>
                <w:sz w:val="24"/>
                <w:szCs w:val="24"/>
                <w:lang w:val="en-US"/>
              </w:rPr>
            </w:pPr>
            <w:r w:rsidRPr="00B97A85">
              <w:rPr>
                <w:color w:val="auto"/>
                <w:sz w:val="24"/>
                <w:szCs w:val="24"/>
                <w:lang w:val="en-US"/>
              </w:rPr>
              <w:t>Elliott, E. The Dream of a Christian Utopia [</w:t>
            </w:r>
            <w:proofErr w:type="spellStart"/>
            <w:r w:rsidRPr="00B97A85">
              <w:rPr>
                <w:color w:val="auto"/>
                <w:sz w:val="24"/>
                <w:szCs w:val="24"/>
                <w:lang w:val="en-US"/>
              </w:rPr>
              <w:t>Tekst</w:t>
            </w:r>
            <w:proofErr w:type="spellEnd"/>
            <w:r w:rsidRPr="00B97A85">
              <w:rPr>
                <w:color w:val="auto"/>
                <w:sz w:val="24"/>
                <w:szCs w:val="24"/>
                <w:lang w:val="en-US"/>
              </w:rPr>
              <w:t xml:space="preserve">] // </w:t>
            </w:r>
            <w:proofErr w:type="gramStart"/>
            <w:r w:rsidRPr="00B97A85">
              <w:rPr>
                <w:color w:val="auto"/>
                <w:sz w:val="24"/>
                <w:szCs w:val="24"/>
                <w:lang w:val="en-US"/>
              </w:rPr>
              <w:t>The</w:t>
            </w:r>
            <w:proofErr w:type="gramEnd"/>
            <w:r w:rsidRPr="00B97A85">
              <w:rPr>
                <w:color w:val="auto"/>
                <w:sz w:val="24"/>
                <w:szCs w:val="24"/>
                <w:lang w:val="en-US"/>
              </w:rPr>
              <w:t xml:space="preserve"> Cambridge History of American Literature. – Vol. 1, 1590–1820. – Cambridge University Press, 1994. </w:t>
            </w:r>
          </w:p>
          <w:p w14:paraId="74C626B6" w14:textId="77777777" w:rsidR="007B540E" w:rsidRPr="00B97A85" w:rsidRDefault="007B540E" w:rsidP="00C90208">
            <w:pPr>
              <w:pStyle w:val="9"/>
              <w:spacing w:before="0" w:after="0"/>
              <w:rPr>
                <w:sz w:val="24"/>
                <w:szCs w:val="24"/>
              </w:rPr>
            </w:pPr>
            <w:proofErr w:type="spellStart"/>
            <w:r w:rsidRPr="00B97A85">
              <w:rPr>
                <w:sz w:val="24"/>
                <w:szCs w:val="24"/>
              </w:rPr>
              <w:t>Bibliograficheskij</w:t>
            </w:r>
            <w:proofErr w:type="spellEnd"/>
            <w:r w:rsidRPr="00B97A85">
              <w:rPr>
                <w:sz w:val="24"/>
                <w:szCs w:val="24"/>
              </w:rPr>
              <w:t xml:space="preserve"> </w:t>
            </w:r>
            <w:proofErr w:type="spellStart"/>
            <w:r w:rsidRPr="00B97A85">
              <w:rPr>
                <w:sz w:val="24"/>
                <w:szCs w:val="24"/>
              </w:rPr>
              <w:t>spisok</w:t>
            </w:r>
            <w:proofErr w:type="spellEnd"/>
          </w:p>
          <w:p w14:paraId="70C8045B" w14:textId="77777777" w:rsidR="007B540E" w:rsidRPr="00B97A85" w:rsidRDefault="007B540E" w:rsidP="007B540E">
            <w:pPr>
              <w:pStyle w:val="10"/>
              <w:numPr>
                <w:ilvl w:val="0"/>
                <w:numId w:val="9"/>
              </w:numPr>
              <w:rPr>
                <w:color w:val="auto"/>
                <w:sz w:val="24"/>
                <w:szCs w:val="24"/>
                <w:lang w:val="en-US"/>
              </w:rPr>
            </w:pPr>
            <w:proofErr w:type="spellStart"/>
            <w:r w:rsidRPr="00B97A85">
              <w:rPr>
                <w:color w:val="auto"/>
                <w:sz w:val="24"/>
                <w:szCs w:val="24"/>
                <w:lang w:val="en-US"/>
              </w:rPr>
              <w:t>Dionisij</w:t>
            </w:r>
            <w:proofErr w:type="spellEnd"/>
            <w:r w:rsidRPr="00B97A85">
              <w:rPr>
                <w:color w:val="auto"/>
                <w:sz w:val="24"/>
                <w:szCs w:val="24"/>
                <w:lang w:val="en-US"/>
              </w:rPr>
              <w:t xml:space="preserve"> </w:t>
            </w:r>
            <w:proofErr w:type="spellStart"/>
            <w:r w:rsidRPr="00B97A85">
              <w:rPr>
                <w:color w:val="auto"/>
                <w:sz w:val="24"/>
                <w:szCs w:val="24"/>
                <w:lang w:val="en-US"/>
              </w:rPr>
              <w:t>Areopagit</w:t>
            </w:r>
            <w:proofErr w:type="spellEnd"/>
            <w:r w:rsidRPr="00B97A85">
              <w:rPr>
                <w:color w:val="auto"/>
                <w:sz w:val="24"/>
                <w:szCs w:val="24"/>
                <w:lang w:val="en-US"/>
              </w:rPr>
              <w:t xml:space="preserve">. O </w:t>
            </w:r>
            <w:proofErr w:type="spellStart"/>
            <w:r w:rsidRPr="00B97A85">
              <w:rPr>
                <w:color w:val="auto"/>
                <w:sz w:val="24"/>
                <w:szCs w:val="24"/>
                <w:lang w:val="en-US"/>
              </w:rPr>
              <w:t>nebesnoj</w:t>
            </w:r>
            <w:proofErr w:type="spellEnd"/>
            <w:r w:rsidRPr="00B97A85">
              <w:rPr>
                <w:color w:val="auto"/>
                <w:sz w:val="24"/>
                <w:szCs w:val="24"/>
                <w:lang w:val="en-US"/>
              </w:rPr>
              <w:t xml:space="preserve"> </w:t>
            </w:r>
            <w:proofErr w:type="spellStart"/>
            <w:r w:rsidRPr="00B97A85">
              <w:rPr>
                <w:color w:val="auto"/>
                <w:sz w:val="24"/>
                <w:szCs w:val="24"/>
                <w:lang w:val="en-US"/>
              </w:rPr>
              <w:t>ierarhii</w:t>
            </w:r>
            <w:proofErr w:type="spellEnd"/>
            <w:r w:rsidRPr="00B97A85">
              <w:rPr>
                <w:color w:val="auto"/>
                <w:sz w:val="24"/>
                <w:szCs w:val="24"/>
                <w:lang w:val="en-US"/>
              </w:rPr>
              <w:t xml:space="preserve"> [</w:t>
            </w:r>
            <w:proofErr w:type="spellStart"/>
            <w:r w:rsidRPr="00B97A85">
              <w:rPr>
                <w:color w:val="auto"/>
                <w:sz w:val="24"/>
                <w:szCs w:val="24"/>
                <w:lang w:val="en-US"/>
              </w:rPr>
              <w:t>Tekst</w:t>
            </w:r>
            <w:proofErr w:type="spellEnd"/>
            <w:r w:rsidRPr="00B97A85">
              <w:rPr>
                <w:color w:val="auto"/>
                <w:sz w:val="24"/>
                <w:szCs w:val="24"/>
                <w:lang w:val="en-US"/>
              </w:rPr>
              <w:t xml:space="preserve">] / </w:t>
            </w:r>
            <w:proofErr w:type="spellStart"/>
            <w:r w:rsidRPr="00B97A85">
              <w:rPr>
                <w:color w:val="auto"/>
                <w:sz w:val="24"/>
                <w:szCs w:val="24"/>
                <w:lang w:val="en-US"/>
              </w:rPr>
              <w:t>Dionisij</w:t>
            </w:r>
            <w:proofErr w:type="spellEnd"/>
            <w:r w:rsidRPr="00B97A85">
              <w:rPr>
                <w:color w:val="auto"/>
                <w:sz w:val="24"/>
                <w:szCs w:val="24"/>
                <w:lang w:val="en-US"/>
              </w:rPr>
              <w:t xml:space="preserve"> </w:t>
            </w:r>
            <w:proofErr w:type="spellStart"/>
            <w:r w:rsidRPr="00B97A85">
              <w:rPr>
                <w:color w:val="auto"/>
                <w:sz w:val="24"/>
                <w:szCs w:val="24"/>
                <w:lang w:val="en-US"/>
              </w:rPr>
              <w:t>Areopagit</w:t>
            </w:r>
            <w:proofErr w:type="spellEnd"/>
            <w:r w:rsidRPr="00B97A85">
              <w:rPr>
                <w:color w:val="auto"/>
                <w:sz w:val="24"/>
                <w:szCs w:val="24"/>
                <w:lang w:val="en-US"/>
              </w:rPr>
              <w:t xml:space="preserve">. – </w:t>
            </w:r>
            <w:proofErr w:type="spellStart"/>
            <w:r w:rsidRPr="00B97A85">
              <w:rPr>
                <w:color w:val="auto"/>
                <w:sz w:val="24"/>
                <w:szCs w:val="24"/>
                <w:lang w:val="en-US"/>
              </w:rPr>
              <w:t>SPb</w:t>
            </w:r>
            <w:proofErr w:type="spellEnd"/>
            <w:r w:rsidRPr="00B97A85">
              <w:rPr>
                <w:color w:val="auto"/>
                <w:sz w:val="24"/>
                <w:szCs w:val="24"/>
                <w:lang w:val="en-US"/>
              </w:rPr>
              <w:t xml:space="preserve">., 1995. </w:t>
            </w:r>
          </w:p>
          <w:p w14:paraId="445C1B02" w14:textId="77777777" w:rsidR="007B540E" w:rsidRPr="00B97A85" w:rsidRDefault="007B540E" w:rsidP="007B540E">
            <w:pPr>
              <w:pStyle w:val="10"/>
              <w:numPr>
                <w:ilvl w:val="0"/>
                <w:numId w:val="9"/>
              </w:numPr>
              <w:rPr>
                <w:color w:val="auto"/>
                <w:sz w:val="24"/>
                <w:szCs w:val="24"/>
                <w:lang w:val="en-US"/>
              </w:rPr>
            </w:pPr>
            <w:proofErr w:type="spellStart"/>
            <w:r w:rsidRPr="00B97A85">
              <w:rPr>
                <w:color w:val="auto"/>
                <w:sz w:val="24"/>
                <w:szCs w:val="24"/>
                <w:lang w:val="en-US"/>
              </w:rPr>
              <w:t>Mishina</w:t>
            </w:r>
            <w:proofErr w:type="spellEnd"/>
            <w:r w:rsidRPr="00B97A85">
              <w:rPr>
                <w:color w:val="auto"/>
                <w:sz w:val="24"/>
                <w:szCs w:val="24"/>
                <w:lang w:val="en-US"/>
              </w:rPr>
              <w:t>, L. A. </w:t>
            </w:r>
            <w:proofErr w:type="spellStart"/>
            <w:r w:rsidRPr="00B97A85">
              <w:rPr>
                <w:color w:val="auto"/>
                <w:sz w:val="24"/>
                <w:szCs w:val="24"/>
                <w:lang w:val="en-US"/>
              </w:rPr>
              <w:t>Zemnoe</w:t>
            </w:r>
            <w:proofErr w:type="spellEnd"/>
            <w:r w:rsidRPr="00B97A85">
              <w:rPr>
                <w:color w:val="auto"/>
                <w:sz w:val="24"/>
                <w:szCs w:val="24"/>
                <w:lang w:val="en-US"/>
              </w:rPr>
              <w:t xml:space="preserve"> </w:t>
            </w:r>
            <w:proofErr w:type="spellStart"/>
            <w:r w:rsidRPr="00B97A85">
              <w:rPr>
                <w:color w:val="auto"/>
                <w:sz w:val="24"/>
                <w:szCs w:val="24"/>
                <w:lang w:val="en-US"/>
              </w:rPr>
              <w:t>i</w:t>
            </w:r>
            <w:proofErr w:type="spellEnd"/>
            <w:r w:rsidRPr="00B97A85">
              <w:rPr>
                <w:color w:val="auto"/>
                <w:sz w:val="24"/>
                <w:szCs w:val="24"/>
                <w:lang w:val="en-US"/>
              </w:rPr>
              <w:t xml:space="preserve"> </w:t>
            </w:r>
            <w:proofErr w:type="spellStart"/>
            <w:r w:rsidRPr="00B97A85">
              <w:rPr>
                <w:color w:val="auto"/>
                <w:sz w:val="24"/>
                <w:szCs w:val="24"/>
                <w:lang w:val="en-US"/>
              </w:rPr>
              <w:t>duhovnoe</w:t>
            </w:r>
            <w:proofErr w:type="spellEnd"/>
            <w:r w:rsidRPr="00B97A85">
              <w:rPr>
                <w:color w:val="auto"/>
                <w:sz w:val="24"/>
                <w:szCs w:val="24"/>
                <w:lang w:val="en-US"/>
              </w:rPr>
              <w:t xml:space="preserve"> </w:t>
            </w:r>
            <w:proofErr w:type="spellStart"/>
            <w:r w:rsidRPr="00B97A85">
              <w:rPr>
                <w:color w:val="auto"/>
                <w:sz w:val="24"/>
                <w:szCs w:val="24"/>
                <w:lang w:val="en-US"/>
              </w:rPr>
              <w:t>vremja</w:t>
            </w:r>
            <w:proofErr w:type="spellEnd"/>
            <w:r w:rsidRPr="00B97A85">
              <w:rPr>
                <w:color w:val="auto"/>
                <w:sz w:val="24"/>
                <w:szCs w:val="24"/>
                <w:lang w:val="en-US"/>
              </w:rPr>
              <w:t xml:space="preserve"> v </w:t>
            </w:r>
            <w:proofErr w:type="spellStart"/>
            <w:r w:rsidRPr="00B97A85">
              <w:rPr>
                <w:color w:val="auto"/>
                <w:sz w:val="24"/>
                <w:szCs w:val="24"/>
                <w:lang w:val="en-US"/>
              </w:rPr>
              <w:t>amerikanskoj</w:t>
            </w:r>
            <w:proofErr w:type="spellEnd"/>
            <w:r w:rsidRPr="00B97A85">
              <w:rPr>
                <w:color w:val="auto"/>
                <w:sz w:val="24"/>
                <w:szCs w:val="24"/>
                <w:lang w:val="en-US"/>
              </w:rPr>
              <w:t xml:space="preserve"> literature XVII </w:t>
            </w:r>
            <w:proofErr w:type="spellStart"/>
            <w:r w:rsidRPr="00B97A85">
              <w:rPr>
                <w:color w:val="auto"/>
                <w:sz w:val="24"/>
                <w:szCs w:val="24"/>
                <w:lang w:val="en-US"/>
              </w:rPr>
              <w:t>veka</w:t>
            </w:r>
            <w:proofErr w:type="spellEnd"/>
            <w:r w:rsidRPr="00B97A85">
              <w:rPr>
                <w:color w:val="auto"/>
                <w:sz w:val="24"/>
                <w:szCs w:val="24"/>
                <w:lang w:val="en-US"/>
              </w:rPr>
              <w:t xml:space="preserve"> [</w:t>
            </w:r>
            <w:proofErr w:type="spellStart"/>
            <w:r w:rsidRPr="00B97A85">
              <w:rPr>
                <w:color w:val="auto"/>
                <w:sz w:val="24"/>
                <w:szCs w:val="24"/>
                <w:lang w:val="en-US"/>
              </w:rPr>
              <w:t>Tekst</w:t>
            </w:r>
            <w:proofErr w:type="spellEnd"/>
            <w:r w:rsidRPr="00B97A85">
              <w:rPr>
                <w:color w:val="auto"/>
                <w:sz w:val="24"/>
                <w:szCs w:val="24"/>
                <w:lang w:val="en-US"/>
              </w:rPr>
              <w:t xml:space="preserve">] // </w:t>
            </w:r>
            <w:proofErr w:type="spellStart"/>
            <w:r w:rsidRPr="00B97A85">
              <w:rPr>
                <w:color w:val="auto"/>
                <w:sz w:val="24"/>
                <w:szCs w:val="24"/>
                <w:lang w:val="en-US"/>
              </w:rPr>
              <w:t>Vestnik</w:t>
            </w:r>
            <w:proofErr w:type="spellEnd"/>
            <w:r w:rsidRPr="00B97A85">
              <w:rPr>
                <w:color w:val="auto"/>
                <w:sz w:val="24"/>
                <w:szCs w:val="24"/>
                <w:lang w:val="en-US"/>
              </w:rPr>
              <w:t xml:space="preserve"> </w:t>
            </w:r>
            <w:proofErr w:type="spellStart"/>
            <w:r w:rsidRPr="00B97A85">
              <w:rPr>
                <w:color w:val="auto"/>
                <w:sz w:val="24"/>
                <w:szCs w:val="24"/>
                <w:lang w:val="en-US"/>
              </w:rPr>
              <w:t>Chuvashskogo</w:t>
            </w:r>
            <w:proofErr w:type="spellEnd"/>
            <w:r w:rsidRPr="00B97A85">
              <w:rPr>
                <w:color w:val="auto"/>
                <w:sz w:val="24"/>
                <w:szCs w:val="24"/>
                <w:lang w:val="en-US"/>
              </w:rPr>
              <w:t xml:space="preserve"> </w:t>
            </w:r>
            <w:proofErr w:type="spellStart"/>
            <w:r w:rsidRPr="00B97A85">
              <w:rPr>
                <w:color w:val="auto"/>
                <w:sz w:val="24"/>
                <w:szCs w:val="24"/>
                <w:lang w:val="en-US"/>
              </w:rPr>
              <w:t>universiteta</w:t>
            </w:r>
            <w:proofErr w:type="spellEnd"/>
            <w:r w:rsidRPr="00B97A85">
              <w:rPr>
                <w:color w:val="auto"/>
                <w:sz w:val="24"/>
                <w:szCs w:val="24"/>
                <w:lang w:val="en-US"/>
              </w:rPr>
              <w:t>. – 2014. – № 4. – Cheboksary, 2014.</w:t>
            </w:r>
          </w:p>
          <w:p w14:paraId="1C84F09F" w14:textId="77777777" w:rsidR="007B540E" w:rsidRPr="00B97A85" w:rsidRDefault="007B540E" w:rsidP="007B540E">
            <w:pPr>
              <w:pStyle w:val="10"/>
              <w:numPr>
                <w:ilvl w:val="0"/>
                <w:numId w:val="9"/>
              </w:numPr>
              <w:rPr>
                <w:color w:val="auto"/>
                <w:sz w:val="24"/>
                <w:szCs w:val="24"/>
                <w:lang w:val="en-US"/>
              </w:rPr>
            </w:pPr>
            <w:r w:rsidRPr="00B97A85">
              <w:rPr>
                <w:color w:val="auto"/>
                <w:sz w:val="24"/>
                <w:szCs w:val="24"/>
                <w:lang w:val="en-US"/>
              </w:rPr>
              <w:t>Armstrong C. Writing North America in the seventeenth century. English representations in print and manuscript [</w:t>
            </w:r>
            <w:proofErr w:type="spellStart"/>
            <w:r w:rsidRPr="00B97A85">
              <w:rPr>
                <w:color w:val="auto"/>
                <w:sz w:val="24"/>
                <w:szCs w:val="24"/>
                <w:lang w:val="en-US"/>
              </w:rPr>
              <w:t>Tekst</w:t>
            </w:r>
            <w:proofErr w:type="spellEnd"/>
            <w:r w:rsidRPr="00B97A85">
              <w:rPr>
                <w:color w:val="auto"/>
                <w:sz w:val="24"/>
                <w:szCs w:val="24"/>
                <w:lang w:val="en-US"/>
              </w:rPr>
              <w:t>] / C. Armstrong. – Burlington, 2007.</w:t>
            </w:r>
          </w:p>
          <w:p w14:paraId="330FD5E2" w14:textId="77777777" w:rsidR="007B540E" w:rsidRPr="00B97A85" w:rsidRDefault="007B540E" w:rsidP="00C90208">
            <w:pPr>
              <w:pStyle w:val="a7"/>
              <w:ind w:firstLine="709"/>
              <w:jc w:val="both"/>
              <w:rPr>
                <w:i/>
                <w:sz w:val="24"/>
                <w:szCs w:val="24"/>
                <w:lang w:val="en-US"/>
              </w:rPr>
            </w:pPr>
          </w:p>
        </w:tc>
      </w:tr>
    </w:tbl>
    <w:p w14:paraId="1D75A20D" w14:textId="77777777" w:rsidR="007B540E" w:rsidRPr="000257D2" w:rsidRDefault="007B540E" w:rsidP="007B540E">
      <w:pPr>
        <w:rPr>
          <w:lang w:val="en-US"/>
        </w:rPr>
      </w:pPr>
    </w:p>
    <w:p w14:paraId="68A1EE07" w14:textId="77777777" w:rsidR="00B35A8D" w:rsidRPr="007B540E" w:rsidRDefault="00B35A8D" w:rsidP="007B540E">
      <w:pPr>
        <w:spacing w:after="0" w:line="240" w:lineRule="auto"/>
        <w:jc w:val="both"/>
        <w:rPr>
          <w:rFonts w:ascii="Times New Roman" w:hAnsi="Times New Roman" w:cs="Times New Roman"/>
          <w:sz w:val="28"/>
          <w:szCs w:val="28"/>
          <w:lang w:val="en-US"/>
        </w:rPr>
      </w:pPr>
    </w:p>
    <w:sectPr w:rsidR="00B35A8D" w:rsidRPr="007B540E" w:rsidSect="009C3E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D5BC18A0">
      <w:start w:val="1"/>
      <w:numFmt w:val="decimal"/>
      <w:lvlText w:val="%1)"/>
      <w:lvlJc w:val="left"/>
      <w:pPr>
        <w:ind w:left="0" w:firstLine="0"/>
      </w:pPr>
    </w:lvl>
    <w:lvl w:ilvl="1" w:tplc="3BE2C446">
      <w:start w:val="1"/>
      <w:numFmt w:val="bullet"/>
      <w:lvlText w:val=""/>
      <w:lvlJc w:val="left"/>
      <w:pPr>
        <w:ind w:left="0" w:firstLine="0"/>
      </w:pPr>
    </w:lvl>
    <w:lvl w:ilvl="2" w:tplc="6944D8DA">
      <w:start w:val="1"/>
      <w:numFmt w:val="bullet"/>
      <w:lvlText w:val=""/>
      <w:lvlJc w:val="left"/>
      <w:pPr>
        <w:ind w:left="0" w:firstLine="0"/>
      </w:pPr>
    </w:lvl>
    <w:lvl w:ilvl="3" w:tplc="B94AF9DA">
      <w:start w:val="1"/>
      <w:numFmt w:val="bullet"/>
      <w:lvlText w:val=""/>
      <w:lvlJc w:val="left"/>
      <w:pPr>
        <w:ind w:left="0" w:firstLine="0"/>
      </w:pPr>
    </w:lvl>
    <w:lvl w:ilvl="4" w:tplc="D1F8B76A">
      <w:start w:val="1"/>
      <w:numFmt w:val="bullet"/>
      <w:lvlText w:val=""/>
      <w:lvlJc w:val="left"/>
      <w:pPr>
        <w:ind w:left="0" w:firstLine="0"/>
      </w:pPr>
    </w:lvl>
    <w:lvl w:ilvl="5" w:tplc="D448794C">
      <w:start w:val="1"/>
      <w:numFmt w:val="bullet"/>
      <w:lvlText w:val=""/>
      <w:lvlJc w:val="left"/>
      <w:pPr>
        <w:ind w:left="0" w:firstLine="0"/>
      </w:pPr>
    </w:lvl>
    <w:lvl w:ilvl="6" w:tplc="CD4A04D6">
      <w:start w:val="1"/>
      <w:numFmt w:val="bullet"/>
      <w:lvlText w:val=""/>
      <w:lvlJc w:val="left"/>
      <w:pPr>
        <w:ind w:left="0" w:firstLine="0"/>
      </w:pPr>
    </w:lvl>
    <w:lvl w:ilvl="7" w:tplc="D6CE15FC">
      <w:start w:val="1"/>
      <w:numFmt w:val="bullet"/>
      <w:lvlText w:val=""/>
      <w:lvlJc w:val="left"/>
      <w:pPr>
        <w:ind w:left="0" w:firstLine="0"/>
      </w:pPr>
    </w:lvl>
    <w:lvl w:ilvl="8" w:tplc="D988BCC6">
      <w:start w:val="1"/>
      <w:numFmt w:val="bullet"/>
      <w:lvlText w:val=""/>
      <w:lvlJc w:val="left"/>
      <w:pPr>
        <w:ind w:left="0" w:firstLine="0"/>
      </w:pPr>
    </w:lvl>
  </w:abstractNum>
  <w:abstractNum w:abstractNumId="1">
    <w:nsid w:val="00000004"/>
    <w:multiLevelType w:val="hybridMultilevel"/>
    <w:tmpl w:val="46E87CCC"/>
    <w:lvl w:ilvl="0" w:tplc="0F32417E">
      <w:start w:val="1"/>
      <w:numFmt w:val="bullet"/>
      <w:lvlText w:val="в"/>
      <w:lvlJc w:val="left"/>
      <w:pPr>
        <w:ind w:left="0" w:firstLine="0"/>
      </w:pPr>
    </w:lvl>
    <w:lvl w:ilvl="1" w:tplc="CA409632">
      <w:start w:val="1"/>
      <w:numFmt w:val="decimal"/>
      <w:lvlText w:val="%2)"/>
      <w:lvlJc w:val="left"/>
      <w:pPr>
        <w:ind w:left="0" w:firstLine="0"/>
      </w:pPr>
    </w:lvl>
    <w:lvl w:ilvl="2" w:tplc="A380F6C0">
      <w:start w:val="1"/>
      <w:numFmt w:val="bullet"/>
      <w:lvlText w:val="-"/>
      <w:lvlJc w:val="left"/>
      <w:pPr>
        <w:ind w:left="0" w:firstLine="0"/>
      </w:pPr>
    </w:lvl>
    <w:lvl w:ilvl="3" w:tplc="B8B0C790">
      <w:start w:val="1"/>
      <w:numFmt w:val="bullet"/>
      <w:lvlText w:val=""/>
      <w:lvlJc w:val="left"/>
      <w:pPr>
        <w:ind w:left="0" w:firstLine="0"/>
      </w:pPr>
    </w:lvl>
    <w:lvl w:ilvl="4" w:tplc="9B0EE53C">
      <w:start w:val="1"/>
      <w:numFmt w:val="bullet"/>
      <w:lvlText w:val=""/>
      <w:lvlJc w:val="left"/>
      <w:pPr>
        <w:ind w:left="0" w:firstLine="0"/>
      </w:pPr>
    </w:lvl>
    <w:lvl w:ilvl="5" w:tplc="C5D64A70">
      <w:start w:val="1"/>
      <w:numFmt w:val="bullet"/>
      <w:lvlText w:val=""/>
      <w:lvlJc w:val="left"/>
      <w:pPr>
        <w:ind w:left="0" w:firstLine="0"/>
      </w:pPr>
    </w:lvl>
    <w:lvl w:ilvl="6" w:tplc="1CD43D64">
      <w:start w:val="1"/>
      <w:numFmt w:val="bullet"/>
      <w:lvlText w:val=""/>
      <w:lvlJc w:val="left"/>
      <w:pPr>
        <w:ind w:left="0" w:firstLine="0"/>
      </w:pPr>
    </w:lvl>
    <w:lvl w:ilvl="7" w:tplc="7EEEE036">
      <w:start w:val="1"/>
      <w:numFmt w:val="bullet"/>
      <w:lvlText w:val=""/>
      <w:lvlJc w:val="left"/>
      <w:pPr>
        <w:ind w:left="0" w:firstLine="0"/>
      </w:pPr>
    </w:lvl>
    <w:lvl w:ilvl="8" w:tplc="355ED580">
      <w:start w:val="1"/>
      <w:numFmt w:val="bullet"/>
      <w:lvlText w:val=""/>
      <w:lvlJc w:val="left"/>
      <w:pPr>
        <w:ind w:left="0" w:firstLine="0"/>
      </w:pPr>
    </w:lvl>
  </w:abstractNum>
  <w:abstractNum w:abstractNumId="2">
    <w:nsid w:val="00000005"/>
    <w:multiLevelType w:val="hybridMultilevel"/>
    <w:tmpl w:val="040A2EA8"/>
    <w:lvl w:ilvl="0" w:tplc="012E88F4">
      <w:start w:val="1"/>
      <w:numFmt w:val="bullet"/>
      <w:lvlText w:val="в"/>
      <w:lvlJc w:val="left"/>
      <w:pPr>
        <w:ind w:left="0" w:firstLine="0"/>
      </w:pPr>
    </w:lvl>
    <w:lvl w:ilvl="1" w:tplc="63C4DFA2">
      <w:start w:val="2"/>
      <w:numFmt w:val="decimal"/>
      <w:lvlText w:val="%2)"/>
      <w:lvlJc w:val="left"/>
      <w:pPr>
        <w:ind w:left="0" w:firstLine="0"/>
      </w:pPr>
    </w:lvl>
    <w:lvl w:ilvl="2" w:tplc="F8FED532">
      <w:start w:val="1"/>
      <w:numFmt w:val="bullet"/>
      <w:lvlText w:val="-"/>
      <w:lvlJc w:val="left"/>
      <w:pPr>
        <w:ind w:left="0" w:firstLine="0"/>
      </w:pPr>
    </w:lvl>
    <w:lvl w:ilvl="3" w:tplc="7C6CDB2E">
      <w:start w:val="1"/>
      <w:numFmt w:val="bullet"/>
      <w:lvlText w:val=""/>
      <w:lvlJc w:val="left"/>
      <w:pPr>
        <w:ind w:left="0" w:firstLine="0"/>
      </w:pPr>
    </w:lvl>
    <w:lvl w:ilvl="4" w:tplc="1842E2DA">
      <w:start w:val="1"/>
      <w:numFmt w:val="bullet"/>
      <w:lvlText w:val=""/>
      <w:lvlJc w:val="left"/>
      <w:pPr>
        <w:ind w:left="0" w:firstLine="0"/>
      </w:pPr>
    </w:lvl>
    <w:lvl w:ilvl="5" w:tplc="8872118A">
      <w:start w:val="1"/>
      <w:numFmt w:val="bullet"/>
      <w:lvlText w:val=""/>
      <w:lvlJc w:val="left"/>
      <w:pPr>
        <w:ind w:left="0" w:firstLine="0"/>
      </w:pPr>
    </w:lvl>
    <w:lvl w:ilvl="6" w:tplc="63029A04">
      <w:start w:val="1"/>
      <w:numFmt w:val="bullet"/>
      <w:lvlText w:val=""/>
      <w:lvlJc w:val="left"/>
      <w:pPr>
        <w:ind w:left="0" w:firstLine="0"/>
      </w:pPr>
    </w:lvl>
    <w:lvl w:ilvl="7" w:tplc="3638695E">
      <w:start w:val="1"/>
      <w:numFmt w:val="bullet"/>
      <w:lvlText w:val=""/>
      <w:lvlJc w:val="left"/>
      <w:pPr>
        <w:ind w:left="0" w:firstLine="0"/>
      </w:pPr>
    </w:lvl>
    <w:lvl w:ilvl="8" w:tplc="9F38A22E">
      <w:start w:val="1"/>
      <w:numFmt w:val="bullet"/>
      <w:lvlText w:val=""/>
      <w:lvlJc w:val="left"/>
      <w:pPr>
        <w:ind w:left="0" w:firstLine="0"/>
      </w:pPr>
    </w:lvl>
  </w:abstractNum>
  <w:abstractNum w:abstractNumId="3">
    <w:nsid w:val="00000006"/>
    <w:multiLevelType w:val="hybridMultilevel"/>
    <w:tmpl w:val="507ED7AA"/>
    <w:lvl w:ilvl="0" w:tplc="9782EB38">
      <w:start w:val="1"/>
      <w:numFmt w:val="bullet"/>
      <w:lvlText w:val="-"/>
      <w:lvlJc w:val="left"/>
      <w:pPr>
        <w:ind w:left="0" w:firstLine="0"/>
      </w:pPr>
    </w:lvl>
    <w:lvl w:ilvl="1" w:tplc="477A6984">
      <w:start w:val="1"/>
      <w:numFmt w:val="bullet"/>
      <w:lvlText w:val=""/>
      <w:lvlJc w:val="left"/>
      <w:pPr>
        <w:ind w:left="0" w:firstLine="0"/>
      </w:pPr>
    </w:lvl>
    <w:lvl w:ilvl="2" w:tplc="5E86B4C4">
      <w:start w:val="1"/>
      <w:numFmt w:val="bullet"/>
      <w:lvlText w:val=""/>
      <w:lvlJc w:val="left"/>
      <w:pPr>
        <w:ind w:left="0" w:firstLine="0"/>
      </w:pPr>
    </w:lvl>
    <w:lvl w:ilvl="3" w:tplc="672A4E92">
      <w:start w:val="1"/>
      <w:numFmt w:val="bullet"/>
      <w:lvlText w:val=""/>
      <w:lvlJc w:val="left"/>
      <w:pPr>
        <w:ind w:left="0" w:firstLine="0"/>
      </w:pPr>
    </w:lvl>
    <w:lvl w:ilvl="4" w:tplc="ACFE1D9E">
      <w:start w:val="1"/>
      <w:numFmt w:val="bullet"/>
      <w:lvlText w:val=""/>
      <w:lvlJc w:val="left"/>
      <w:pPr>
        <w:ind w:left="0" w:firstLine="0"/>
      </w:pPr>
    </w:lvl>
    <w:lvl w:ilvl="5" w:tplc="762265BE">
      <w:start w:val="1"/>
      <w:numFmt w:val="bullet"/>
      <w:lvlText w:val=""/>
      <w:lvlJc w:val="left"/>
      <w:pPr>
        <w:ind w:left="0" w:firstLine="0"/>
      </w:pPr>
    </w:lvl>
    <w:lvl w:ilvl="6" w:tplc="B06EF51C">
      <w:start w:val="1"/>
      <w:numFmt w:val="bullet"/>
      <w:lvlText w:val=""/>
      <w:lvlJc w:val="left"/>
      <w:pPr>
        <w:ind w:left="0" w:firstLine="0"/>
      </w:pPr>
    </w:lvl>
    <w:lvl w:ilvl="7" w:tplc="F83E23F8">
      <w:start w:val="1"/>
      <w:numFmt w:val="bullet"/>
      <w:lvlText w:val=""/>
      <w:lvlJc w:val="left"/>
      <w:pPr>
        <w:ind w:left="0" w:firstLine="0"/>
      </w:pPr>
    </w:lvl>
    <w:lvl w:ilvl="8" w:tplc="6E9023C8">
      <w:start w:val="1"/>
      <w:numFmt w:val="bullet"/>
      <w:lvlText w:val=""/>
      <w:lvlJc w:val="left"/>
      <w:pPr>
        <w:ind w:left="0" w:firstLine="0"/>
      </w:pPr>
    </w:lvl>
  </w:abstractNum>
  <w:abstractNum w:abstractNumId="4">
    <w:nsid w:val="0160695A"/>
    <w:multiLevelType w:val="hybridMultilevel"/>
    <w:tmpl w:val="2B907ACA"/>
    <w:lvl w:ilvl="0" w:tplc="F82692C6">
      <w:start w:val="1"/>
      <w:numFmt w:val="decimal"/>
      <w:lvlText w:val="%1."/>
      <w:lvlJc w:val="left"/>
      <w:pPr>
        <w:tabs>
          <w:tab w:val="num" w:pos="284"/>
        </w:tabs>
        <w:ind w:firstLine="284"/>
      </w:pPr>
      <w:rPr>
        <w:rFonts w:cs="Times New Roman" w:hint="default"/>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203B80"/>
    <w:multiLevelType w:val="hybridMultilevel"/>
    <w:tmpl w:val="B9325864"/>
    <w:lvl w:ilvl="0" w:tplc="518A8E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F001EE9"/>
    <w:multiLevelType w:val="multilevel"/>
    <w:tmpl w:val="EB78FB5A"/>
    <w:lvl w:ilvl="0">
      <w:start w:val="3"/>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5E46F46"/>
    <w:multiLevelType w:val="hybridMultilevel"/>
    <w:tmpl w:val="3FF4E05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9D24335"/>
    <w:multiLevelType w:val="hybridMultilevel"/>
    <w:tmpl w:val="EB3E6C3E"/>
    <w:lvl w:ilvl="0" w:tplc="7B388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D251B1"/>
    <w:multiLevelType w:val="multilevel"/>
    <w:tmpl w:val="C1A452B2"/>
    <w:lvl w:ilvl="0">
      <w:start w:val="3"/>
      <w:numFmt w:val="decimal"/>
      <w:lvlText w:val="%1."/>
      <w:lvlJc w:val="left"/>
      <w:pPr>
        <w:ind w:left="570" w:hanging="570"/>
      </w:pPr>
      <w:rPr>
        <w:rFonts w:ascii="Arial" w:hAnsi="Arial" w:cs="Arial" w:hint="default"/>
        <w:sz w:val="35"/>
      </w:rPr>
    </w:lvl>
    <w:lvl w:ilvl="1">
      <w:start w:val="1"/>
      <w:numFmt w:val="decimal"/>
      <w:lvlText w:val="%1.%2."/>
      <w:lvlJc w:val="left"/>
      <w:pPr>
        <w:ind w:left="930" w:hanging="570"/>
      </w:pPr>
      <w:rPr>
        <w:rFonts w:ascii="Arial" w:hAnsi="Arial" w:cs="Arial" w:hint="default"/>
        <w:sz w:val="35"/>
      </w:rPr>
    </w:lvl>
    <w:lvl w:ilvl="2">
      <w:start w:val="1"/>
      <w:numFmt w:val="decimal"/>
      <w:lvlText w:val="%1.%2.%3."/>
      <w:lvlJc w:val="left"/>
      <w:pPr>
        <w:ind w:left="1440" w:hanging="720"/>
      </w:pPr>
      <w:rPr>
        <w:rFonts w:ascii="Arial" w:hAnsi="Arial" w:cs="Arial" w:hint="default"/>
        <w:sz w:val="35"/>
      </w:rPr>
    </w:lvl>
    <w:lvl w:ilvl="3">
      <w:start w:val="1"/>
      <w:numFmt w:val="decimal"/>
      <w:lvlText w:val="%1.%2.%3.%4."/>
      <w:lvlJc w:val="left"/>
      <w:pPr>
        <w:ind w:left="1800" w:hanging="720"/>
      </w:pPr>
      <w:rPr>
        <w:rFonts w:ascii="Arial" w:hAnsi="Arial" w:cs="Arial" w:hint="default"/>
        <w:sz w:val="35"/>
      </w:rPr>
    </w:lvl>
    <w:lvl w:ilvl="4">
      <w:start w:val="1"/>
      <w:numFmt w:val="decimal"/>
      <w:lvlText w:val="%1.%2.%3.%4.%5."/>
      <w:lvlJc w:val="left"/>
      <w:pPr>
        <w:ind w:left="2520" w:hanging="1080"/>
      </w:pPr>
      <w:rPr>
        <w:rFonts w:ascii="Arial" w:hAnsi="Arial" w:cs="Arial" w:hint="default"/>
        <w:sz w:val="35"/>
      </w:rPr>
    </w:lvl>
    <w:lvl w:ilvl="5">
      <w:start w:val="1"/>
      <w:numFmt w:val="decimal"/>
      <w:lvlText w:val="%1.%2.%3.%4.%5.%6."/>
      <w:lvlJc w:val="left"/>
      <w:pPr>
        <w:ind w:left="2880" w:hanging="1080"/>
      </w:pPr>
      <w:rPr>
        <w:rFonts w:ascii="Arial" w:hAnsi="Arial" w:cs="Arial" w:hint="default"/>
        <w:sz w:val="35"/>
      </w:rPr>
    </w:lvl>
    <w:lvl w:ilvl="6">
      <w:start w:val="1"/>
      <w:numFmt w:val="decimal"/>
      <w:lvlText w:val="%1.%2.%3.%4.%5.%6.%7."/>
      <w:lvlJc w:val="left"/>
      <w:pPr>
        <w:ind w:left="3600" w:hanging="1440"/>
      </w:pPr>
      <w:rPr>
        <w:rFonts w:ascii="Arial" w:hAnsi="Arial" w:cs="Arial" w:hint="default"/>
        <w:sz w:val="35"/>
      </w:rPr>
    </w:lvl>
    <w:lvl w:ilvl="7">
      <w:start w:val="1"/>
      <w:numFmt w:val="decimal"/>
      <w:lvlText w:val="%1.%2.%3.%4.%5.%6.%7.%8."/>
      <w:lvlJc w:val="left"/>
      <w:pPr>
        <w:ind w:left="3960" w:hanging="1440"/>
      </w:pPr>
      <w:rPr>
        <w:rFonts w:ascii="Arial" w:hAnsi="Arial" w:cs="Arial" w:hint="default"/>
        <w:sz w:val="35"/>
      </w:rPr>
    </w:lvl>
    <w:lvl w:ilvl="8">
      <w:start w:val="1"/>
      <w:numFmt w:val="decimal"/>
      <w:lvlText w:val="%1.%2.%3.%4.%5.%6.%7.%8.%9."/>
      <w:lvlJc w:val="left"/>
      <w:pPr>
        <w:ind w:left="4680" w:hanging="1800"/>
      </w:pPr>
      <w:rPr>
        <w:rFonts w:ascii="Arial" w:hAnsi="Arial" w:cs="Arial" w:hint="default"/>
        <w:sz w:val="35"/>
      </w:rPr>
    </w:lvl>
  </w:abstractNum>
  <w:abstractNum w:abstractNumId="10">
    <w:nsid w:val="2CFA3C8C"/>
    <w:multiLevelType w:val="hybridMultilevel"/>
    <w:tmpl w:val="30603924"/>
    <w:lvl w:ilvl="0" w:tplc="518A8E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F820B5"/>
    <w:multiLevelType w:val="hybridMultilevel"/>
    <w:tmpl w:val="1206EC34"/>
    <w:lvl w:ilvl="0" w:tplc="C494009A">
      <w:start w:val="1"/>
      <w:numFmt w:val="decimal"/>
      <w:lvlText w:val="%1."/>
      <w:lvlJc w:val="left"/>
      <w:pPr>
        <w:tabs>
          <w:tab w:val="num" w:pos="28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DC2AB2"/>
    <w:multiLevelType w:val="multilevel"/>
    <w:tmpl w:val="66322D36"/>
    <w:lvl w:ilvl="0">
      <w:start w:val="2"/>
      <w:numFmt w:val="decimal"/>
      <w:lvlText w:val="%1."/>
      <w:lvlJc w:val="left"/>
      <w:pPr>
        <w:ind w:left="450" w:hanging="45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554D37B0"/>
    <w:multiLevelType w:val="multilevel"/>
    <w:tmpl w:val="1A4083D0"/>
    <w:lvl w:ilvl="0">
      <w:start w:val="3"/>
      <w:numFmt w:val="decimal"/>
      <w:lvlText w:val="%1."/>
      <w:lvlJc w:val="left"/>
      <w:pPr>
        <w:ind w:left="450" w:hanging="450"/>
      </w:pPr>
      <w:rPr>
        <w:rFonts w:hint="default"/>
      </w:rPr>
    </w:lvl>
    <w:lvl w:ilvl="1">
      <w:start w:val="5"/>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4">
    <w:nsid w:val="5E9F52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4D14286"/>
    <w:multiLevelType w:val="multilevel"/>
    <w:tmpl w:val="19703532"/>
    <w:lvl w:ilvl="0">
      <w:start w:val="3"/>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170" w:hanging="450"/>
      </w:pPr>
      <w:rPr>
        <w:rFonts w:ascii="Times New Roman" w:hAnsi="Times New Roman" w:cs="Times New Roman" w:hint="default"/>
        <w:b/>
        <w:sz w:val="28"/>
      </w:rPr>
    </w:lvl>
    <w:lvl w:ilvl="2">
      <w:start w:val="1"/>
      <w:numFmt w:val="decimal"/>
      <w:isLgl/>
      <w:lvlText w:val="%1.%2.%3."/>
      <w:lvlJc w:val="left"/>
      <w:pPr>
        <w:ind w:left="1800" w:hanging="720"/>
      </w:pPr>
      <w:rPr>
        <w:rFonts w:ascii="Times New Roman" w:hAnsi="Times New Roman" w:cs="Times New Roman" w:hint="default"/>
        <w:b/>
        <w:sz w:val="28"/>
      </w:rPr>
    </w:lvl>
    <w:lvl w:ilvl="3">
      <w:start w:val="1"/>
      <w:numFmt w:val="decimal"/>
      <w:isLgl/>
      <w:lvlText w:val="%1.%2.%3.%4."/>
      <w:lvlJc w:val="left"/>
      <w:pPr>
        <w:ind w:left="2160" w:hanging="720"/>
      </w:pPr>
      <w:rPr>
        <w:rFonts w:ascii="Times New Roman" w:hAnsi="Times New Roman" w:cs="Times New Roman" w:hint="default"/>
        <w:b/>
        <w:sz w:val="28"/>
      </w:rPr>
    </w:lvl>
    <w:lvl w:ilvl="4">
      <w:start w:val="1"/>
      <w:numFmt w:val="decimal"/>
      <w:isLgl/>
      <w:lvlText w:val="%1.%2.%3.%4.%5."/>
      <w:lvlJc w:val="left"/>
      <w:pPr>
        <w:ind w:left="2880" w:hanging="1080"/>
      </w:pPr>
      <w:rPr>
        <w:rFonts w:ascii="Times New Roman" w:hAnsi="Times New Roman" w:cs="Times New Roman" w:hint="default"/>
        <w:b/>
        <w:sz w:val="28"/>
      </w:rPr>
    </w:lvl>
    <w:lvl w:ilvl="5">
      <w:start w:val="1"/>
      <w:numFmt w:val="decimal"/>
      <w:isLgl/>
      <w:lvlText w:val="%1.%2.%3.%4.%5.%6."/>
      <w:lvlJc w:val="left"/>
      <w:pPr>
        <w:ind w:left="3240" w:hanging="1080"/>
      </w:pPr>
      <w:rPr>
        <w:rFonts w:ascii="Times New Roman" w:hAnsi="Times New Roman" w:cs="Times New Roman" w:hint="default"/>
        <w:b/>
        <w:sz w:val="28"/>
      </w:rPr>
    </w:lvl>
    <w:lvl w:ilvl="6">
      <w:start w:val="1"/>
      <w:numFmt w:val="decimal"/>
      <w:isLgl/>
      <w:lvlText w:val="%1.%2.%3.%4.%5.%6.%7."/>
      <w:lvlJc w:val="left"/>
      <w:pPr>
        <w:ind w:left="3960" w:hanging="1440"/>
      </w:pPr>
      <w:rPr>
        <w:rFonts w:ascii="Times New Roman" w:hAnsi="Times New Roman" w:cs="Times New Roman" w:hint="default"/>
        <w:b/>
        <w:sz w:val="28"/>
      </w:rPr>
    </w:lvl>
    <w:lvl w:ilvl="7">
      <w:start w:val="1"/>
      <w:numFmt w:val="decimal"/>
      <w:isLgl/>
      <w:lvlText w:val="%1.%2.%3.%4.%5.%6.%7.%8."/>
      <w:lvlJc w:val="left"/>
      <w:pPr>
        <w:ind w:left="4320" w:hanging="1440"/>
      </w:pPr>
      <w:rPr>
        <w:rFonts w:ascii="Times New Roman" w:hAnsi="Times New Roman" w:cs="Times New Roman" w:hint="default"/>
        <w:b/>
        <w:sz w:val="28"/>
      </w:rPr>
    </w:lvl>
    <w:lvl w:ilvl="8">
      <w:start w:val="1"/>
      <w:numFmt w:val="decimal"/>
      <w:isLgl/>
      <w:lvlText w:val="%1.%2.%3.%4.%5.%6.%7.%8.%9."/>
      <w:lvlJc w:val="left"/>
      <w:pPr>
        <w:ind w:left="5040" w:hanging="1800"/>
      </w:pPr>
      <w:rPr>
        <w:rFonts w:ascii="Times New Roman" w:hAnsi="Times New Roman" w:cs="Times New Roman" w:hint="default"/>
        <w:b/>
        <w:sz w:val="28"/>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9"/>
  </w:num>
  <w:num w:numId="5">
    <w:abstractNumId w:val="13"/>
  </w:num>
  <w:num w:numId="6">
    <w:abstractNumId w:va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4"/>
  </w:num>
  <w:num w:numId="10">
    <w:abstractNumId w:val="1"/>
    <w:lvlOverride w:ilvl="0"/>
    <w:lvlOverride w:ilvl="1">
      <w:startOverride w:val="1"/>
    </w:lvlOverride>
    <w:lvlOverride w:ilvl="2"/>
    <w:lvlOverride w:ilvl="3"/>
    <w:lvlOverride w:ilvl="4"/>
    <w:lvlOverride w:ilvl="5"/>
    <w:lvlOverride w:ilvl="6"/>
    <w:lvlOverride w:ilvl="7"/>
    <w:lvlOverride w:ilvl="8"/>
  </w:num>
  <w:num w:numId="11">
    <w:abstractNumId w:val="2"/>
    <w:lvlOverride w:ilvl="0"/>
    <w:lvlOverride w:ilvl="1">
      <w:startOverride w:val="2"/>
    </w:lvlOverride>
    <w:lvlOverride w:ilvl="2"/>
    <w:lvlOverride w:ilvl="3"/>
    <w:lvlOverride w:ilvl="4"/>
    <w:lvlOverride w:ilvl="5"/>
    <w:lvlOverride w:ilvl="6"/>
    <w:lvlOverride w:ilvl="7"/>
    <w:lvlOverride w:ilvl="8"/>
  </w:num>
  <w:num w:numId="12">
    <w:abstractNumId w:val="3"/>
  </w:num>
  <w:num w:numId="13">
    <w:abstractNumId w:val="5"/>
  </w:num>
  <w:num w:numId="14">
    <w:abstractNumId w:val="1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8D"/>
    <w:rsid w:val="001801B2"/>
    <w:rsid w:val="00302314"/>
    <w:rsid w:val="003F4CFB"/>
    <w:rsid w:val="00447EA9"/>
    <w:rsid w:val="004A2B87"/>
    <w:rsid w:val="005D07FB"/>
    <w:rsid w:val="006C0330"/>
    <w:rsid w:val="006C0B77"/>
    <w:rsid w:val="007A657B"/>
    <w:rsid w:val="007B540E"/>
    <w:rsid w:val="00817683"/>
    <w:rsid w:val="00821498"/>
    <w:rsid w:val="00822CD5"/>
    <w:rsid w:val="008242FF"/>
    <w:rsid w:val="00870751"/>
    <w:rsid w:val="00922C48"/>
    <w:rsid w:val="009C3E07"/>
    <w:rsid w:val="00AB6345"/>
    <w:rsid w:val="00B35A8D"/>
    <w:rsid w:val="00B87C24"/>
    <w:rsid w:val="00B915B7"/>
    <w:rsid w:val="00B92EC2"/>
    <w:rsid w:val="00B97A85"/>
    <w:rsid w:val="00BB1933"/>
    <w:rsid w:val="00D15CF9"/>
    <w:rsid w:val="00D97526"/>
    <w:rsid w:val="00DA5FD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8D"/>
    <w:pPr>
      <w:spacing w:after="200" w:line="276" w:lineRule="auto"/>
    </w:pPr>
  </w:style>
  <w:style w:type="paragraph" w:styleId="2">
    <w:name w:val="heading 2"/>
    <w:basedOn w:val="a"/>
    <w:next w:val="a"/>
    <w:link w:val="20"/>
    <w:uiPriority w:val="9"/>
    <w:semiHidden/>
    <w:unhideWhenUsed/>
    <w:qFormat/>
    <w:rsid w:val="007B5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7B54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5A8D"/>
    <w:pPr>
      <w:ind w:left="720"/>
      <w:contextualSpacing/>
    </w:pPr>
  </w:style>
  <w:style w:type="character" w:customStyle="1" w:styleId="a4">
    <w:name w:val="Абзац списка Знак"/>
    <w:link w:val="a3"/>
    <w:uiPriority w:val="34"/>
    <w:locked/>
    <w:rsid w:val="00B35A8D"/>
  </w:style>
  <w:style w:type="table" w:styleId="a5">
    <w:name w:val="Table Grid"/>
    <w:basedOn w:val="a1"/>
    <w:rsid w:val="00B3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35A8D"/>
    <w:rPr>
      <w:color w:val="0563C1" w:themeColor="hyperlink"/>
      <w:u w:val="single"/>
    </w:rPr>
  </w:style>
  <w:style w:type="paragraph" w:styleId="a7">
    <w:name w:val="footnote text"/>
    <w:basedOn w:val="a"/>
    <w:link w:val="a8"/>
    <w:unhideWhenUsed/>
    <w:rsid w:val="007B540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B540E"/>
    <w:rPr>
      <w:rFonts w:ascii="Times New Roman" w:eastAsia="Times New Roman" w:hAnsi="Times New Roman" w:cs="Times New Roman"/>
      <w:sz w:val="20"/>
      <w:szCs w:val="20"/>
      <w:lang w:eastAsia="ru-RU"/>
    </w:rPr>
  </w:style>
  <w:style w:type="paragraph" w:customStyle="1" w:styleId="21">
    <w:name w:val="Стиль2назв рус"/>
    <w:basedOn w:val="2"/>
    <w:link w:val="22"/>
    <w:uiPriority w:val="99"/>
    <w:rsid w:val="007B540E"/>
    <w:pPr>
      <w:keepLines w:val="0"/>
      <w:tabs>
        <w:tab w:val="left" w:pos="851"/>
        <w:tab w:val="left" w:pos="1531"/>
        <w:tab w:val="left" w:pos="2268"/>
      </w:tabs>
      <w:spacing w:before="240" w:after="120" w:line="240" w:lineRule="auto"/>
    </w:pPr>
    <w:rPr>
      <w:rFonts w:ascii="Times New Roman" w:eastAsia="Times New Roman" w:hAnsi="Times New Roman" w:cs="Times New Roman"/>
      <w:bCs w:val="0"/>
      <w:color w:val="0070C0"/>
      <w:sz w:val="22"/>
      <w:szCs w:val="20"/>
      <w:lang w:eastAsia="ru-RU"/>
    </w:rPr>
  </w:style>
  <w:style w:type="paragraph" w:customStyle="1" w:styleId="41">
    <w:name w:val="Стиль4аннотаия"/>
    <w:basedOn w:val="a"/>
    <w:link w:val="42"/>
    <w:uiPriority w:val="99"/>
    <w:rsid w:val="007B540E"/>
    <w:pPr>
      <w:spacing w:before="120" w:after="120" w:line="240" w:lineRule="auto"/>
      <w:ind w:firstLine="284"/>
      <w:contextualSpacing/>
      <w:jc w:val="both"/>
    </w:pPr>
    <w:rPr>
      <w:rFonts w:ascii="Times New Roman" w:eastAsia="Times New Roman" w:hAnsi="Times New Roman" w:cs="Times New Roman"/>
      <w:color w:val="7030A0"/>
      <w:kern w:val="1"/>
      <w:sz w:val="18"/>
      <w:szCs w:val="20"/>
      <w:lang w:eastAsia="ar-SA"/>
    </w:rPr>
  </w:style>
  <w:style w:type="paragraph" w:customStyle="1" w:styleId="5">
    <w:name w:val="Стиль5КС"/>
    <w:basedOn w:val="a"/>
    <w:link w:val="50"/>
    <w:uiPriority w:val="99"/>
    <w:rsid w:val="007B540E"/>
    <w:pPr>
      <w:spacing w:before="120" w:after="120" w:line="240" w:lineRule="auto"/>
      <w:ind w:firstLine="284"/>
      <w:jc w:val="both"/>
    </w:pPr>
    <w:rPr>
      <w:rFonts w:ascii="Times New Roman" w:eastAsia="Times New Roman" w:hAnsi="Times New Roman" w:cs="Times New Roman"/>
      <w:color w:val="70AD47"/>
      <w:kern w:val="2"/>
      <w:sz w:val="18"/>
      <w:szCs w:val="20"/>
      <w:lang w:eastAsia="ru-RU"/>
    </w:rPr>
  </w:style>
  <w:style w:type="paragraph" w:customStyle="1" w:styleId="6">
    <w:name w:val="Стиль6назв англ"/>
    <w:basedOn w:val="4"/>
    <w:link w:val="60"/>
    <w:uiPriority w:val="99"/>
    <w:rsid w:val="007B540E"/>
    <w:pPr>
      <w:keepLines w:val="0"/>
      <w:suppressAutoHyphens/>
      <w:spacing w:before="240" w:after="120" w:line="240" w:lineRule="auto"/>
    </w:pPr>
    <w:rPr>
      <w:rFonts w:ascii="Times New Roman" w:eastAsia="Times New Roman" w:hAnsi="Times New Roman" w:cs="Times New Roman"/>
      <w:i w:val="0"/>
      <w:iCs w:val="0"/>
      <w:color w:val="FF0000"/>
      <w:szCs w:val="20"/>
      <w:lang w:eastAsia="ru-RU"/>
    </w:rPr>
  </w:style>
  <w:style w:type="character" w:customStyle="1" w:styleId="22">
    <w:name w:val="Стиль2назв рус Знак"/>
    <w:link w:val="21"/>
    <w:uiPriority w:val="99"/>
    <w:locked/>
    <w:rsid w:val="007B540E"/>
    <w:rPr>
      <w:rFonts w:ascii="Times New Roman" w:eastAsia="Times New Roman" w:hAnsi="Times New Roman" w:cs="Times New Roman"/>
      <w:b/>
      <w:color w:val="0070C0"/>
      <w:szCs w:val="20"/>
      <w:lang w:eastAsia="ru-RU"/>
    </w:rPr>
  </w:style>
  <w:style w:type="character" w:customStyle="1" w:styleId="42">
    <w:name w:val="Стиль4аннотаия Знак"/>
    <w:link w:val="41"/>
    <w:uiPriority w:val="99"/>
    <w:locked/>
    <w:rsid w:val="007B540E"/>
    <w:rPr>
      <w:rFonts w:ascii="Times New Roman" w:eastAsia="Times New Roman" w:hAnsi="Times New Roman" w:cs="Times New Roman"/>
      <w:color w:val="7030A0"/>
      <w:kern w:val="1"/>
      <w:sz w:val="18"/>
      <w:szCs w:val="20"/>
      <w:lang w:eastAsia="ar-SA"/>
    </w:rPr>
  </w:style>
  <w:style w:type="character" w:customStyle="1" w:styleId="50">
    <w:name w:val="Стиль5КС Знак"/>
    <w:link w:val="5"/>
    <w:uiPriority w:val="99"/>
    <w:locked/>
    <w:rsid w:val="007B540E"/>
    <w:rPr>
      <w:rFonts w:ascii="Times New Roman" w:eastAsia="Times New Roman" w:hAnsi="Times New Roman" w:cs="Times New Roman"/>
      <w:color w:val="70AD47"/>
      <w:kern w:val="2"/>
      <w:sz w:val="18"/>
      <w:szCs w:val="20"/>
      <w:lang w:eastAsia="ru-RU"/>
    </w:rPr>
  </w:style>
  <w:style w:type="character" w:customStyle="1" w:styleId="60">
    <w:name w:val="Стиль6назв англ Знак"/>
    <w:link w:val="6"/>
    <w:uiPriority w:val="99"/>
    <w:locked/>
    <w:rsid w:val="007B540E"/>
    <w:rPr>
      <w:rFonts w:ascii="Times New Roman" w:eastAsia="Times New Roman" w:hAnsi="Times New Roman" w:cs="Times New Roman"/>
      <w:b/>
      <w:bCs/>
      <w:color w:val="FF0000"/>
      <w:szCs w:val="20"/>
      <w:lang w:eastAsia="ru-RU"/>
    </w:rPr>
  </w:style>
  <w:style w:type="paragraph" w:customStyle="1" w:styleId="9">
    <w:name w:val="Стиль9название_библиография"/>
    <w:basedOn w:val="a"/>
    <w:uiPriority w:val="99"/>
    <w:rsid w:val="007B540E"/>
    <w:pPr>
      <w:keepNext/>
      <w:suppressAutoHyphens/>
      <w:spacing w:before="120" w:after="60" w:line="240" w:lineRule="auto"/>
      <w:jc w:val="center"/>
    </w:pPr>
    <w:rPr>
      <w:rFonts w:ascii="Times New Roman" w:eastAsia="Times New Roman" w:hAnsi="Times New Roman" w:cs="Times New Roman"/>
      <w:b/>
      <w:kern w:val="2"/>
      <w:sz w:val="20"/>
      <w:szCs w:val="20"/>
      <w:lang w:eastAsia="ru-RU"/>
    </w:rPr>
  </w:style>
  <w:style w:type="paragraph" w:customStyle="1" w:styleId="10">
    <w:name w:val="Стиль10 Библ.список"/>
    <w:basedOn w:val="a"/>
    <w:uiPriority w:val="99"/>
    <w:rsid w:val="007B540E"/>
    <w:pPr>
      <w:spacing w:after="0" w:line="240" w:lineRule="auto"/>
      <w:ind w:firstLine="284"/>
      <w:jc w:val="both"/>
    </w:pPr>
    <w:rPr>
      <w:rFonts w:ascii="Times New Roman" w:eastAsia="Times New Roman" w:hAnsi="Times New Roman" w:cs="Times New Roman"/>
      <w:color w:val="7030A0"/>
      <w:kern w:val="2"/>
      <w:sz w:val="20"/>
      <w:szCs w:val="20"/>
      <w:lang w:eastAsia="ru-RU"/>
    </w:rPr>
  </w:style>
  <w:style w:type="table" w:customStyle="1" w:styleId="1">
    <w:name w:val="Сетка таблицы1"/>
    <w:basedOn w:val="a1"/>
    <w:next w:val="a5"/>
    <w:uiPriority w:val="59"/>
    <w:rsid w:val="007B540E"/>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7B540E"/>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7B540E"/>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8D"/>
    <w:pPr>
      <w:spacing w:after="200" w:line="276" w:lineRule="auto"/>
    </w:pPr>
  </w:style>
  <w:style w:type="paragraph" w:styleId="2">
    <w:name w:val="heading 2"/>
    <w:basedOn w:val="a"/>
    <w:next w:val="a"/>
    <w:link w:val="20"/>
    <w:uiPriority w:val="9"/>
    <w:semiHidden/>
    <w:unhideWhenUsed/>
    <w:qFormat/>
    <w:rsid w:val="007B5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7B54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5A8D"/>
    <w:pPr>
      <w:ind w:left="720"/>
      <w:contextualSpacing/>
    </w:pPr>
  </w:style>
  <w:style w:type="character" w:customStyle="1" w:styleId="a4">
    <w:name w:val="Абзац списка Знак"/>
    <w:link w:val="a3"/>
    <w:uiPriority w:val="34"/>
    <w:locked/>
    <w:rsid w:val="00B35A8D"/>
  </w:style>
  <w:style w:type="table" w:styleId="a5">
    <w:name w:val="Table Grid"/>
    <w:basedOn w:val="a1"/>
    <w:rsid w:val="00B3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35A8D"/>
    <w:rPr>
      <w:color w:val="0563C1" w:themeColor="hyperlink"/>
      <w:u w:val="single"/>
    </w:rPr>
  </w:style>
  <w:style w:type="paragraph" w:styleId="a7">
    <w:name w:val="footnote text"/>
    <w:basedOn w:val="a"/>
    <w:link w:val="a8"/>
    <w:unhideWhenUsed/>
    <w:rsid w:val="007B540E"/>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7B540E"/>
    <w:rPr>
      <w:rFonts w:ascii="Times New Roman" w:eastAsia="Times New Roman" w:hAnsi="Times New Roman" w:cs="Times New Roman"/>
      <w:sz w:val="20"/>
      <w:szCs w:val="20"/>
      <w:lang w:eastAsia="ru-RU"/>
    </w:rPr>
  </w:style>
  <w:style w:type="paragraph" w:customStyle="1" w:styleId="21">
    <w:name w:val="Стиль2назв рус"/>
    <w:basedOn w:val="2"/>
    <w:link w:val="22"/>
    <w:uiPriority w:val="99"/>
    <w:rsid w:val="007B540E"/>
    <w:pPr>
      <w:keepLines w:val="0"/>
      <w:tabs>
        <w:tab w:val="left" w:pos="851"/>
        <w:tab w:val="left" w:pos="1531"/>
        <w:tab w:val="left" w:pos="2268"/>
      </w:tabs>
      <w:spacing w:before="240" w:after="120" w:line="240" w:lineRule="auto"/>
    </w:pPr>
    <w:rPr>
      <w:rFonts w:ascii="Times New Roman" w:eastAsia="Times New Roman" w:hAnsi="Times New Roman" w:cs="Times New Roman"/>
      <w:bCs w:val="0"/>
      <w:color w:val="0070C0"/>
      <w:sz w:val="22"/>
      <w:szCs w:val="20"/>
      <w:lang w:eastAsia="ru-RU"/>
    </w:rPr>
  </w:style>
  <w:style w:type="paragraph" w:customStyle="1" w:styleId="41">
    <w:name w:val="Стиль4аннотаия"/>
    <w:basedOn w:val="a"/>
    <w:link w:val="42"/>
    <w:uiPriority w:val="99"/>
    <w:rsid w:val="007B540E"/>
    <w:pPr>
      <w:spacing w:before="120" w:after="120" w:line="240" w:lineRule="auto"/>
      <w:ind w:firstLine="284"/>
      <w:contextualSpacing/>
      <w:jc w:val="both"/>
    </w:pPr>
    <w:rPr>
      <w:rFonts w:ascii="Times New Roman" w:eastAsia="Times New Roman" w:hAnsi="Times New Roman" w:cs="Times New Roman"/>
      <w:color w:val="7030A0"/>
      <w:kern w:val="1"/>
      <w:sz w:val="18"/>
      <w:szCs w:val="20"/>
      <w:lang w:eastAsia="ar-SA"/>
    </w:rPr>
  </w:style>
  <w:style w:type="paragraph" w:customStyle="1" w:styleId="5">
    <w:name w:val="Стиль5КС"/>
    <w:basedOn w:val="a"/>
    <w:link w:val="50"/>
    <w:uiPriority w:val="99"/>
    <w:rsid w:val="007B540E"/>
    <w:pPr>
      <w:spacing w:before="120" w:after="120" w:line="240" w:lineRule="auto"/>
      <w:ind w:firstLine="284"/>
      <w:jc w:val="both"/>
    </w:pPr>
    <w:rPr>
      <w:rFonts w:ascii="Times New Roman" w:eastAsia="Times New Roman" w:hAnsi="Times New Roman" w:cs="Times New Roman"/>
      <w:color w:val="70AD47"/>
      <w:kern w:val="2"/>
      <w:sz w:val="18"/>
      <w:szCs w:val="20"/>
      <w:lang w:eastAsia="ru-RU"/>
    </w:rPr>
  </w:style>
  <w:style w:type="paragraph" w:customStyle="1" w:styleId="6">
    <w:name w:val="Стиль6назв англ"/>
    <w:basedOn w:val="4"/>
    <w:link w:val="60"/>
    <w:uiPriority w:val="99"/>
    <w:rsid w:val="007B540E"/>
    <w:pPr>
      <w:keepLines w:val="0"/>
      <w:suppressAutoHyphens/>
      <w:spacing w:before="240" w:after="120" w:line="240" w:lineRule="auto"/>
    </w:pPr>
    <w:rPr>
      <w:rFonts w:ascii="Times New Roman" w:eastAsia="Times New Roman" w:hAnsi="Times New Roman" w:cs="Times New Roman"/>
      <w:i w:val="0"/>
      <w:iCs w:val="0"/>
      <w:color w:val="FF0000"/>
      <w:szCs w:val="20"/>
      <w:lang w:eastAsia="ru-RU"/>
    </w:rPr>
  </w:style>
  <w:style w:type="character" w:customStyle="1" w:styleId="22">
    <w:name w:val="Стиль2назв рус Знак"/>
    <w:link w:val="21"/>
    <w:uiPriority w:val="99"/>
    <w:locked/>
    <w:rsid w:val="007B540E"/>
    <w:rPr>
      <w:rFonts w:ascii="Times New Roman" w:eastAsia="Times New Roman" w:hAnsi="Times New Roman" w:cs="Times New Roman"/>
      <w:b/>
      <w:color w:val="0070C0"/>
      <w:szCs w:val="20"/>
      <w:lang w:eastAsia="ru-RU"/>
    </w:rPr>
  </w:style>
  <w:style w:type="character" w:customStyle="1" w:styleId="42">
    <w:name w:val="Стиль4аннотаия Знак"/>
    <w:link w:val="41"/>
    <w:uiPriority w:val="99"/>
    <w:locked/>
    <w:rsid w:val="007B540E"/>
    <w:rPr>
      <w:rFonts w:ascii="Times New Roman" w:eastAsia="Times New Roman" w:hAnsi="Times New Roman" w:cs="Times New Roman"/>
      <w:color w:val="7030A0"/>
      <w:kern w:val="1"/>
      <w:sz w:val="18"/>
      <w:szCs w:val="20"/>
      <w:lang w:eastAsia="ar-SA"/>
    </w:rPr>
  </w:style>
  <w:style w:type="character" w:customStyle="1" w:styleId="50">
    <w:name w:val="Стиль5КС Знак"/>
    <w:link w:val="5"/>
    <w:uiPriority w:val="99"/>
    <w:locked/>
    <w:rsid w:val="007B540E"/>
    <w:rPr>
      <w:rFonts w:ascii="Times New Roman" w:eastAsia="Times New Roman" w:hAnsi="Times New Roman" w:cs="Times New Roman"/>
      <w:color w:val="70AD47"/>
      <w:kern w:val="2"/>
      <w:sz w:val="18"/>
      <w:szCs w:val="20"/>
      <w:lang w:eastAsia="ru-RU"/>
    </w:rPr>
  </w:style>
  <w:style w:type="character" w:customStyle="1" w:styleId="60">
    <w:name w:val="Стиль6назв англ Знак"/>
    <w:link w:val="6"/>
    <w:uiPriority w:val="99"/>
    <w:locked/>
    <w:rsid w:val="007B540E"/>
    <w:rPr>
      <w:rFonts w:ascii="Times New Roman" w:eastAsia="Times New Roman" w:hAnsi="Times New Roman" w:cs="Times New Roman"/>
      <w:b/>
      <w:bCs/>
      <w:color w:val="FF0000"/>
      <w:szCs w:val="20"/>
      <w:lang w:eastAsia="ru-RU"/>
    </w:rPr>
  </w:style>
  <w:style w:type="paragraph" w:customStyle="1" w:styleId="9">
    <w:name w:val="Стиль9название_библиография"/>
    <w:basedOn w:val="a"/>
    <w:uiPriority w:val="99"/>
    <w:rsid w:val="007B540E"/>
    <w:pPr>
      <w:keepNext/>
      <w:suppressAutoHyphens/>
      <w:spacing w:before="120" w:after="60" w:line="240" w:lineRule="auto"/>
      <w:jc w:val="center"/>
    </w:pPr>
    <w:rPr>
      <w:rFonts w:ascii="Times New Roman" w:eastAsia="Times New Roman" w:hAnsi="Times New Roman" w:cs="Times New Roman"/>
      <w:b/>
      <w:kern w:val="2"/>
      <w:sz w:val="20"/>
      <w:szCs w:val="20"/>
      <w:lang w:eastAsia="ru-RU"/>
    </w:rPr>
  </w:style>
  <w:style w:type="paragraph" w:customStyle="1" w:styleId="10">
    <w:name w:val="Стиль10 Библ.список"/>
    <w:basedOn w:val="a"/>
    <w:uiPriority w:val="99"/>
    <w:rsid w:val="007B540E"/>
    <w:pPr>
      <w:spacing w:after="0" w:line="240" w:lineRule="auto"/>
      <w:ind w:firstLine="284"/>
      <w:jc w:val="both"/>
    </w:pPr>
    <w:rPr>
      <w:rFonts w:ascii="Times New Roman" w:eastAsia="Times New Roman" w:hAnsi="Times New Roman" w:cs="Times New Roman"/>
      <w:color w:val="7030A0"/>
      <w:kern w:val="2"/>
      <w:sz w:val="20"/>
      <w:szCs w:val="20"/>
      <w:lang w:eastAsia="ru-RU"/>
    </w:rPr>
  </w:style>
  <w:style w:type="table" w:customStyle="1" w:styleId="1">
    <w:name w:val="Сетка таблицы1"/>
    <w:basedOn w:val="a1"/>
    <w:next w:val="a5"/>
    <w:uiPriority w:val="59"/>
    <w:rsid w:val="007B540E"/>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7B540E"/>
    <w:rPr>
      <w:rFonts w:asciiTheme="majorHAnsi" w:eastAsiaTheme="majorEastAsia" w:hAnsiTheme="majorHAnsi" w:cstheme="majorBidi"/>
      <w:b/>
      <w:bCs/>
      <w:color w:val="5B9BD5" w:themeColor="accent1"/>
      <w:sz w:val="26"/>
      <w:szCs w:val="26"/>
    </w:rPr>
  </w:style>
  <w:style w:type="character" w:customStyle="1" w:styleId="40">
    <w:name w:val="Заголовок 4 Знак"/>
    <w:basedOn w:val="a0"/>
    <w:link w:val="4"/>
    <w:uiPriority w:val="9"/>
    <w:semiHidden/>
    <w:rsid w:val="007B540E"/>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5432">
      <w:bodyDiv w:val="1"/>
      <w:marLeft w:val="0"/>
      <w:marRight w:val="0"/>
      <w:marTop w:val="0"/>
      <w:marBottom w:val="0"/>
      <w:divBdr>
        <w:top w:val="none" w:sz="0" w:space="0" w:color="auto"/>
        <w:left w:val="none" w:sz="0" w:space="0" w:color="auto"/>
        <w:bottom w:val="none" w:sz="0" w:space="0" w:color="auto"/>
        <w:right w:val="none" w:sz="0" w:space="0" w:color="auto"/>
      </w:divBdr>
    </w:div>
    <w:div w:id="17289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uchkova@yspu.org" TargetMode="External"/><Relationship Id="rId3" Type="http://schemas.microsoft.com/office/2007/relationships/stylesWithEffects" Target="stylesWithEffects.xml"/><Relationship Id="rId7" Type="http://schemas.openxmlformats.org/officeDocument/2006/relationships/hyperlink" Target="mailto:lunav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ciano55@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hina197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Kurguzov</dc:creator>
  <cp:lastModifiedBy>Светлана Алексеевна Томчук</cp:lastModifiedBy>
  <cp:revision>2</cp:revision>
  <dcterms:created xsi:type="dcterms:W3CDTF">2020-12-14T12:02:00Z</dcterms:created>
  <dcterms:modified xsi:type="dcterms:W3CDTF">2020-12-14T12:02:00Z</dcterms:modified>
</cp:coreProperties>
</file>