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814"/>
        <w:gridCol w:w="2049"/>
        <w:gridCol w:w="934"/>
        <w:gridCol w:w="3238"/>
        <w:gridCol w:w="2536"/>
      </w:tblGrid>
      <w:tr w:rsidR="00733E23" w:rsidRPr="00EC293D" w:rsidTr="00733E23">
        <w:trPr>
          <w:trHeight w:val="841"/>
        </w:trPr>
        <w:tc>
          <w:tcPr>
            <w:tcW w:w="9571" w:type="dxa"/>
            <w:gridSpan w:val="5"/>
          </w:tcPr>
          <w:p w:rsidR="00733E23" w:rsidRPr="00733E23" w:rsidRDefault="00733E23" w:rsidP="00733E2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33E2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Музей истории города Ярославля (Волжская набережная, 17)</w:t>
            </w:r>
          </w:p>
          <w:p w:rsidR="00733E23" w:rsidRPr="00EC293D" w:rsidRDefault="00733E23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2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Справки по тел.: 30-41-75</w:t>
            </w:r>
          </w:p>
        </w:tc>
      </w:tr>
      <w:tr w:rsidR="00BC4A21" w:rsidRPr="00EC293D" w:rsidTr="00733E23">
        <w:trPr>
          <w:trHeight w:val="2790"/>
        </w:trPr>
        <w:tc>
          <w:tcPr>
            <w:tcW w:w="814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EC293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старому городу»</w:t>
            </w:r>
          </w:p>
        </w:tc>
        <w:tc>
          <w:tcPr>
            <w:tcW w:w="934" w:type="dxa"/>
          </w:tcPr>
          <w:p w:rsidR="00E538F7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1-го класса</w:t>
            </w:r>
          </w:p>
          <w:p w:rsidR="00E538F7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  <w:p w:rsidR="00E538F7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Важные и интересные события истории родного города с древности до начала XX века. Старинное русское оружие, модели транспорта, старинные пр</w:t>
            </w:r>
            <w:bookmarkStart w:id="0" w:name="_GoBack"/>
            <w:bookmarkEnd w:id="0"/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едметы интерьера помогут представить  жизнь ярославцев в те далекие времена.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60 рублей (входной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билет) + 680 рублей с группы  (</w:t>
            </w: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для групп менее 15 человек);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70 рублей с человека (экскурсионное обслуживание для групп более 15 человек) 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21" w:rsidRPr="00EC293D" w:rsidTr="00733E23">
        <w:trPr>
          <w:trHeight w:val="240"/>
        </w:trPr>
        <w:tc>
          <w:tcPr>
            <w:tcW w:w="814" w:type="dxa"/>
          </w:tcPr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049" w:type="dxa"/>
          </w:tcPr>
          <w:p w:rsidR="00E538F7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538F7" w:rsidRPr="00F83D7F" w:rsidRDefault="00E538F7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 истории </w:t>
            </w:r>
            <w:r w:rsidR="00F83D7F" w:rsidRPr="00F83D7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медицины Ярославля</w:t>
            </w:r>
            <w:r w:rsidRPr="00F83D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E538F7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  <w:p w:rsidR="00D92635" w:rsidRPr="00EC293D" w:rsidRDefault="00D92635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38" w:type="dxa"/>
          </w:tcPr>
          <w:p w:rsidR="00F83D7F" w:rsidRPr="00F83D7F" w:rsidRDefault="00F83D7F" w:rsidP="00733E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Экскурсия «Из истории медицины</w:t>
            </w:r>
            <w:r w:rsidRPr="00F83D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Ярославля» охватывает наиболее интересные факты истории медицины в масштабах целого</w:t>
            </w:r>
          </w:p>
          <w:p w:rsidR="00F83D7F" w:rsidRPr="00F83D7F" w:rsidRDefault="00F83D7F" w:rsidP="00733E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83D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города с момента зарождения медицинских знаний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 настоящего времени 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60 рублей (входной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билет) + 680 рублей с группы  (</w:t>
            </w: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для групп менее 15 человек);</w:t>
            </w:r>
          </w:p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70 рублей с человека (экскурсионное обслуживание для групп более 15 человек) 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21" w:rsidRPr="00EC293D" w:rsidTr="00733E23">
        <w:trPr>
          <w:trHeight w:val="1395"/>
        </w:trPr>
        <w:tc>
          <w:tcPr>
            <w:tcW w:w="814" w:type="dxa"/>
          </w:tcPr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EC293D">
              <w:rPr>
                <w:rFonts w:ascii="Times New Roman" w:hAnsi="Times New Roman" w:cs="Times New Roman"/>
                <w:b/>
                <w:sz w:val="24"/>
                <w:szCs w:val="24"/>
              </w:rPr>
              <w:t>«Игры и развлечения горожан»</w:t>
            </w:r>
          </w:p>
        </w:tc>
        <w:tc>
          <w:tcPr>
            <w:tcW w:w="934" w:type="dxa"/>
          </w:tcPr>
          <w:p w:rsidR="00E538F7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E538F7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6 класс</w:t>
            </w:r>
            <w:r w:rsidR="00E5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Игры и развлечения горожан, в том числе ярославцев, XIX-XX вв. в домашней обстановке купеческого дома и на свежем воздухе.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90 рублей с человека </w:t>
            </w:r>
          </w:p>
        </w:tc>
      </w:tr>
      <w:tr w:rsidR="00BC4A21" w:rsidRPr="00EC293D" w:rsidTr="00733E23">
        <w:tc>
          <w:tcPr>
            <w:tcW w:w="814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EC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«Искусство быть аптекарем»</w:t>
            </w:r>
          </w:p>
        </w:tc>
        <w:tc>
          <w:tcPr>
            <w:tcW w:w="934" w:type="dxa"/>
          </w:tcPr>
          <w:p w:rsidR="00E538F7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92635" w:rsidRPr="00EC293D" w:rsidRDefault="00D92635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медицинских знаний в Ярославле. Первые аптеки. Старинный аптечный инструментарий. Составление рецепта лекарства. Растения, окружающие нас, и их лечебные свойства. Занятие проводит помощник аптекаря конца </w:t>
            </w:r>
            <w:r w:rsidRPr="00EC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 века.  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90 рублей с человека</w:t>
            </w:r>
          </w:p>
        </w:tc>
      </w:tr>
      <w:tr w:rsidR="00BC4A21" w:rsidRPr="00EC293D" w:rsidTr="00733E23">
        <w:trPr>
          <w:trHeight w:val="2760"/>
        </w:trPr>
        <w:tc>
          <w:tcPr>
            <w:tcW w:w="814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EC293D">
              <w:rPr>
                <w:rFonts w:ascii="Times New Roman" w:hAnsi="Times New Roman" w:cs="Times New Roman"/>
                <w:b/>
                <w:sz w:val="24"/>
                <w:szCs w:val="24"/>
              </w:rPr>
              <w:t>«Фронтовой госпиталь»</w:t>
            </w:r>
          </w:p>
        </w:tc>
        <w:tc>
          <w:tcPr>
            <w:tcW w:w="934" w:type="dxa"/>
          </w:tcPr>
          <w:p w:rsidR="00F83D7F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1-го по 6 класс </w:t>
            </w:r>
          </w:p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Работа лечебных заведений Ярославля в годы Великой Отечественной войны. Методы лечения, инструментарий и медикаменты в военных условиях. Санитарный инструктор и медицинская сестра помогают понять эту страницу истории Ярославля.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90 рублей с человека</w:t>
            </w:r>
          </w:p>
        </w:tc>
      </w:tr>
      <w:tr w:rsidR="00BC4A21" w:rsidRPr="00EC293D" w:rsidTr="00733E23">
        <w:trPr>
          <w:trHeight w:val="252"/>
        </w:trPr>
        <w:tc>
          <w:tcPr>
            <w:tcW w:w="814" w:type="dxa"/>
          </w:tcPr>
          <w:p w:rsidR="00F83D7F" w:rsidRPr="00EC293D" w:rsidRDefault="00DE739C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049" w:type="dxa"/>
          </w:tcPr>
          <w:p w:rsidR="00F83D7F" w:rsidRPr="00F83D7F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«Настроение - </w:t>
            </w:r>
            <w:r w:rsidRPr="00740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Победа!»</w:t>
            </w:r>
          </w:p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2021 года </w:t>
            </w:r>
          </w:p>
        </w:tc>
        <w:tc>
          <w:tcPr>
            <w:tcW w:w="934" w:type="dxa"/>
          </w:tcPr>
          <w:p w:rsidR="00F83D7F" w:rsidRDefault="00BC4A21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8-го </w:t>
            </w:r>
            <w:r w:rsidR="00BA0F95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BA0F95" w:rsidRDefault="00BA0F95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минут </w:t>
            </w:r>
          </w:p>
        </w:tc>
        <w:tc>
          <w:tcPr>
            <w:tcW w:w="3238" w:type="dxa"/>
          </w:tcPr>
          <w:p w:rsidR="00DF66D0" w:rsidRDefault="00BA0F95" w:rsidP="00733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DF66D0">
              <w:rPr>
                <w:rFonts w:ascii="Times New Roman" w:hAnsi="Times New Roman" w:cs="Times New Roman"/>
                <w:sz w:val="24"/>
                <w:szCs w:val="24"/>
              </w:rPr>
              <w:t xml:space="preserve"> смогут узнать о жизни ярославцев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Великой Отечественной войны, а также  о промышленной значимости городских предприятий. </w:t>
            </w:r>
          </w:p>
          <w:p w:rsidR="00F83D7F" w:rsidRPr="00EC293D" w:rsidRDefault="00BA0F95" w:rsidP="00733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66D0">
              <w:rPr>
                <w:rFonts w:ascii="Times New Roman" w:hAnsi="Times New Roman" w:cs="Times New Roman"/>
                <w:sz w:val="24"/>
                <w:szCs w:val="24"/>
              </w:rPr>
              <w:t>твечая на поставленные вопросы</w:t>
            </w:r>
            <w:r w:rsidR="00DE7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</w:t>
            </w:r>
            <w:r w:rsidR="00722592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F66D0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продукцией заводов и фабрик того времени,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военными документами </w:t>
            </w:r>
            <w:r w:rsidR="00DF66D0">
              <w:rPr>
                <w:rFonts w:ascii="Times New Roman" w:hAnsi="Times New Roman" w:cs="Times New Roman"/>
                <w:sz w:val="24"/>
                <w:szCs w:val="24"/>
              </w:rPr>
              <w:t>и предметами.</w:t>
            </w:r>
          </w:p>
        </w:tc>
        <w:tc>
          <w:tcPr>
            <w:tcW w:w="2536" w:type="dxa"/>
          </w:tcPr>
          <w:p w:rsidR="00F83D7F" w:rsidRPr="00EC293D" w:rsidRDefault="00741C14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рублей с человека</w:t>
            </w:r>
          </w:p>
        </w:tc>
      </w:tr>
      <w:tr w:rsidR="00BC4A21" w:rsidRPr="00EC293D" w:rsidTr="00733E23">
        <w:trPr>
          <w:trHeight w:val="285"/>
        </w:trPr>
        <w:tc>
          <w:tcPr>
            <w:tcW w:w="814" w:type="dxa"/>
          </w:tcPr>
          <w:p w:rsidR="00F83D7F" w:rsidRPr="00EC293D" w:rsidRDefault="00DE739C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 </w:t>
            </w:r>
          </w:p>
        </w:tc>
        <w:tc>
          <w:tcPr>
            <w:tcW w:w="2049" w:type="dxa"/>
          </w:tcPr>
          <w:p w:rsidR="00F83D7F" w:rsidRDefault="00DE739C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6919" w:rsidRPr="00740DA0">
              <w:rPr>
                <w:rFonts w:ascii="Times New Roman" w:hAnsi="Times New Roman" w:cs="Times New Roman"/>
                <w:b/>
                <w:sz w:val="24"/>
                <w:szCs w:val="24"/>
              </w:rPr>
              <w:t>«Город трудовой доблести»</w:t>
            </w:r>
          </w:p>
          <w:p w:rsidR="00740DA0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2021 года</w:t>
            </w:r>
          </w:p>
        </w:tc>
        <w:tc>
          <w:tcPr>
            <w:tcW w:w="934" w:type="dxa"/>
          </w:tcPr>
          <w:p w:rsidR="00036919" w:rsidRDefault="00BC4A21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="00036919">
              <w:rPr>
                <w:rFonts w:ascii="Times New Roman" w:hAnsi="Times New Roman" w:cs="Times New Roman"/>
                <w:sz w:val="24"/>
                <w:szCs w:val="24"/>
              </w:rPr>
              <w:t xml:space="preserve">-го по 6 класс </w:t>
            </w:r>
          </w:p>
          <w:p w:rsidR="00F83D7F" w:rsidRDefault="00036919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036919" w:rsidRDefault="00036919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занятия ребята узнают о трудовом подвиге ярославцев. О том, что</w:t>
            </w:r>
            <w:r w:rsidR="00740DA0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труженики тыла, также как и солдаты,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A0">
              <w:rPr>
                <w:rFonts w:ascii="Times New Roman" w:hAnsi="Times New Roman" w:cs="Times New Roman"/>
                <w:sz w:val="24"/>
                <w:szCs w:val="24"/>
              </w:rPr>
              <w:t>ковали великую победу.</w:t>
            </w:r>
          </w:p>
          <w:p w:rsidR="00F83D7F" w:rsidRPr="00EC293D" w:rsidRDefault="00036919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узнают о военной промышленности Ярославля, и о том, за какие велики</w:t>
            </w:r>
            <w:r w:rsidR="00740DA0">
              <w:rPr>
                <w:rFonts w:ascii="Times New Roman" w:hAnsi="Times New Roman" w:cs="Times New Roman"/>
                <w:sz w:val="24"/>
                <w:szCs w:val="24"/>
              </w:rPr>
              <w:t xml:space="preserve">е заслуги город был удостоен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трудовой доблести»</w:t>
            </w:r>
          </w:p>
        </w:tc>
        <w:tc>
          <w:tcPr>
            <w:tcW w:w="2536" w:type="dxa"/>
          </w:tcPr>
          <w:p w:rsidR="00F83D7F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90 рублей с человека</w:t>
            </w:r>
          </w:p>
        </w:tc>
      </w:tr>
      <w:tr w:rsidR="00BC4A21" w:rsidRPr="00EC293D" w:rsidTr="00733E23">
        <w:tc>
          <w:tcPr>
            <w:tcW w:w="814" w:type="dxa"/>
          </w:tcPr>
          <w:p w:rsidR="00E538F7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41C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3C4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одной антресоли»</w:t>
            </w:r>
          </w:p>
        </w:tc>
        <w:tc>
          <w:tcPr>
            <w:tcW w:w="934" w:type="dxa"/>
          </w:tcPr>
          <w:p w:rsidR="00F83D7F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2-го по 6 класс </w:t>
            </w:r>
          </w:p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E538F7" w:rsidRPr="00EC293D" w:rsidRDefault="00BA0F95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музейного занятия ребята знакомятся с экспонатами, иллюстрирующими жизнь советского человека. Дети пересматривают подлинные предметы и документы, читают фронтовые письма. Антресоль в занятии выступает как место хранения воспоминаний о происходивших событиях, имевших огромное значение для каждой конкретной семьи. Пример одной семьи стимулирует интерес к истории изучения семейных традиций среди подрастающего поколения.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>90 рублей с человека</w:t>
            </w:r>
          </w:p>
        </w:tc>
      </w:tr>
      <w:tr w:rsidR="00BC4A21" w:rsidRPr="00EC293D" w:rsidTr="00733E23">
        <w:trPr>
          <w:trHeight w:val="165"/>
        </w:trPr>
        <w:tc>
          <w:tcPr>
            <w:tcW w:w="814" w:type="dxa"/>
          </w:tcPr>
          <w:p w:rsidR="00E538F7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049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Pr="004C3C4D">
              <w:rPr>
                <w:rFonts w:ascii="Times New Roman" w:hAnsi="Times New Roman" w:cs="Times New Roman"/>
                <w:b/>
                <w:sz w:val="24"/>
                <w:szCs w:val="24"/>
              </w:rPr>
              <w:t>«Десять писем с Великой войны»</w:t>
            </w:r>
          </w:p>
        </w:tc>
        <w:tc>
          <w:tcPr>
            <w:tcW w:w="934" w:type="dxa"/>
          </w:tcPr>
          <w:p w:rsidR="00F83D7F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2-го по 6 класс </w:t>
            </w:r>
          </w:p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 xml:space="preserve">В ходе музейного занятия ребята «получают письма» от солдат с фронта, от мирных жителей и детей военного времени. В центре беседы – повседневная жизнь солдата и труженика тыла, детей войны. Перечитывая фронтовые треугольники, мы узнаем, </w:t>
            </w:r>
            <w:r w:rsidRPr="00EC293D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почему полевая почта была так важна для фронтовиков и жителей тыла; обсудим, как школьники учились в военное время, чем маленькие ярославцы помогали фронту. В завершение занятия дети изготовят собственное письмо-треугольник с поздравлениями ко Дню Победы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рублей с человека</w:t>
            </w:r>
          </w:p>
        </w:tc>
      </w:tr>
      <w:tr w:rsidR="00BC4A21" w:rsidRPr="00EC293D" w:rsidTr="00733E23">
        <w:trPr>
          <w:trHeight w:val="150"/>
        </w:trPr>
        <w:tc>
          <w:tcPr>
            <w:tcW w:w="814" w:type="dxa"/>
          </w:tcPr>
          <w:p w:rsidR="00E538F7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</w:t>
            </w:r>
          </w:p>
        </w:tc>
        <w:tc>
          <w:tcPr>
            <w:tcW w:w="2049" w:type="dxa"/>
          </w:tcPr>
          <w:p w:rsidR="00E538F7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«Кино, снятое в Ярославле» </w:t>
            </w:r>
          </w:p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ноября 2021года</w:t>
            </w:r>
          </w:p>
        </w:tc>
        <w:tc>
          <w:tcPr>
            <w:tcW w:w="934" w:type="dxa"/>
          </w:tcPr>
          <w:p w:rsidR="00F83D7F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2-го</w:t>
            </w:r>
            <w:r w:rsidR="0074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4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8F7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рублей входной билет + 500 экскурсионное обслуживание</w:t>
            </w:r>
          </w:p>
        </w:tc>
      </w:tr>
      <w:tr w:rsidR="00BC4A21" w:rsidRPr="00EC293D" w:rsidTr="00733E23">
        <w:trPr>
          <w:trHeight w:val="150"/>
        </w:trPr>
        <w:tc>
          <w:tcPr>
            <w:tcW w:w="814" w:type="dxa"/>
          </w:tcPr>
          <w:p w:rsidR="00E538F7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049" w:type="dxa"/>
          </w:tcPr>
          <w:p w:rsidR="00E538F7" w:rsidRDefault="00E538F7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3C4D">
              <w:rPr>
                <w:rFonts w:ascii="Times New Roman" w:hAnsi="Times New Roman" w:cs="Times New Roman"/>
                <w:b/>
                <w:sz w:val="24"/>
                <w:szCs w:val="24"/>
              </w:rPr>
              <w:t>Кино-танцевальный</w:t>
            </w:r>
            <w:proofErr w:type="gramEnd"/>
            <w:r w:rsidRPr="004C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флэш-моб </w:t>
            </w:r>
          </w:p>
          <w:p w:rsidR="00E538F7" w:rsidRPr="004C3C4D" w:rsidRDefault="00E538F7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ноября 2021года</w:t>
            </w:r>
          </w:p>
        </w:tc>
        <w:tc>
          <w:tcPr>
            <w:tcW w:w="934" w:type="dxa"/>
          </w:tcPr>
          <w:p w:rsidR="00E538F7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</w:t>
            </w:r>
          </w:p>
          <w:p w:rsidR="00F83D7F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7F" w:rsidRPr="004C3C4D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3238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«Кино, снятое в Ярославле» + танцевальная программа</w:t>
            </w:r>
          </w:p>
        </w:tc>
        <w:tc>
          <w:tcPr>
            <w:tcW w:w="2536" w:type="dxa"/>
          </w:tcPr>
          <w:p w:rsidR="00E538F7" w:rsidRPr="00EC293D" w:rsidRDefault="00E538F7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рублей  с группы </w:t>
            </w:r>
          </w:p>
        </w:tc>
      </w:tr>
      <w:tr w:rsidR="00BC4A21" w:rsidRPr="00EC293D" w:rsidTr="00733E23">
        <w:trPr>
          <w:trHeight w:val="855"/>
        </w:trPr>
        <w:tc>
          <w:tcPr>
            <w:tcW w:w="814" w:type="dxa"/>
          </w:tcPr>
          <w:p w:rsidR="00F83D7F" w:rsidRPr="00EC293D" w:rsidRDefault="00740DA0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049" w:type="dxa"/>
          </w:tcPr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C3C4D">
              <w:rPr>
                <w:rFonts w:ascii="Times New Roman" w:hAnsi="Times New Roman" w:cs="Times New Roman"/>
                <w:b/>
                <w:sz w:val="24"/>
                <w:szCs w:val="24"/>
              </w:rPr>
              <w:t>«Выбор профессии»</w:t>
            </w:r>
          </w:p>
        </w:tc>
        <w:tc>
          <w:tcPr>
            <w:tcW w:w="934" w:type="dxa"/>
          </w:tcPr>
          <w:p w:rsidR="00F83D7F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</w:t>
            </w:r>
          </w:p>
          <w:p w:rsidR="00F83D7F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7F" w:rsidRPr="004C3C4D" w:rsidRDefault="00F83D7F" w:rsidP="0073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3238" w:type="dxa"/>
          </w:tcPr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</w:t>
            </w:r>
            <w:r w:rsidRPr="004C3C4D">
              <w:rPr>
                <w:rFonts w:ascii="Times New Roman" w:hAnsi="Times New Roman" w:cs="Times New Roman"/>
                <w:sz w:val="26"/>
                <w:szCs w:val="26"/>
              </w:rPr>
              <w:t xml:space="preserve">«Искусство быть аптекарем» + тренинг </w:t>
            </w:r>
          </w:p>
        </w:tc>
        <w:tc>
          <w:tcPr>
            <w:tcW w:w="2536" w:type="dxa"/>
          </w:tcPr>
          <w:p w:rsidR="00F83D7F" w:rsidRPr="00EC293D" w:rsidRDefault="00F83D7F" w:rsidP="0073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рублей с группы </w:t>
            </w:r>
          </w:p>
        </w:tc>
      </w:tr>
    </w:tbl>
    <w:p w:rsidR="00F83D7F" w:rsidRDefault="00F83D7F"/>
    <w:p w:rsidR="00F83D7F" w:rsidRDefault="00F83D7F"/>
    <w:p w:rsidR="00F83D7F" w:rsidRDefault="00F83D7F"/>
    <w:p w:rsidR="00715974" w:rsidRDefault="006140E5"/>
    <w:sectPr w:rsidR="007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E5" w:rsidRDefault="006140E5" w:rsidP="00733E23">
      <w:pPr>
        <w:spacing w:after="0" w:line="240" w:lineRule="auto"/>
      </w:pPr>
      <w:r>
        <w:separator/>
      </w:r>
    </w:p>
  </w:endnote>
  <w:endnote w:type="continuationSeparator" w:id="0">
    <w:p w:rsidR="006140E5" w:rsidRDefault="006140E5" w:rsidP="0073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E5" w:rsidRDefault="006140E5" w:rsidP="00733E23">
      <w:pPr>
        <w:spacing w:after="0" w:line="240" w:lineRule="auto"/>
      </w:pPr>
      <w:r>
        <w:separator/>
      </w:r>
    </w:p>
  </w:footnote>
  <w:footnote w:type="continuationSeparator" w:id="0">
    <w:p w:rsidR="006140E5" w:rsidRDefault="006140E5" w:rsidP="0073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8"/>
    <w:rsid w:val="00036919"/>
    <w:rsid w:val="00075CD8"/>
    <w:rsid w:val="006140E5"/>
    <w:rsid w:val="00722592"/>
    <w:rsid w:val="00733E23"/>
    <w:rsid w:val="00740DA0"/>
    <w:rsid w:val="00741C14"/>
    <w:rsid w:val="009042B8"/>
    <w:rsid w:val="00BA0F95"/>
    <w:rsid w:val="00BC4A21"/>
    <w:rsid w:val="00CF3849"/>
    <w:rsid w:val="00D92635"/>
    <w:rsid w:val="00DE739C"/>
    <w:rsid w:val="00DF66D0"/>
    <w:rsid w:val="00E538F7"/>
    <w:rsid w:val="00EA1699"/>
    <w:rsid w:val="00F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38F7"/>
    <w:pPr>
      <w:spacing w:after="0" w:line="240" w:lineRule="auto"/>
    </w:pPr>
  </w:style>
  <w:style w:type="character" w:customStyle="1" w:styleId="FontStyle12">
    <w:name w:val="Font Style12"/>
    <w:basedOn w:val="a0"/>
    <w:rsid w:val="00E538F7"/>
    <w:rPr>
      <w:rFonts w:ascii="Arial" w:hAnsi="Arial" w:cs="Arial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23"/>
  </w:style>
  <w:style w:type="paragraph" w:styleId="a7">
    <w:name w:val="footer"/>
    <w:basedOn w:val="a"/>
    <w:link w:val="a8"/>
    <w:uiPriority w:val="99"/>
    <w:unhideWhenUsed/>
    <w:rsid w:val="007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38F7"/>
    <w:pPr>
      <w:spacing w:after="0" w:line="240" w:lineRule="auto"/>
    </w:pPr>
  </w:style>
  <w:style w:type="character" w:customStyle="1" w:styleId="FontStyle12">
    <w:name w:val="Font Style12"/>
    <w:basedOn w:val="a0"/>
    <w:rsid w:val="00E538F7"/>
    <w:rPr>
      <w:rFonts w:ascii="Arial" w:hAnsi="Arial" w:cs="Arial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23"/>
  </w:style>
  <w:style w:type="paragraph" w:styleId="a7">
    <w:name w:val="footer"/>
    <w:basedOn w:val="a"/>
    <w:link w:val="a8"/>
    <w:uiPriority w:val="99"/>
    <w:unhideWhenUsed/>
    <w:rsid w:val="007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6</cp:revision>
  <dcterms:created xsi:type="dcterms:W3CDTF">2021-09-08T09:21:00Z</dcterms:created>
  <dcterms:modified xsi:type="dcterms:W3CDTF">2021-09-09T05:51:00Z</dcterms:modified>
</cp:coreProperties>
</file>