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CF0AE" w14:textId="77777777" w:rsidR="00C043DF" w:rsidRPr="00E920BF" w:rsidRDefault="00C043DF" w:rsidP="00C0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Ярославской области</w:t>
      </w:r>
      <w:r w:rsidRPr="00C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67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D49FEED" w14:textId="77777777" w:rsidR="00C043DF" w:rsidRPr="00E920BF" w:rsidRDefault="00C043DF" w:rsidP="00C043DF">
      <w:pPr>
        <w:spacing w:after="0" w:line="240" w:lineRule="auto"/>
        <w:ind w:right="-7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автономное учреждение дополнительного</w:t>
      </w:r>
    </w:p>
    <w:p w14:paraId="4AC5C162" w14:textId="77777777" w:rsidR="00C043DF" w:rsidRPr="00E920BF" w:rsidRDefault="00C043DF" w:rsidP="00C043DF">
      <w:pPr>
        <w:spacing w:after="0" w:line="240" w:lineRule="auto"/>
        <w:ind w:right="-7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образования Ярославской области</w:t>
      </w:r>
    </w:p>
    <w:p w14:paraId="1F98AD09" w14:textId="77777777" w:rsidR="00C043DF" w:rsidRDefault="00C043DF" w:rsidP="00C043DF">
      <w:pPr>
        <w:spacing w:after="0" w:line="240" w:lineRule="auto"/>
        <w:ind w:right="-7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«Институт развития образования»</w:t>
      </w:r>
    </w:p>
    <w:p w14:paraId="3F330358" w14:textId="77777777" w:rsidR="00C043DF" w:rsidRPr="00E920BF" w:rsidRDefault="00C043DF" w:rsidP="00C043DF">
      <w:pPr>
        <w:spacing w:after="0" w:line="240" w:lineRule="auto"/>
        <w:ind w:right="-7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 «Музей истории города Ярославля»</w:t>
      </w:r>
    </w:p>
    <w:p w14:paraId="23140EFA" w14:textId="77777777" w:rsidR="00C043DF" w:rsidRPr="00E920BF" w:rsidRDefault="00C043DF" w:rsidP="00C043DF">
      <w:pPr>
        <w:spacing w:after="0" w:line="240" w:lineRule="auto"/>
        <w:ind w:right="-7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8F55A6" w14:textId="77777777" w:rsidR="00C043DF" w:rsidRPr="00E920BF" w:rsidRDefault="00C043DF" w:rsidP="00C043DF">
      <w:pPr>
        <w:spacing w:after="0" w:line="240" w:lineRule="auto"/>
        <w:ind w:right="-7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ПИСЬМО</w:t>
      </w:r>
    </w:p>
    <w:p w14:paraId="3CD5B06D" w14:textId="77777777" w:rsidR="00C043DF" w:rsidRPr="00117AC1" w:rsidRDefault="00C043DF" w:rsidP="00C043DF">
      <w:pPr>
        <w:spacing w:after="0" w:line="240" w:lineRule="auto"/>
        <w:ind w:right="-749"/>
        <w:jc w:val="center"/>
        <w:rPr>
          <w:rFonts w:ascii="Times New Roman" w:eastAsia="Times New Roman" w:hAnsi="Times New Roman" w:cs="Times New Roman"/>
          <w:b/>
          <w:color w:val="993366"/>
          <w:sz w:val="28"/>
          <w:szCs w:val="28"/>
          <w:lang w:eastAsia="ru-RU"/>
        </w:rPr>
      </w:pPr>
    </w:p>
    <w:p w14:paraId="6CDE0762" w14:textId="77777777" w:rsidR="00C043DF" w:rsidRPr="00E920BF" w:rsidRDefault="00C043DF" w:rsidP="00C0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0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14:paraId="1CCE26E0" w14:textId="1F242CD0" w:rsidR="00C043DF" w:rsidRPr="004049DE" w:rsidRDefault="00C043DF" w:rsidP="00C043D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региональной научно-практической конференции «Великая Отечественная война в контексте сохранения исторической памяти: к 75-летию Победы», 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будет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A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апреля</w:t>
      </w:r>
      <w:r w:rsidRPr="00540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0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2020</w:t>
      </w:r>
      <w:r w:rsidRPr="00540C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0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B624FC" w14:textId="77777777" w:rsidR="00C043DF" w:rsidRPr="004049DE" w:rsidRDefault="00C043DF" w:rsidP="00C043D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5A793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 конференции: 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Ярославль, МУК «Музей истории города Ярославля» (Волжская набережная, 17).</w:t>
      </w:r>
    </w:p>
    <w:p w14:paraId="24EA6595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Открытие конференции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 апреля 2020 г.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4F47BAED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AFFFA" w14:textId="77777777" w:rsidR="00C043DF" w:rsidRPr="004049DE" w:rsidRDefault="00C043DF" w:rsidP="00C0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конференции – обсуждение актуальных проблем изучения Великой Отечественной </w:t>
      </w:r>
      <w:r w:rsidRPr="00A4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войны </w:t>
      </w:r>
      <w:r w:rsidR="00C56B0B" w:rsidRPr="00A4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общеобразовательной школе </w:t>
      </w:r>
      <w:r w:rsidRPr="00A41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контексте сохранения исторической памяти.</w:t>
      </w:r>
    </w:p>
    <w:p w14:paraId="3432F79C" w14:textId="77777777" w:rsidR="00C043DF" w:rsidRPr="004049DE" w:rsidRDefault="00C043DF" w:rsidP="00C043DF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1E388" w14:textId="77777777" w:rsidR="00C043DF" w:rsidRPr="00FB53D5" w:rsidRDefault="00C56B0B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конференции</w:t>
      </w:r>
      <w:r w:rsidR="00FB53D5" w:rsidRPr="0069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по следующим направлениям:</w:t>
      </w:r>
    </w:p>
    <w:p w14:paraId="3A92934D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теоретико-методологические и методические подходы к изучению событий Великой Отечественной войны</w:t>
      </w:r>
    </w:p>
    <w:p w14:paraId="2429C1F9" w14:textId="77777777" w:rsidR="00FB53D5" w:rsidRDefault="00FB53D5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043DF"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исследования по истори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Великой Отечественной войны; </w:t>
      </w:r>
    </w:p>
    <w:p w14:paraId="71032E7E" w14:textId="3EA756CF" w:rsidR="002321F0" w:rsidRDefault="002321F0" w:rsidP="00232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Образовательный потенциал фондов </w:t>
      </w:r>
      <w:r w:rsidR="0040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ГАЯО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событий Великой отечественной войны в образовательных организациях Ярославской области</w:t>
      </w:r>
    </w:p>
    <w:p w14:paraId="221B8B17" w14:textId="77777777" w:rsidR="00C043DF" w:rsidRPr="004049DE" w:rsidRDefault="00FB53D5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043DF"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ротиводействие попыткам фальсификации истории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3DF"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B3B9D0" w14:textId="77777777" w:rsidR="00AC40F1" w:rsidRDefault="00AC40F1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EC2CD7" w14:textId="77777777" w:rsidR="0069208D" w:rsidRDefault="0069208D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положений и</w:t>
      </w:r>
      <w:r w:rsidR="00290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сторико-культурн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290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90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8D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формировании ценностных ориентаций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при </w:t>
      </w:r>
      <w:r w:rsidR="008D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зучении</w:t>
      </w:r>
      <w:r w:rsidR="00C043DF"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53D5" w:rsidRPr="00692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событий</w:t>
      </w:r>
      <w:r w:rsidR="00FB5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43DF"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Великой </w:t>
      </w:r>
      <w:r w:rsidR="00C043DF" w:rsidRPr="00FB5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Отечественной войны</w:t>
      </w:r>
      <w:r w:rsidR="00C043DF"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1810A7F" w14:textId="77777777" w:rsidR="00ED1ADE" w:rsidRDefault="007344CC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5C1A" w:rsidRP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школьное историко-обществоведческое образование как важнейший фактор формирования</w:t>
      </w:r>
      <w:r w:rsidRP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C1A" w:rsidRP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сохранения </w:t>
      </w:r>
      <w:r w:rsidRP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исторической памяти</w:t>
      </w:r>
      <w:r w:rsid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C1A" w:rsidRP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E" w:rsidRPr="00ED1ADE">
        <w:rPr>
          <w:rFonts w:ascii="Times New Roman" w:hAnsi="Times New Roman" w:cs="Times New Roman"/>
          <w:sz w:val="28"/>
          <w:szCs w:val="28"/>
        </w:rPr>
        <w:t>национальной и гражданской</w:t>
      </w:r>
      <w:r w:rsidR="00ED1ADE" w:rsidRP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идентичности </w:t>
      </w:r>
      <w:r w:rsidR="006A5C1A" w:rsidRP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</w:t>
      </w:r>
      <w:r w:rsid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России;</w:t>
      </w:r>
      <w:r w:rsidR="006A5C1A" w:rsidRPr="00ED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7C948A" w14:textId="77777777" w:rsidR="000E77BC" w:rsidRDefault="00ED1ADE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в музее.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опыт изучения событий Великой Отечественной войны 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музеях и музеях </w:t>
      </w:r>
      <w:r w:rsidR="000E77BC"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</w:t>
      </w:r>
      <w:r w:rsidR="000E7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 Яр</w:t>
      </w:r>
      <w:r w:rsidR="00232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</w:t>
      </w:r>
      <w:r w:rsidR="000E77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32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0E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5B22E9" w14:textId="77777777" w:rsidR="00AC40F1" w:rsidRDefault="00AC40F1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77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темы «Великая Отечественная война 1941-1945 гг.</w:t>
      </w:r>
      <w:r w:rsidR="003B15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="003B157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урок, внеурочная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интернет-проекты.</w:t>
      </w:r>
    </w:p>
    <w:p w14:paraId="2F572800" w14:textId="77777777" w:rsidR="00AC40F1" w:rsidRDefault="00AC40F1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65C4B" w14:textId="77777777" w:rsidR="00AC40F1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Великая Отечественная война: региональный и локальный аспекты</w:t>
      </w:r>
    </w:p>
    <w:p w14:paraId="322F9059" w14:textId="77777777" w:rsidR="00156611" w:rsidRDefault="00156611" w:rsidP="0015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Исследования</w:t>
      </w:r>
      <w:r w:rsidR="00C043DF"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событийной истории территорий Ярославской области. </w:t>
      </w:r>
    </w:p>
    <w:p w14:paraId="65C17DC5" w14:textId="77777777" w:rsidR="00C043DF" w:rsidRPr="004049DE" w:rsidRDefault="00156611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043DF"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Ярославль и ярославцы в годы Великой Отечественной войны. </w:t>
      </w:r>
    </w:p>
    <w:p w14:paraId="4B02EDCB" w14:textId="77777777" w:rsidR="00666CF4" w:rsidRDefault="002321F0" w:rsidP="0015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6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военных лет</w:t>
      </w:r>
    </w:p>
    <w:p w14:paraId="4A696EEB" w14:textId="77777777" w:rsidR="00156611" w:rsidRDefault="00156611" w:rsidP="0015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могут представить:</w:t>
      </w:r>
    </w:p>
    <w:p w14:paraId="49D115F9" w14:textId="77777777" w:rsidR="00156611" w:rsidRDefault="00666CF4" w:rsidP="0015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 </w:t>
      </w:r>
      <w:r w:rsidR="00156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педагоги;</w:t>
      </w:r>
    </w:p>
    <w:p w14:paraId="7544BACF" w14:textId="77777777" w:rsidR="00156611" w:rsidRDefault="00156611" w:rsidP="0015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группы;</w:t>
      </w:r>
    </w:p>
    <w:p w14:paraId="68BF90BB" w14:textId="77777777" w:rsidR="00156611" w:rsidRDefault="00156611" w:rsidP="0015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обучающиеся;</w:t>
      </w:r>
    </w:p>
    <w:p w14:paraId="182047C1" w14:textId="77777777" w:rsidR="00156611" w:rsidRDefault="00156611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D6738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повседневность в условиях войны</w:t>
      </w:r>
    </w:p>
    <w:p w14:paraId="651D9A58" w14:textId="77777777" w:rsidR="00666CF4" w:rsidRDefault="00427501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666C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по истории семьи;</w:t>
      </w:r>
      <w:r w:rsidR="00C043DF"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B71B5A" w14:textId="77777777" w:rsidR="00666CF4" w:rsidRDefault="00666CF4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Исследования, посвященные отдельным личностям;</w:t>
      </w:r>
    </w:p>
    <w:p w14:paraId="7AA12F6C" w14:textId="77777777" w:rsidR="00C043DF" w:rsidRPr="004049DE" w:rsidRDefault="00666CF4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исследования, посвященные </w:t>
      </w:r>
      <w:r w:rsidR="00C043DF"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 жизни людей в условиях войны (бытовые условия жизни горожан, обеспечение продовольствием, работа промышленных предприятий и учреждений города, культурная жизнь города в годы войны, здравоохранение, военное детство и т.д.; ярославцы — участники войны).</w:t>
      </w:r>
    </w:p>
    <w:p w14:paraId="14A53960" w14:textId="77777777" w:rsidR="00666CF4" w:rsidRDefault="00666CF4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196C429" w14:textId="77777777" w:rsidR="00FE54BF" w:rsidRDefault="00C043DF" w:rsidP="00FE5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Завершением работы конференции станет</w:t>
      </w:r>
      <w:r w:rsidR="00F04FDF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принятие</w:t>
      </w:r>
      <w:r w:rsidR="00D43DFE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итогового</w:t>
      </w:r>
      <w:r w:rsidR="00F04FDF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43DFE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документа</w:t>
      </w:r>
      <w:r w:rsidR="00F04FDF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44D90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результатам работы</w:t>
      </w:r>
      <w:r w:rsidR="00FE54BF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44D90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секций </w:t>
      </w:r>
      <w:r w:rsidR="00FE54BF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="00F04FDF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FE54BF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бсуждении представленных докладов.  </w:t>
      </w:r>
      <w:r w:rsidR="00F04FDF" w:rsidRPr="00FE54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2FF019C9" w14:textId="77777777" w:rsidR="00FE54BF" w:rsidRDefault="00FE54BF" w:rsidP="00FE5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E1F384F" w14:textId="77777777" w:rsidR="00C043DF" w:rsidRPr="004049DE" w:rsidRDefault="00C043DF" w:rsidP="00C0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Предполагается электронная публикация сборника материалов конференции с присвоением </w:t>
      </w:r>
      <w:r w:rsidRPr="004049DE">
        <w:rPr>
          <w:rFonts w:ascii="Times New Roman" w:eastAsia="Calibri" w:hAnsi="Times New Roman" w:cs="Times New Roman"/>
          <w:i/>
          <w:sz w:val="28"/>
          <w:szCs w:val="28"/>
        </w:rPr>
        <w:t>ISBN</w:t>
      </w:r>
      <w:r w:rsidRPr="004049D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Публикация в сборнике для участников конференции бесплатные.</w:t>
      </w:r>
    </w:p>
    <w:p w14:paraId="2EBFF535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EC92C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и 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общеобразовательных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преподаватели, СПО, ВУЗов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музейные работники,</w:t>
      </w: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искусствоведы, краеведы.</w:t>
      </w:r>
    </w:p>
    <w:p w14:paraId="3EE86B6F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E61FB" w14:textId="77777777" w:rsidR="00C043DF" w:rsidRDefault="00C043DF" w:rsidP="00C043DF">
      <w:pPr>
        <w:spacing w:after="0" w:line="240" w:lineRule="auto"/>
        <w:ind w:right="57"/>
        <w:jc w:val="both"/>
        <w:rPr>
          <w:rFonts w:ascii="Times New Roman" w:eastAsia="Calibri" w:hAnsi="Times New Roman" w:cs="Arial Unicode MS"/>
          <w:b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Arial Unicode MS"/>
          <w:b/>
          <w:sz w:val="28"/>
          <w:szCs w:val="28"/>
          <w:u w:color="000000"/>
          <w:lang w:eastAsia="ru-RU"/>
        </w:rPr>
        <w:t xml:space="preserve">Условия участия: </w:t>
      </w:r>
    </w:p>
    <w:p w14:paraId="26B1C02A" w14:textId="77777777" w:rsidR="00C043DF" w:rsidRPr="004049DE" w:rsidRDefault="00C043DF" w:rsidP="00C043DF">
      <w:pPr>
        <w:spacing w:after="0" w:line="240" w:lineRule="auto"/>
        <w:ind w:right="57"/>
        <w:jc w:val="both"/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</w:pPr>
      <w:r w:rsidRPr="004049DE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Для участия в конференции необходимо </w:t>
      </w:r>
      <w:r w:rsidRPr="004049DE">
        <w:rPr>
          <w:rFonts w:ascii="Times New Roman" w:eastAsia="Calibri" w:hAnsi="Times New Roman" w:cs="Arial Unicode MS"/>
          <w:b/>
          <w:sz w:val="28"/>
          <w:szCs w:val="28"/>
          <w:u w:color="000000"/>
          <w:lang w:eastAsia="ru-RU"/>
        </w:rPr>
        <w:t>до 1</w:t>
      </w:r>
      <w:r>
        <w:rPr>
          <w:rFonts w:ascii="Times New Roman" w:eastAsia="Calibri" w:hAnsi="Times New Roman" w:cs="Arial Unicode MS"/>
          <w:b/>
          <w:sz w:val="28"/>
          <w:szCs w:val="28"/>
          <w:u w:color="000000"/>
          <w:lang w:eastAsia="ru-RU"/>
        </w:rPr>
        <w:t>5</w:t>
      </w:r>
      <w:r w:rsidRPr="004049DE">
        <w:rPr>
          <w:rFonts w:ascii="Times New Roman" w:eastAsia="Calibri" w:hAnsi="Times New Roman" w:cs="Arial Unicode MS"/>
          <w:b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Calibri" w:hAnsi="Times New Roman" w:cs="Arial Unicode MS"/>
          <w:b/>
          <w:sz w:val="28"/>
          <w:szCs w:val="28"/>
          <w:u w:color="000000"/>
          <w:lang w:eastAsia="ru-RU"/>
        </w:rPr>
        <w:t>марта</w:t>
      </w:r>
      <w:r w:rsidRPr="004049DE">
        <w:rPr>
          <w:rFonts w:ascii="Times New Roman" w:eastAsia="Calibri" w:hAnsi="Times New Roman" w:cs="Arial Unicode MS"/>
          <w:b/>
          <w:sz w:val="28"/>
          <w:szCs w:val="28"/>
          <w:u w:color="000000"/>
          <w:lang w:eastAsia="ru-RU"/>
        </w:rPr>
        <w:t xml:space="preserve"> 2020 года</w:t>
      </w:r>
      <w:r w:rsidRPr="004049DE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 прислать заявку </w:t>
      </w:r>
      <w:r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(образец заявки в </w:t>
      </w:r>
      <w:r w:rsidRPr="00DC2FC4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>приложении к информационному письму</w:t>
      </w:r>
      <w:r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>)</w:t>
      </w:r>
      <w:r w:rsidRPr="00DC2FC4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 </w:t>
      </w:r>
      <w:r w:rsidRPr="004049DE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и </w:t>
      </w:r>
      <w:r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статью </w:t>
      </w:r>
      <w:r w:rsidRPr="004049DE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для публикации на электронный адрес: </w:t>
      </w:r>
      <w:r w:rsidRPr="004049DE">
        <w:rPr>
          <w:rFonts w:ascii="Times New Roman" w:eastAsia="Calibri" w:hAnsi="Times New Roman" w:cs="Arial Unicode MS"/>
          <w:b/>
          <w:sz w:val="28"/>
          <w:szCs w:val="28"/>
          <w:u w:color="000000"/>
          <w:lang w:eastAsia="ru-RU"/>
        </w:rPr>
        <w:t>golovleva-m@iro.yar.ru</w:t>
      </w:r>
      <w:r w:rsidRPr="004049DE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 с пометкой «Конференция – 2020».</w:t>
      </w:r>
      <w:r w:rsidRPr="004049DE">
        <w:rPr>
          <w:rFonts w:ascii="Times New Roman" w:eastAsia="Calibri" w:hAnsi="Times New Roman" w:cs="Arial Unicode MS"/>
          <w:color w:val="FF0000"/>
          <w:sz w:val="28"/>
          <w:szCs w:val="28"/>
          <w:u w:color="000000"/>
          <w:lang w:eastAsia="ru-RU"/>
        </w:rPr>
        <w:t xml:space="preserve"> </w:t>
      </w:r>
      <w:r w:rsidRPr="004049DE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>Статьи</w:t>
      </w:r>
      <w:r>
        <w:rPr>
          <w:rFonts w:ascii="Times New Roman" w:eastAsia="Calibri" w:hAnsi="Times New Roman" w:cs="Arial Unicode MS"/>
          <w:color w:val="FF0000"/>
          <w:sz w:val="28"/>
          <w:szCs w:val="28"/>
          <w:u w:color="000000"/>
          <w:lang w:eastAsia="ru-RU"/>
        </w:rPr>
        <w:t xml:space="preserve"> </w:t>
      </w:r>
      <w:r w:rsidRPr="004049DE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для публикации </w:t>
      </w:r>
      <w:r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>должны быть оформлены</w:t>
      </w:r>
      <w:r w:rsidRPr="004049DE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 xml:space="preserve"> согласно требованиям, содержащимся в приложении к информационному письму.</w:t>
      </w:r>
      <w:r w:rsidRPr="004049DE">
        <w:rPr>
          <w:rFonts w:ascii="Times New Roman" w:eastAsia="Calibri" w:hAnsi="Times New Roman" w:cs="Arial Unicode MS"/>
          <w:color w:val="FF0000"/>
          <w:sz w:val="28"/>
          <w:szCs w:val="28"/>
          <w:u w:color="000000"/>
          <w:lang w:eastAsia="ru-RU"/>
        </w:rPr>
        <w:t xml:space="preserve"> </w:t>
      </w:r>
      <w:r w:rsidRPr="004049DE">
        <w:rPr>
          <w:rFonts w:ascii="Times New Roman" w:eastAsia="Calibri" w:hAnsi="Times New Roman" w:cs="Arial Unicode MS"/>
          <w:sz w:val="28"/>
          <w:szCs w:val="28"/>
          <w:u w:color="000000"/>
          <w:lang w:eastAsia="ru-RU"/>
        </w:rPr>
        <w:t>Оргкомитет оставляет за собой право отбора присланных работ как для участия в конференции, так и публикации в сборнике.</w:t>
      </w:r>
    </w:p>
    <w:p w14:paraId="0C25C6FB" w14:textId="77777777" w:rsidR="00C043DF" w:rsidRPr="004049DE" w:rsidRDefault="00C043DF" w:rsidP="00C043DF">
      <w:pPr>
        <w:spacing w:after="0" w:line="240" w:lineRule="auto"/>
        <w:ind w:right="57" w:firstLine="709"/>
        <w:jc w:val="both"/>
        <w:rPr>
          <w:rFonts w:ascii="Times New Roman" w:eastAsia="Calibri" w:hAnsi="Times New Roman" w:cs="Arial Unicode MS"/>
          <w:b/>
          <w:color w:val="FF0000"/>
          <w:sz w:val="28"/>
          <w:szCs w:val="28"/>
          <w:u w:color="000000"/>
          <w:lang w:eastAsia="ru-RU"/>
        </w:rPr>
      </w:pPr>
    </w:p>
    <w:p w14:paraId="204F35BF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Координаторы конференции: Харитонова Людмила Алексеевна, Страхова Наталья Вячеславовна</w:t>
      </w:r>
    </w:p>
    <w:p w14:paraId="19CD9A75" w14:textId="77777777" w:rsidR="00C043DF" w:rsidRPr="004049DE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8(4852)23-06-34.</w:t>
      </w:r>
    </w:p>
    <w:p w14:paraId="7FAB4B93" w14:textId="77777777" w:rsidR="00C043DF" w:rsidRPr="004049DE" w:rsidRDefault="00C043DF" w:rsidP="00C0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858D6" w14:textId="5AA5D0A7" w:rsidR="00C043DF" w:rsidRDefault="00C043DF" w:rsidP="00C04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28244" w14:textId="2C3821C6" w:rsidR="00D60B57" w:rsidRDefault="00D60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FF2CA24" w14:textId="77777777" w:rsidR="00C043DF" w:rsidRDefault="00C043DF" w:rsidP="00C04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14:paraId="70417B9A" w14:textId="77777777" w:rsidR="00C043DF" w:rsidRPr="00DF6A54" w:rsidRDefault="00C043DF" w:rsidP="00C0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конференции и представление материалов:</w:t>
      </w:r>
    </w:p>
    <w:p w14:paraId="1B2FA973" w14:textId="0DA00526" w:rsidR="00C043DF" w:rsidRPr="00DF6A54" w:rsidRDefault="00C043DF" w:rsidP="00C0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конференции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заявку по адресу </w:t>
      </w:r>
      <w:hyperlink r:id="rId6" w:history="1">
        <w:r w:rsidR="00D60B57" w:rsidRPr="004370A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golovleva-m@iro.yar.ru</w:t>
        </w:r>
      </w:hyperlink>
      <w:r w:rsidR="00D6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заполнив анкету участника (форма анк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приводится ниже) до 15.03. 2020</w:t>
      </w:r>
      <w:r w:rsidRPr="00DF6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DF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8466D7" w14:textId="77777777" w:rsidR="00C043DF" w:rsidRPr="00DF6A54" w:rsidRDefault="00C043DF" w:rsidP="00C04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043DF" w:rsidRPr="00DF6A54" w14:paraId="192AB200" w14:textId="77777777" w:rsidTr="00840711">
        <w:trPr>
          <w:trHeight w:val="5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F337" w14:textId="77777777" w:rsidR="00C043DF" w:rsidRPr="00DF6A54" w:rsidRDefault="00C043DF" w:rsidP="0084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Анкета участника</w:t>
            </w:r>
          </w:p>
          <w:p w14:paraId="63A445CB" w14:textId="77777777" w:rsidR="00C043DF" w:rsidRPr="00DF6A54" w:rsidRDefault="00C043DF" w:rsidP="0084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74"/>
              <w:gridCol w:w="3851"/>
            </w:tblGrid>
            <w:tr w:rsidR="00C043DF" w:rsidRPr="00DF6A54" w14:paraId="63FC81FA" w14:textId="77777777" w:rsidTr="00840711">
              <w:tc>
                <w:tcPr>
                  <w:tcW w:w="5274" w:type="dxa"/>
                  <w:vAlign w:val="center"/>
                </w:tcPr>
                <w:p w14:paraId="30165B28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Наименование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</w:tc>
              <w:tc>
                <w:tcPr>
                  <w:tcW w:w="3851" w:type="dxa"/>
                </w:tcPr>
                <w:p w14:paraId="64B3E246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043DF" w:rsidRPr="00DF6A54" w14:paraId="79F23729" w14:textId="77777777" w:rsidTr="00840711">
              <w:tc>
                <w:tcPr>
                  <w:tcW w:w="5274" w:type="dxa"/>
                  <w:vAlign w:val="center"/>
                </w:tcPr>
                <w:p w14:paraId="691338E5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Фамилия Имя Отчество</w:t>
                  </w:r>
                </w:p>
              </w:tc>
              <w:tc>
                <w:tcPr>
                  <w:tcW w:w="3851" w:type="dxa"/>
                </w:tcPr>
                <w:p w14:paraId="217AAAAB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043DF" w:rsidRPr="00DF6A54" w14:paraId="17744A2C" w14:textId="77777777" w:rsidTr="00840711">
              <w:tc>
                <w:tcPr>
                  <w:tcW w:w="5274" w:type="dxa"/>
                  <w:vAlign w:val="center"/>
                </w:tcPr>
                <w:p w14:paraId="5C3B2651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3851" w:type="dxa"/>
                </w:tcPr>
                <w:p w14:paraId="6439C62B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043DF" w:rsidRPr="00DF6A54" w14:paraId="5C12681F" w14:textId="77777777" w:rsidTr="00840711">
              <w:tc>
                <w:tcPr>
                  <w:tcW w:w="5274" w:type="dxa"/>
                  <w:vAlign w:val="center"/>
                </w:tcPr>
                <w:p w14:paraId="634E38B3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851" w:type="dxa"/>
                </w:tcPr>
                <w:p w14:paraId="4AE20624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043DF" w:rsidRPr="00DF6A54" w14:paraId="7E3DE736" w14:textId="77777777" w:rsidTr="00840711">
              <w:tc>
                <w:tcPr>
                  <w:tcW w:w="5274" w:type="dxa"/>
                  <w:vAlign w:val="center"/>
                </w:tcPr>
                <w:p w14:paraId="49314D52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3851" w:type="dxa"/>
                </w:tcPr>
                <w:p w14:paraId="03701763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043DF" w:rsidRPr="00DF6A54" w14:paraId="3708712E" w14:textId="77777777" w:rsidTr="00840711">
              <w:tc>
                <w:tcPr>
                  <w:tcW w:w="5274" w:type="dxa"/>
                  <w:vAlign w:val="center"/>
                </w:tcPr>
                <w:p w14:paraId="27DBEFF0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3851" w:type="dxa"/>
                </w:tcPr>
                <w:p w14:paraId="3B90A4A0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043DF" w:rsidRPr="00DF6A54" w14:paraId="54CFC45D" w14:textId="77777777" w:rsidTr="00840711">
              <w:tc>
                <w:tcPr>
                  <w:tcW w:w="5274" w:type="dxa"/>
                  <w:vAlign w:val="center"/>
                </w:tcPr>
                <w:p w14:paraId="59EAD07E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Служебный телефон</w:t>
                  </w:r>
                </w:p>
              </w:tc>
              <w:tc>
                <w:tcPr>
                  <w:tcW w:w="3851" w:type="dxa"/>
                </w:tcPr>
                <w:p w14:paraId="204D695C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043DF" w:rsidRPr="00DF6A54" w14:paraId="5A69325D" w14:textId="77777777" w:rsidTr="00840711">
              <w:tc>
                <w:tcPr>
                  <w:tcW w:w="5274" w:type="dxa"/>
                  <w:vAlign w:val="center"/>
                </w:tcPr>
                <w:p w14:paraId="41AD0ABD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3851" w:type="dxa"/>
                </w:tcPr>
                <w:p w14:paraId="2681BE2B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043DF" w:rsidRPr="00DF6A54" w14:paraId="356BFEC2" w14:textId="77777777" w:rsidTr="00840711">
              <w:tc>
                <w:tcPr>
                  <w:tcW w:w="5274" w:type="dxa"/>
                  <w:vAlign w:val="center"/>
                </w:tcPr>
                <w:p w14:paraId="10BE0336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3851" w:type="dxa"/>
                </w:tcPr>
                <w:p w14:paraId="648DF7E5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043DF" w:rsidRPr="00DF6A54" w14:paraId="65F65CAB" w14:textId="77777777" w:rsidTr="00840711">
              <w:tc>
                <w:tcPr>
                  <w:tcW w:w="5274" w:type="dxa"/>
                  <w:vAlign w:val="center"/>
                </w:tcPr>
                <w:p w14:paraId="0B1927E7" w14:textId="77777777" w:rsidR="00C043DF" w:rsidRPr="00DF6A54" w:rsidRDefault="00C043DF" w:rsidP="00840711">
                  <w:pPr>
                    <w:spacing w:before="160"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  <w:r w:rsidRPr="00DF6A5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ем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выступления</w:t>
                  </w:r>
                </w:p>
              </w:tc>
              <w:tc>
                <w:tcPr>
                  <w:tcW w:w="3851" w:type="dxa"/>
                </w:tcPr>
                <w:p w14:paraId="5F1C9113" w14:textId="77777777" w:rsidR="00C043DF" w:rsidRPr="00DF6A54" w:rsidRDefault="00C043DF" w:rsidP="00840711">
                  <w:pPr>
                    <w:spacing w:before="160" w:after="16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4700989" w14:textId="77777777" w:rsidR="00C043DF" w:rsidRPr="00DF6A54" w:rsidRDefault="00C043DF" w:rsidP="0084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AF55348" w14:textId="77777777" w:rsidR="00D60B57" w:rsidRDefault="00D60B57" w:rsidP="00C04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256FC" w14:textId="77777777" w:rsidR="00A37483" w:rsidRPr="00DF6A54" w:rsidRDefault="00A37483" w:rsidP="00C04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6F28A883" w14:textId="77777777" w:rsidR="00C043DF" w:rsidRDefault="00C043DF" w:rsidP="00C04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статей для публикации в сборнике научной конференции</w:t>
      </w:r>
    </w:p>
    <w:p w14:paraId="05D59DCF" w14:textId="77777777" w:rsidR="00C043DF" w:rsidRPr="001D15E8" w:rsidRDefault="00C043DF" w:rsidP="00D60B57">
      <w:pPr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num" w:pos="1276"/>
        </w:tabs>
        <w:spacing w:after="0" w:line="315" w:lineRule="atLeast"/>
        <w:ind w:left="0" w:right="5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Объем публикуемого материала не более 10 тысяч знаков (с пробелами); 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MS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 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Word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(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doc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.), шрифт 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Times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New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val="en-US" w:eastAsia="ru-RU"/>
        </w:rPr>
        <w:t>Roman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, 14 кегль; интервал 1,5; все поля 2 см, </w:t>
      </w:r>
      <w:r w:rsidRPr="001D15E8"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  <w:lang w:eastAsia="ru-RU"/>
        </w:rPr>
        <w:t xml:space="preserve">выравнивание по ширине; абзацный отступ 1 см; ориентация листа – книжная. </w:t>
      </w:r>
    </w:p>
    <w:p w14:paraId="6F13B72F" w14:textId="77777777" w:rsidR="00C043DF" w:rsidRPr="001D15E8" w:rsidRDefault="00C043DF" w:rsidP="00D60B57">
      <w:pPr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num" w:pos="1276"/>
        </w:tabs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Оформление заголовка на русском языке:</w:t>
      </w: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(прописными, жирными буквами, выравнивание по центру строки) </w:t>
      </w:r>
      <w:r w:rsidRPr="001D15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НАЗВАНИЕ СТАТЬИ</w:t>
      </w: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следующей строке (шрифт жирный курсив, выравнивание по правому краю) – </w:t>
      </w:r>
      <w:r w:rsidRPr="001D15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Pr="001D15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.И.О. автора статьи полностью</w:t>
      </w: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следующей строке (шрифт курсив, выравнивание по правому краю) –</w:t>
      </w:r>
      <w:r w:rsidRPr="001D15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ученое звание, ученая степень, название организации, город или должность, место работы, город (сокращения не допускаются)</w:t>
      </w: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следующей строке (шрифт курсив, выравнивание по правому </w:t>
      </w: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краю) – </w:t>
      </w:r>
      <w:r w:rsidRPr="001D15E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1D15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1D15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1D15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для контактов</w:t>
      </w: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15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Если авторов статьи несколько, то информация повторяется для каждого автора.</w:t>
      </w:r>
    </w:p>
    <w:p w14:paraId="62676DA0" w14:textId="77777777" w:rsidR="00C043DF" w:rsidRPr="001D15E8" w:rsidRDefault="00C043DF" w:rsidP="00D60B57">
      <w:pPr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num" w:pos="1276"/>
        </w:tabs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Аннотация на русском языке</w:t>
      </w: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более 600 знаков (считая с пробелами).</w:t>
      </w:r>
    </w:p>
    <w:p w14:paraId="34E56E2A" w14:textId="77777777" w:rsidR="00C043DF" w:rsidRPr="001D15E8" w:rsidRDefault="00C043DF" w:rsidP="00D60B57">
      <w:pPr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num" w:pos="1276"/>
        </w:tabs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Ключевые слова </w:t>
      </w: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(приводятся на русском языке) отделяются друг от друга точкой запятой.</w:t>
      </w:r>
    </w:p>
    <w:p w14:paraId="60C00F55" w14:textId="77777777" w:rsidR="00C043DF" w:rsidRPr="001D15E8" w:rsidRDefault="00C043DF" w:rsidP="00D60B57">
      <w:pPr>
        <w:numPr>
          <w:ilvl w:val="0"/>
          <w:numId w:val="1"/>
        </w:numPr>
        <w:tabs>
          <w:tab w:val="clear" w:pos="1080"/>
          <w:tab w:val="left" w:pos="567"/>
          <w:tab w:val="left" w:pos="851"/>
          <w:tab w:val="num" w:pos="1276"/>
        </w:tabs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статьи, сведения об авторах, аннотация, ключевые слова на английском языке.</w:t>
      </w:r>
    </w:p>
    <w:p w14:paraId="4319140F" w14:textId="77777777" w:rsidR="00C043DF" w:rsidRPr="001D15E8" w:rsidRDefault="00C043DF" w:rsidP="00D60B57">
      <w:pPr>
        <w:numPr>
          <w:ilvl w:val="0"/>
          <w:numId w:val="1"/>
        </w:numPr>
        <w:tabs>
          <w:tab w:val="clear" w:pos="1080"/>
          <w:tab w:val="left" w:pos="567"/>
          <w:tab w:val="left" w:pos="851"/>
          <w:tab w:val="num" w:pos="1276"/>
        </w:tabs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строку – текст статьи.</w:t>
      </w:r>
    </w:p>
    <w:p w14:paraId="342357AB" w14:textId="77777777" w:rsidR="00C043DF" w:rsidRPr="001D15E8" w:rsidRDefault="00C043DF" w:rsidP="00D60B57">
      <w:pPr>
        <w:numPr>
          <w:ilvl w:val="0"/>
          <w:numId w:val="1"/>
        </w:numPr>
        <w:tabs>
          <w:tab w:val="clear" w:pos="1080"/>
          <w:tab w:val="num" w:pos="0"/>
          <w:tab w:val="left" w:pos="567"/>
          <w:tab w:val="left" w:pos="851"/>
          <w:tab w:val="num" w:pos="1276"/>
        </w:tabs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1 строку – надпись </w:t>
      </w:r>
      <w:r w:rsidRPr="001D15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«Список литературы»</w:t>
      </w:r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нее приводится список литературы в алфавитном порядке, со сквозной нумерацией, оформленный в соответствии с </w:t>
      </w:r>
      <w:hyperlink r:id="rId7" w:tgtFrame="blank" w:history="1">
        <w:r w:rsidRPr="001D15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ГОСТ Р 7.0.5 – 2008</w:t>
        </w:r>
      </w:hyperlink>
      <w:r w:rsidRPr="001D15E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14:paraId="1F0D682E" w14:textId="77777777" w:rsidR="000C446F" w:rsidRDefault="00A37483"/>
    <w:sectPr w:rsidR="000C446F" w:rsidSect="007F18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712D"/>
    <w:multiLevelType w:val="hybridMultilevel"/>
    <w:tmpl w:val="16E6E7E2"/>
    <w:lvl w:ilvl="0" w:tplc="119C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46F46"/>
    <w:multiLevelType w:val="hybridMultilevel"/>
    <w:tmpl w:val="3FF4E0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DF"/>
    <w:rsid w:val="0002077A"/>
    <w:rsid w:val="000E77BC"/>
    <w:rsid w:val="00117AC1"/>
    <w:rsid w:val="00131AE3"/>
    <w:rsid w:val="00156611"/>
    <w:rsid w:val="002321F0"/>
    <w:rsid w:val="00253556"/>
    <w:rsid w:val="00290AB9"/>
    <w:rsid w:val="002F62EA"/>
    <w:rsid w:val="003B1574"/>
    <w:rsid w:val="003C784E"/>
    <w:rsid w:val="00400E4D"/>
    <w:rsid w:val="00427501"/>
    <w:rsid w:val="00666CF4"/>
    <w:rsid w:val="0069208D"/>
    <w:rsid w:val="006A5C1A"/>
    <w:rsid w:val="006B49D8"/>
    <w:rsid w:val="007344CC"/>
    <w:rsid w:val="008D1D22"/>
    <w:rsid w:val="00992EA9"/>
    <w:rsid w:val="00A37483"/>
    <w:rsid w:val="00A41160"/>
    <w:rsid w:val="00AC40F1"/>
    <w:rsid w:val="00C043DF"/>
    <w:rsid w:val="00C56B0B"/>
    <w:rsid w:val="00D43DFE"/>
    <w:rsid w:val="00D60B57"/>
    <w:rsid w:val="00E44D90"/>
    <w:rsid w:val="00ED1ADE"/>
    <w:rsid w:val="00F04FDF"/>
    <w:rsid w:val="00FB53D5"/>
    <w:rsid w:val="00FE1FA7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9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43D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43DF"/>
    <w:pPr>
      <w:ind w:left="720"/>
      <w:contextualSpacing/>
    </w:pPr>
  </w:style>
  <w:style w:type="character" w:customStyle="1" w:styleId="141">
    <w:name w:val="141"/>
    <w:basedOn w:val="a0"/>
    <w:rsid w:val="00E44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43D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43DF"/>
    <w:pPr>
      <w:ind w:left="720"/>
      <w:contextualSpacing/>
    </w:pPr>
  </w:style>
  <w:style w:type="character" w:customStyle="1" w:styleId="141">
    <w:name w:val="141"/>
    <w:basedOn w:val="a0"/>
    <w:rsid w:val="00E4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bac.info/GOSTR_7_0_5_20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ovleva-m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Наталья Николаевна Новикова</cp:lastModifiedBy>
  <cp:revision>5</cp:revision>
  <dcterms:created xsi:type="dcterms:W3CDTF">2020-02-14T11:08:00Z</dcterms:created>
  <dcterms:modified xsi:type="dcterms:W3CDTF">2020-02-14T11:11:00Z</dcterms:modified>
</cp:coreProperties>
</file>