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2F35" w:rsidRDefault="00A74D18">
      <w:pPr>
        <w:widowControl w:val="0"/>
        <w:spacing w:after="0" w:line="240" w:lineRule="auto"/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6924675</wp:posOffset>
            </wp:positionH>
            <wp:positionV relativeFrom="paragraph">
              <wp:posOffset>0</wp:posOffset>
            </wp:positionV>
            <wp:extent cx="2857500" cy="1276350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570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7852"/>
        <w:gridCol w:w="7852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highlight w:val="white"/>
              </w:rPr>
              <w:t xml:space="preserve">Ярославская региональная </w:t>
            </w:r>
          </w:p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highlight w:val="white"/>
              </w:rPr>
              <w:t xml:space="preserve">общественная организация </w:t>
            </w:r>
          </w:p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highlight w:val="white"/>
              </w:rPr>
              <w:t xml:space="preserve">“Ассоциация учителей </w:t>
            </w:r>
          </w:p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highlight w:val="white"/>
              </w:rPr>
              <w:t>английского языка”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632F35">
            <w:pPr>
              <w:widowControl w:val="0"/>
              <w:spacing w:after="0" w:line="240" w:lineRule="auto"/>
            </w:pPr>
          </w:p>
        </w:tc>
      </w:tr>
    </w:tbl>
    <w:p w:rsidR="00632F35" w:rsidRDefault="00632F35">
      <w:pPr>
        <w:widowControl w:val="0"/>
        <w:spacing w:after="0" w:line="240" w:lineRule="auto"/>
        <w:jc w:val="center"/>
      </w:pPr>
    </w:p>
    <w:p w:rsidR="00632F35" w:rsidRDefault="00A74D18">
      <w:pPr>
        <w:widowControl w:val="0"/>
        <w:spacing w:after="0" w:line="240" w:lineRule="auto"/>
        <w:jc w:val="center"/>
      </w:pPr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  <w:u w:val="single"/>
        </w:rPr>
        <w:t>Место проведения:</w:t>
      </w:r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</w:rPr>
        <w:t xml:space="preserve"> </w:t>
      </w:r>
      <w:r>
        <w:rPr>
          <w:rFonts w:ascii="Questrial" w:eastAsia="Questrial" w:hAnsi="Questrial" w:cs="Questrial"/>
          <w:color w:val="222222"/>
          <w:sz w:val="28"/>
          <w:szCs w:val="28"/>
          <w:highlight w:val="white"/>
        </w:rPr>
        <w:t xml:space="preserve">Институт Развития Образования </w:t>
      </w:r>
      <w:hyperlink r:id="rId6">
        <w:r w:rsidRPr="00A74D18">
          <w:rPr>
            <w:rFonts w:ascii="Times New Roman" w:eastAsia="Arial" w:hAnsi="Times New Roman" w:cs="Times New Roman"/>
            <w:color w:val="1155CC"/>
            <w:sz w:val="28"/>
            <w:szCs w:val="28"/>
            <w:highlight w:val="white"/>
            <w:u w:val="single"/>
          </w:rPr>
          <w:t>г. Ярославль, ул. Богдановича, 16</w:t>
        </w:r>
      </w:hyperlink>
      <w:r w:rsidRPr="00A74D18">
        <w:rPr>
          <w:rFonts w:ascii="Times New Roman" w:eastAsia="Arial" w:hAnsi="Times New Roman" w:cs="Times New Roman"/>
          <w:color w:val="333333"/>
          <w:sz w:val="28"/>
          <w:szCs w:val="28"/>
          <w:highlight w:val="white"/>
          <w:u w:val="single"/>
        </w:rPr>
        <w:t>.</w:t>
      </w:r>
    </w:p>
    <w:p w:rsidR="00632F35" w:rsidRDefault="00632F35">
      <w:pPr>
        <w:widowControl w:val="0"/>
        <w:spacing w:after="0" w:line="240" w:lineRule="auto"/>
        <w:jc w:val="center"/>
      </w:pPr>
    </w:p>
    <w:p w:rsidR="00632F35" w:rsidRDefault="00A74D18">
      <w:pPr>
        <w:widowControl w:val="0"/>
        <w:spacing w:after="0" w:line="240" w:lineRule="auto"/>
        <w:jc w:val="center"/>
      </w:pPr>
      <w:r>
        <w:rPr>
          <w:rFonts w:ascii="Questrial" w:eastAsia="Questrial" w:hAnsi="Questrial" w:cs="Questrial"/>
          <w:b/>
          <w:color w:val="222222"/>
          <w:sz w:val="28"/>
          <w:szCs w:val="28"/>
          <w:highlight w:val="white"/>
          <w:u w:val="single"/>
        </w:rPr>
        <w:t>Программа серии летних семинаров « 5 Четверть»</w:t>
      </w:r>
      <w:r>
        <w:rPr>
          <w:rFonts w:ascii="Questrial" w:eastAsia="Questrial" w:hAnsi="Questrial" w:cs="Questrial"/>
          <w:color w:val="222222"/>
          <w:sz w:val="24"/>
          <w:szCs w:val="24"/>
          <w:u w:val="single"/>
        </w:rPr>
        <w:br/>
      </w:r>
    </w:p>
    <w:p w:rsidR="00A74D18" w:rsidRDefault="00A74D18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073763"/>
          <w:sz w:val="28"/>
          <w:szCs w:val="28"/>
          <w:lang w:val="en-US"/>
        </w:rPr>
      </w:pPr>
      <w:r>
        <w:rPr>
          <w:rFonts w:ascii="Arial" w:eastAsia="Arial" w:hAnsi="Arial" w:cs="Arial"/>
          <w:b/>
          <w:color w:val="073763"/>
          <w:sz w:val="28"/>
          <w:szCs w:val="28"/>
          <w:highlight w:val="white"/>
        </w:rPr>
        <w:t>27.06.2016 (понедельник)</w:t>
      </w:r>
    </w:p>
    <w:p w:rsidR="00632F35" w:rsidRDefault="00A74D18" w:rsidP="00A74D18">
      <w:pPr>
        <w:widowControl w:val="0"/>
        <w:spacing w:after="0" w:line="240" w:lineRule="auto"/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9.30-10.00 Регистрация.</w:t>
      </w:r>
    </w:p>
    <w:tbl>
      <w:tblPr>
        <w:tblStyle w:val="a6"/>
        <w:tblW w:w="142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8445"/>
        <w:gridCol w:w="4200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ind w:left="63"/>
              <w:jc w:val="center"/>
            </w:pPr>
            <w:r>
              <w:rPr>
                <w:rFonts w:ascii="Arial" w:eastAsia="Arial" w:hAnsi="Arial" w:cs="Arial"/>
                <w:b/>
                <w:i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8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999999"/>
                <w:sz w:val="24"/>
                <w:szCs w:val="24"/>
                <w:highlight w:val="white"/>
              </w:rPr>
              <w:t>Название семинара</w:t>
            </w:r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10.00-11.30</w:t>
            </w:r>
          </w:p>
        </w:tc>
        <w:tc>
          <w:tcPr>
            <w:tcW w:w="8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«Взаимовлияние обучения и тестирования  в современной школе.</w:t>
            </w:r>
          </w:p>
          <w:p w:rsidR="00632F35" w:rsidRDefault="00A74D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* Цели и задачи тестирования</w:t>
            </w:r>
          </w:p>
          <w:p w:rsidR="00632F35" w:rsidRDefault="00A74D18">
            <w:pPr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* Интеграция подготовки к экзаменам в процесс обучения</w:t>
            </w:r>
          </w:p>
          <w:p w:rsidR="00632F35" w:rsidRDefault="00A74D18">
            <w:pPr>
              <w:spacing w:after="100" w:line="240" w:lineRule="auto"/>
            </w:pPr>
            <w:bookmarkStart w:id="0" w:name="h.gjdgxs" w:colFirst="0" w:colLast="0"/>
            <w:bookmarkEnd w:id="0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* Подготовка к экзаменам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Cambridge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English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Young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Learners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(YLE),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Preliminary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(PET),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Cambridge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English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First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 </w:t>
            </w: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  (FCE) как пример сбалансированного подхода к обучению и тестированию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Славщик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, методист представительства департамента экзаменов Кембриджского университета</w:t>
            </w:r>
          </w:p>
        </w:tc>
      </w:tr>
    </w:tbl>
    <w:p w:rsidR="00632F35" w:rsidRDefault="00A74D18">
      <w:pPr>
        <w:spacing w:after="100" w:line="240" w:lineRule="auto"/>
        <w:jc w:val="center"/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11.30-12.00 </w:t>
      </w:r>
      <w:proofErr w:type="spellStart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Coffee-Break</w:t>
      </w:r>
      <w:proofErr w:type="spellEnd"/>
    </w:p>
    <w:tbl>
      <w:tblPr>
        <w:tblStyle w:val="a7"/>
        <w:tblW w:w="14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8460"/>
        <w:gridCol w:w="4185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8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семинара</w:t>
            </w:r>
          </w:p>
        </w:tc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100" w:line="240" w:lineRule="auto"/>
              <w:jc w:val="center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12.00-13.30</w:t>
            </w:r>
          </w:p>
        </w:tc>
        <w:tc>
          <w:tcPr>
            <w:tcW w:w="8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 «Развитие практики 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дополнительного</w:t>
            </w:r>
            <w:proofErr w:type="gram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образования в современной школе. Международный проект 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дополнительного</w:t>
            </w:r>
            <w:proofErr w:type="gram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языкового образования  CAMBRIDGE ENGLISH в общеобразовательной школе»</w:t>
            </w:r>
          </w:p>
        </w:tc>
        <w:tc>
          <w:tcPr>
            <w:tcW w:w="4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10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Славщик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, методист представительства департамента экзаменов Кембриджского у</w:t>
            </w: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ниверситета</w:t>
            </w:r>
          </w:p>
        </w:tc>
      </w:tr>
    </w:tbl>
    <w:p w:rsidR="00632F35" w:rsidRDefault="00A74D18">
      <w:pPr>
        <w:spacing w:after="100" w:line="240" w:lineRule="auto"/>
        <w:jc w:val="center"/>
      </w:pPr>
      <w:r w:rsidRPr="00A74D18">
        <w:rPr>
          <w:rFonts w:ascii="Arial" w:eastAsia="Arial" w:hAnsi="Arial" w:cs="Arial"/>
          <w:b/>
          <w:color w:val="073763"/>
          <w:sz w:val="28"/>
          <w:szCs w:val="28"/>
          <w:highlight w:val="white"/>
        </w:rPr>
        <w:lastRenderedPageBreak/>
        <w:br/>
      </w:r>
      <w:r>
        <w:rPr>
          <w:rFonts w:ascii="Arial" w:eastAsia="Arial" w:hAnsi="Arial" w:cs="Arial"/>
          <w:b/>
          <w:color w:val="073763"/>
          <w:sz w:val="28"/>
          <w:szCs w:val="28"/>
          <w:highlight w:val="white"/>
        </w:rPr>
        <w:t>28.06.2016 (вторник)</w:t>
      </w:r>
    </w:p>
    <w:p w:rsidR="00632F35" w:rsidRPr="00A74D18" w:rsidRDefault="00A74D18" w:rsidP="00A74D18">
      <w:pPr>
        <w:spacing w:after="100" w:line="240" w:lineRule="auto"/>
        <w:jc w:val="center"/>
        <w:rPr>
          <w:lang w:val="en-US"/>
        </w:rPr>
      </w:pPr>
      <w:bookmarkStart w:id="1" w:name="_GoBack"/>
      <w:bookmarkEnd w:id="1"/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9.30-10.00 Регистрация.</w:t>
      </w:r>
      <w:r>
        <w:rPr>
          <w:rFonts w:ascii="Arial" w:eastAsia="Arial" w:hAnsi="Arial" w:cs="Arial"/>
          <w:b/>
          <w:color w:val="222222"/>
          <w:sz w:val="24"/>
          <w:szCs w:val="24"/>
          <w:lang w:val="en-US"/>
        </w:rPr>
        <w:br/>
      </w:r>
    </w:p>
    <w:tbl>
      <w:tblPr>
        <w:tblStyle w:val="a8"/>
        <w:tblW w:w="142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7020"/>
        <w:gridCol w:w="5700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семинара</w:t>
            </w: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10.00-11.30</w:t>
            </w:r>
          </w:p>
        </w:tc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«Реализация требований ФГОС основного общего образования в современных УМК по английскому языку издательства «Просвещение» </w:t>
            </w:r>
          </w:p>
        </w:tc>
        <w:tc>
          <w:tcPr>
            <w:tcW w:w="5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Левин Лев Игоревич, методист издательства «Просвещение»</w:t>
            </w:r>
          </w:p>
        </w:tc>
      </w:tr>
    </w:tbl>
    <w:p w:rsidR="00632F35" w:rsidRDefault="00A74D18">
      <w:pPr>
        <w:jc w:val="center"/>
      </w:pPr>
      <w:r w:rsidRPr="00A74D18">
        <w:rPr>
          <w:rFonts w:ascii="Arial" w:eastAsia="Arial" w:hAnsi="Arial" w:cs="Arial"/>
          <w:b/>
          <w:sz w:val="24"/>
          <w:szCs w:val="24"/>
          <w:highlight w:val="white"/>
        </w:rPr>
        <w:br/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11.30 – 12.00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Coffee-Break</w:t>
      </w:r>
      <w:proofErr w:type="spellEnd"/>
    </w:p>
    <w:tbl>
      <w:tblPr>
        <w:tblStyle w:val="a9"/>
        <w:tblW w:w="143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7005"/>
        <w:gridCol w:w="5760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семинара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12:00-14:00</w:t>
            </w:r>
          </w:p>
          <w:p w:rsidR="00632F35" w:rsidRDefault="00632F35"/>
        </w:tc>
        <w:tc>
          <w:tcPr>
            <w:tcW w:w="7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«Методика обучения учащихся письменному рассуждению (с УМК «Звездный английский» и тренажером «Пишем эссе»)»</w:t>
            </w:r>
          </w:p>
        </w:tc>
        <w:tc>
          <w:tcPr>
            <w:tcW w:w="5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Мильруд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Радислав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Петрович, </w:t>
            </w: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автор линии УМК «Звездный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английский»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-р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пед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. наук, профессор кафедры «Международная профессиональная и научная коммуникация» Тамбовского государственного технического университета</w:t>
            </w:r>
          </w:p>
        </w:tc>
      </w:tr>
    </w:tbl>
    <w:p w:rsidR="00632F35" w:rsidRDefault="00632F35"/>
    <w:tbl>
      <w:tblPr>
        <w:tblStyle w:val="aa"/>
        <w:tblW w:w="143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8250"/>
        <w:gridCol w:w="4500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8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мастер-класса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12:00-1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4:00</w:t>
            </w:r>
          </w:p>
        </w:tc>
        <w:tc>
          <w:tcPr>
            <w:tcW w:w="8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«</w:t>
            </w: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Художественный перевод 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и</w:t>
            </w:r>
            <w:proofErr w:type="gram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с чем его едят</w:t>
            </w:r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»:</w:t>
            </w:r>
          </w:p>
          <w:p w:rsidR="00632F35" w:rsidRDefault="00A74D18">
            <w:pPr>
              <w:widowControl w:val="0"/>
              <w:spacing w:after="0" w:line="240" w:lineRule="auto"/>
            </w:pPr>
            <w:hyperlink r:id="rId7"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– как самостоятельно развить нужные для этого перевода навыки;</w:t>
              </w:r>
            </w:hyperlink>
          </w:p>
          <w:p w:rsidR="00632F35" w:rsidRDefault="00A74D18">
            <w:pPr>
              <w:widowControl w:val="0"/>
              <w:spacing w:after="0" w:line="240" w:lineRule="auto"/>
            </w:pPr>
            <w:hyperlink r:id="rId8"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– как попасть в сферу художественного перевода;</w:t>
              </w:r>
            </w:hyperlink>
          </w:p>
          <w:p w:rsidR="00632F35" w:rsidRDefault="00A74D18">
            <w:pPr>
              <w:widowControl w:val="0"/>
              <w:spacing w:after="0" w:line="240" w:lineRule="auto"/>
            </w:pPr>
            <w:hyperlink r:id="rId9"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– как работать с</w:t>
              </w:r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 xml:space="preserve"> текстом, если первые два пункта вы выполнили.</w:t>
              </w:r>
            </w:hyperlink>
          </w:p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Если у вас появился вопрос — задайте его прямо сейчас в</w:t>
            </w:r>
            <w:r>
              <w:rPr>
                <w:rFonts w:ascii="Arial" w:eastAsia="Arial" w:hAnsi="Arial" w:cs="Arial"/>
                <w:i/>
                <w:color w:val="1F497D"/>
                <w:sz w:val="24"/>
                <w:szCs w:val="24"/>
                <w:highlight w:val="white"/>
              </w:rPr>
              <w:t xml:space="preserve"> </w:t>
            </w:r>
            <w:hyperlink r:id="rId10">
              <w:proofErr w:type="spellStart"/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гугл</w:t>
              </w:r>
              <w:proofErr w:type="spellEnd"/>
              <w:r>
                <w:rPr>
                  <w:rFonts w:ascii="Arial" w:eastAsia="Arial" w:hAnsi="Arial" w:cs="Arial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-форме</w:t>
              </w:r>
            </w:hyperlink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 xml:space="preserve">, и </w:t>
            </w:r>
            <w:proofErr w:type="gramStart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на</w:t>
            </w:r>
            <w:proofErr w:type="gramEnd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>мастер</w:t>
            </w:r>
            <w:proofErr w:type="gramEnd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  <w:highlight w:val="white"/>
              </w:rPr>
              <w:t xml:space="preserve"> классе вы получите на него ответ!</w:t>
            </w:r>
          </w:p>
        </w:tc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Шанина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Мария Викторовна, преподаватель английского языка, переводчик устный, художественный</w:t>
            </w:r>
          </w:p>
        </w:tc>
      </w:tr>
    </w:tbl>
    <w:p w:rsidR="00632F35" w:rsidRDefault="00632F35">
      <w:pPr>
        <w:jc w:val="center"/>
      </w:pPr>
    </w:p>
    <w:p w:rsidR="00632F35" w:rsidRDefault="00A74D18">
      <w:r>
        <w:br w:type="page"/>
      </w:r>
    </w:p>
    <w:p w:rsidR="00632F35" w:rsidRDefault="00A74D18">
      <w:pPr>
        <w:spacing w:after="0"/>
        <w:jc w:val="center"/>
      </w:pPr>
      <w:r>
        <w:rPr>
          <w:rFonts w:ascii="Arial" w:eastAsia="Arial" w:hAnsi="Arial" w:cs="Arial"/>
          <w:b/>
          <w:color w:val="073763"/>
          <w:sz w:val="28"/>
          <w:szCs w:val="28"/>
          <w:highlight w:val="white"/>
        </w:rPr>
        <w:lastRenderedPageBreak/>
        <w:t>29.06.2016 (среда)</w:t>
      </w:r>
    </w:p>
    <w:p w:rsidR="00632F35" w:rsidRDefault="00A74D18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9.30-10.00 Регистрация.</w:t>
      </w:r>
    </w:p>
    <w:tbl>
      <w:tblPr>
        <w:tblStyle w:val="ab"/>
        <w:tblW w:w="141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90"/>
        <w:gridCol w:w="8385"/>
        <w:gridCol w:w="4125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8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мастер-класса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  <w:jc w:val="center"/>
        </w:trPr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10.00–11.20</w:t>
            </w:r>
          </w:p>
        </w:tc>
        <w:tc>
          <w:tcPr>
            <w:tcW w:w="8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Раннее обучение английскому языку. Формирование мотивац</w:t>
            </w:r>
            <w:proofErr w:type="gramStart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ии у у</w:t>
            </w:r>
            <w:proofErr w:type="gramEnd"/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чащихся (на примерах курсов и пособий издательства “Титул” для дошкольников и младших школьников).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Буров Илья Михайлович, ведущий методист издательства «Титул»</w:t>
            </w:r>
          </w:p>
        </w:tc>
      </w:tr>
    </w:tbl>
    <w:p w:rsidR="00632F35" w:rsidRDefault="00A74D18">
      <w:pPr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11.20 – 11.30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Coffee-Break</w:t>
      </w:r>
      <w:proofErr w:type="spellEnd"/>
    </w:p>
    <w:tbl>
      <w:tblPr>
        <w:tblStyle w:val="ac"/>
        <w:tblW w:w="141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8400"/>
        <w:gridCol w:w="4125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8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мастер-класса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11.30–12.50</w:t>
            </w:r>
          </w:p>
        </w:tc>
        <w:tc>
          <w:tcPr>
            <w:tcW w:w="8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Организация внеурочной деятельности по английскому языку во 2 – 11 классах (на примерах пособий издательства “Титул”).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Буров Илья Михайлович, ведущий методист издательства «Титул»</w:t>
            </w:r>
          </w:p>
        </w:tc>
      </w:tr>
    </w:tbl>
    <w:p w:rsidR="00632F35" w:rsidRDefault="00A74D18">
      <w:pPr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12.50 – 13.00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Coffee-Break</w:t>
      </w:r>
      <w:proofErr w:type="spellEnd"/>
    </w:p>
    <w:tbl>
      <w:tblPr>
        <w:tblStyle w:val="ad"/>
        <w:tblW w:w="140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8370"/>
        <w:gridCol w:w="4125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</w:t>
            </w: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мя</w:t>
            </w:r>
          </w:p>
        </w:tc>
        <w:tc>
          <w:tcPr>
            <w:tcW w:w="8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мастер-класса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13.00–14.20</w:t>
            </w:r>
          </w:p>
        </w:tc>
        <w:tc>
          <w:tcPr>
            <w:tcW w:w="8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 Новое в итоговой аттестации в 4, 9 (ОГЭ) и 11 классах (ЕГЭ). Приёмы подготовки (на примерах курсов и пособий издательства “Титул”).</w:t>
            </w:r>
          </w:p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Информационное письмо </w:t>
            </w:r>
            <w:hyperlink r:id="rId11">
              <w:r>
                <w:rPr>
                  <w:rFonts w:ascii="Arial" w:eastAsia="Arial" w:hAnsi="Arial" w:cs="Arial"/>
                  <w:color w:val="073763"/>
                  <w:sz w:val="24"/>
                  <w:szCs w:val="24"/>
                  <w:highlight w:val="white"/>
                  <w:u w:val="single"/>
                </w:rPr>
                <w:t>здесь</w:t>
              </w:r>
            </w:hyperlink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Буров Илья Михайлович, ведущий методист издательства «Титул»</w:t>
            </w:r>
          </w:p>
        </w:tc>
      </w:tr>
    </w:tbl>
    <w:p w:rsidR="00632F35" w:rsidRDefault="00632F35">
      <w:pPr>
        <w:spacing w:after="0"/>
      </w:pPr>
    </w:p>
    <w:p w:rsidR="00632F35" w:rsidRDefault="00A74D18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b/>
          <w:color w:val="073763"/>
          <w:sz w:val="28"/>
          <w:szCs w:val="28"/>
          <w:highlight w:val="white"/>
        </w:rPr>
        <w:t>30.06.2016 (четверг)</w:t>
      </w:r>
    </w:p>
    <w:p w:rsidR="00632F35" w:rsidRDefault="00A74D18">
      <w:pPr>
        <w:widowControl w:val="0"/>
        <w:spacing w:after="0" w:line="240" w:lineRule="auto"/>
        <w:jc w:val="center"/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9.30-10.00 Регистрация.</w:t>
      </w:r>
    </w:p>
    <w:tbl>
      <w:tblPr>
        <w:tblStyle w:val="ae"/>
        <w:tblW w:w="14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7140"/>
        <w:gridCol w:w="5490"/>
      </w:tblGrid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Время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Название мастер-класса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999999"/>
                <w:sz w:val="24"/>
                <w:szCs w:val="24"/>
                <w:highlight w:val="white"/>
              </w:rPr>
              <w:t>Ведущий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10.00-12.30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Игровые технологии: учебные настольные игры с карточками; запатентованная разработка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ГрамИК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; головоломки «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Grammar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Puzzle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»; игры и др. Подробнее </w:t>
            </w:r>
            <w:hyperlink r:id="rId12">
              <w:r>
                <w:rPr>
                  <w:rFonts w:ascii="Arial" w:eastAsia="Arial" w:hAnsi="Arial" w:cs="Arial"/>
                  <w:color w:val="073763"/>
                  <w:sz w:val="24"/>
                  <w:szCs w:val="24"/>
                  <w:u w:val="single"/>
                </w:rPr>
                <w:t>здесь</w:t>
              </w:r>
            </w:hyperlink>
          </w:p>
          <w:p w:rsidR="00632F35" w:rsidRDefault="00A74D18">
            <w:pPr>
              <w:widowControl w:val="0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Предзаказ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пособий </w:t>
            </w:r>
            <w:hyperlink r:id="rId13">
              <w:r>
                <w:rPr>
                  <w:rFonts w:ascii="Arial" w:eastAsia="Arial" w:hAnsi="Arial" w:cs="Arial"/>
                  <w:color w:val="073763"/>
                  <w:sz w:val="24"/>
                  <w:szCs w:val="24"/>
                  <w:u w:val="single"/>
                </w:rPr>
                <w:t>здесь</w:t>
              </w:r>
            </w:hyperlink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Петр Анатольевич Степичев, </w:t>
            </w:r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</w:rPr>
              <w:t xml:space="preserve">доцент кафедры английской филологии и методики ИИЯ МГПУ,  вице-президент MELTA, канд. </w:t>
            </w:r>
            <w:proofErr w:type="spellStart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</w:rPr>
              <w:t>пед</w:t>
            </w:r>
            <w:proofErr w:type="spellEnd"/>
            <w:r>
              <w:rPr>
                <w:rFonts w:ascii="Arial" w:eastAsia="Arial" w:hAnsi="Arial" w:cs="Arial"/>
                <w:i/>
                <w:color w:val="073763"/>
                <w:sz w:val="24"/>
                <w:szCs w:val="24"/>
              </w:rPr>
              <w:t>. наук</w:t>
            </w:r>
          </w:p>
        </w:tc>
      </w:tr>
      <w:tr w:rsidR="00632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jc w:val="center"/>
            </w:pPr>
            <w:r>
              <w:rPr>
                <w:rFonts w:ascii="Arial" w:eastAsia="Arial" w:hAnsi="Arial" w:cs="Arial"/>
                <w:color w:val="003300"/>
                <w:sz w:val="24"/>
                <w:szCs w:val="24"/>
              </w:rPr>
              <w:t>12.30–13.00</w:t>
            </w:r>
          </w:p>
        </w:tc>
        <w:tc>
          <w:tcPr>
            <w:tcW w:w="7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Отче</w:t>
            </w: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 xml:space="preserve">тное Собрание Совета Ассоциации. </w:t>
            </w:r>
          </w:p>
          <w:p w:rsidR="00632F35" w:rsidRDefault="00A74D18">
            <w:pPr>
              <w:spacing w:after="0"/>
            </w:pPr>
            <w:r>
              <w:rPr>
                <w:rFonts w:ascii="Arial" w:eastAsia="Arial" w:hAnsi="Arial" w:cs="Arial"/>
                <w:color w:val="073763"/>
                <w:sz w:val="24"/>
                <w:szCs w:val="24"/>
                <w:highlight w:val="white"/>
              </w:rPr>
              <w:t>Сертификация.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2F35" w:rsidRDefault="00A74D18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>Шляхтина</w:t>
            </w:r>
            <w:proofErr w:type="spellEnd"/>
            <w:r>
              <w:rPr>
                <w:rFonts w:ascii="Arial" w:eastAsia="Arial" w:hAnsi="Arial" w:cs="Arial"/>
                <w:color w:val="073763"/>
                <w:sz w:val="24"/>
                <w:szCs w:val="24"/>
              </w:rPr>
              <w:t xml:space="preserve"> Наталья Владимировна, председатель Ассоциации</w:t>
            </w:r>
          </w:p>
        </w:tc>
      </w:tr>
    </w:tbl>
    <w:p w:rsidR="00632F35" w:rsidRDefault="00632F35"/>
    <w:sectPr w:rsidR="00632F35"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</w:compat>
  <w:rsids>
    <w:rsidRoot w:val="00632F35"/>
    <w:rsid w:val="00632F35"/>
    <w:rsid w:val="00A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4H_ieArVGpRWl84Q3BQSVRpSGM/view?usp=sharing" TargetMode="External"/><Relationship Id="rId13" Type="http://schemas.openxmlformats.org/officeDocument/2006/relationships/hyperlink" Target="https://docs.google.com/forms/d/1X8fuOYN7pow7Eabw549AT0NIl4eITZFI9DuOz3yJRu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4H_ieArVGpRWl84Q3BQSVRpSGM/view?usp=sharing" TargetMode="External"/><Relationship Id="rId12" Type="http://schemas.openxmlformats.org/officeDocument/2006/relationships/hyperlink" Target="https://drive.google.com/file/d/0B4H_ieArVGpRd3NBWFhhczllMEk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maps/16/yaroslavl/?source=adrsnip&amp;text=%D0%AF%D1%80%D0%BE%D1%81%D0%BB%D0%B0%D0%B2%D0%BB%D1%8C%2C%20%D1%83%D0%BB.%20%D0%91%D0%BE%D0%B3%D0%B4%D0%B0%D0%BD%D0%BE%D0%B2%D0%B8%D1%87%D0%B0%2C%2016&amp;sll=39.856068%2C57.630054&amp;sspn=0.040855%2C0.011027&amp;ol=biz&amp;oid=1392522973" TargetMode="External"/><Relationship Id="rId11" Type="http://schemas.openxmlformats.org/officeDocument/2006/relationships/hyperlink" Target="https://drive.google.com/drive/folders/0B4H_ieArVGpRRHlOVU8zWXFxSF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kHxIKMUTLJZLl_LlPn0efjWB11G51WV71k2Hi4x_cbc/viewform?c=0&amp;w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4H_ieArVGpRWl84Q3BQSVRpSGM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2</cp:revision>
  <dcterms:created xsi:type="dcterms:W3CDTF">2016-06-20T11:14:00Z</dcterms:created>
  <dcterms:modified xsi:type="dcterms:W3CDTF">2016-06-20T11:14:00Z</dcterms:modified>
</cp:coreProperties>
</file>