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8" w:rsidRDefault="001275A8" w:rsidP="001275A8">
      <w:pPr>
        <w:jc w:val="right"/>
      </w:pPr>
    </w:p>
    <w:tbl>
      <w:tblPr>
        <w:tblStyle w:val="a9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2230D3" wp14:editId="7EB7D275">
                  <wp:extent cx="903768" cy="903768"/>
                  <wp:effectExtent l="0" t="0" r="0" b="0"/>
                  <wp:docPr id="3" name="Рисунок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Вижен-Софт: Питание в детском саду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Pr="001275A8" w:rsidRDefault="001275A8" w:rsidP="001275A8">
      <w:pPr>
        <w:ind w:firstLine="360"/>
        <w:jc w:val="both"/>
        <w:rPr>
          <w:lang w:eastAsia="ru-RU"/>
        </w:rPr>
      </w:pPr>
      <w:r w:rsidRPr="001275A8">
        <w:rPr>
          <w:lang w:eastAsia="ru-RU"/>
        </w:rPr>
        <w:t xml:space="preserve">Программный продукт «Вижен-Софт: Питание в детском саду» </w:t>
      </w:r>
      <w:proofErr w:type="gramStart"/>
      <w:r w:rsidRPr="001275A8">
        <w:rPr>
          <w:lang w:eastAsia="ru-RU"/>
        </w:rPr>
        <w:t>разработан</w:t>
      </w:r>
      <w:proofErr w:type="gramEnd"/>
      <w:r w:rsidRPr="001275A8">
        <w:rPr>
          <w:lang w:eastAsia="ru-RU"/>
        </w:rPr>
        <w:t xml:space="preserve"> согласно СанПиН 2.4.1.3049-13 и соответствует всем требованиям, предъявляемым к программам автоматизации организации детского питания в дошкольных образовательных учреждениях, а именно: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7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lang w:eastAsia="ru-RU"/>
        </w:rPr>
        <w:t>категорий</w:t>
      </w:r>
      <w:proofErr w:type="gramEnd"/>
      <w:r w:rsidRPr="001275A8">
        <w:rPr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для родителей (</w:t>
      </w:r>
      <w:hyperlink r:id="rId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3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1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1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Сведение меню-требования на выдачу продуктов питания (</w:t>
      </w:r>
      <w:hyperlink r:id="rId1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). 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вносить десятидневное меню и формировать все необходимые документы для утверждения его в </w:t>
      </w:r>
      <w:proofErr w:type="spellStart"/>
      <w:r w:rsidRPr="001275A8">
        <w:rPr>
          <w:lang w:eastAsia="ru-RU"/>
        </w:rPr>
        <w:t>Роспотребнадзоре</w:t>
      </w:r>
      <w:proofErr w:type="spellEnd"/>
      <w:r w:rsidRPr="001275A8">
        <w:rPr>
          <w:lang w:eastAsia="ru-RU"/>
        </w:rPr>
        <w:t>: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(</w:t>
      </w:r>
      <w:hyperlink r:id="rId1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Меню-раскладку (</w:t>
      </w:r>
      <w:hyperlink r:id="rId1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 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Цикличное меню, с указанием пищевой ценности, витаминов и минеральных веществ (</w:t>
      </w:r>
      <w:hyperlink r:id="rId1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Рассчитывать по десятидневному меню требуемое количество продуктов для заказа, с учетом остатка продуктов на складе (</w:t>
      </w:r>
      <w:hyperlink r:id="rId18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1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2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2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2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 (</w:t>
      </w:r>
      <w:hyperlink r:id="rId2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2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приходу продуктов питания (</w:t>
      </w:r>
      <w:hyperlink r:id="rId2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расходу продуктов питания (</w:t>
      </w:r>
      <w:hyperlink r:id="rId2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 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Производить расчет средней стоимости питания (стоимости дня) (</w:t>
      </w:r>
      <w:hyperlink r:id="rId27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скоропортящихся пищевых продуктов, поступающих на пищеблок (</w:t>
      </w:r>
      <w:hyperlink r:id="rId2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готовой кулинарной продукции (</w:t>
      </w:r>
      <w:hyperlink r:id="rId2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проведения витаминизации третьих и сладких блюд (</w:t>
      </w:r>
      <w:hyperlink r:id="rId3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3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3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u w:val="single"/>
          <w:lang w:eastAsia="ru-RU"/>
        </w:rPr>
      </w:pPr>
      <w:r w:rsidRPr="001275A8">
        <w:rPr>
          <w:i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Default="001275A8" w:rsidP="001275A8">
      <w:pPr>
        <w:ind w:firstLine="360"/>
        <w:jc w:val="both"/>
      </w:pPr>
    </w:p>
    <w:p w:rsidR="001275A8" w:rsidRDefault="001275A8" w:rsidP="001275A8">
      <w:pPr>
        <w:ind w:firstLine="360"/>
        <w:jc w:val="both"/>
      </w:pPr>
    </w:p>
    <w:tbl>
      <w:tblPr>
        <w:tblStyle w:val="a9"/>
        <w:tblpPr w:leftFromText="180" w:rightFromText="180" w:horzAnchor="margin" w:tblpY="570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D42CD27" wp14:editId="36C54AC7">
                  <wp:extent cx="903768" cy="903768"/>
                  <wp:effectExtent l="0" t="0" r="0" b="0"/>
                  <wp:docPr id="4" name="Рисунок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 xml:space="preserve">Вижен-Софт: Питание в </w:t>
            </w:r>
            <w:r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школе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Default="001275A8" w:rsidP="001275A8">
      <w:pPr>
        <w:jc w:val="right"/>
      </w:pPr>
      <w:bookmarkStart w:id="0" w:name="_GoBack"/>
      <w:bookmarkEnd w:id="0"/>
    </w:p>
    <w:p w:rsidR="001275A8" w:rsidRPr="001275A8" w:rsidRDefault="001275A8" w:rsidP="001275A8">
      <w:pPr>
        <w:jc w:val="right"/>
      </w:pPr>
    </w:p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>
      <w:pPr>
        <w:ind w:firstLine="360"/>
        <w:jc w:val="both"/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Программный продукт «Вижен-Софт: Питание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33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sz w:val="27"/>
          <w:szCs w:val="27"/>
          <w:lang w:eastAsia="ru-RU"/>
        </w:rPr>
        <w:t>категорий</w:t>
      </w:r>
      <w:proofErr w:type="gramEnd"/>
      <w:r w:rsidRPr="001275A8">
        <w:rPr>
          <w:sz w:val="27"/>
          <w:szCs w:val="27"/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Меню для </w:t>
      </w:r>
      <w:proofErr w:type="spellStart"/>
      <w:proofErr w:type="gramStart"/>
      <w:r w:rsidRPr="001275A8">
        <w:rPr>
          <w:sz w:val="20"/>
          <w:szCs w:val="20"/>
          <w:lang w:eastAsia="ru-RU"/>
        </w:rPr>
        <w:t>для</w:t>
      </w:r>
      <w:proofErr w:type="spellEnd"/>
      <w:proofErr w:type="gramEnd"/>
      <w:r w:rsidRPr="001275A8">
        <w:rPr>
          <w:sz w:val="20"/>
          <w:szCs w:val="20"/>
          <w:lang w:eastAsia="ru-RU"/>
        </w:rPr>
        <w:t xml:space="preserve"> учащихся (</w:t>
      </w:r>
      <w:hyperlink r:id="rId3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3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Дневной заборный лист (</w:t>
      </w:r>
      <w:hyperlink r:id="rId3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Калькуляционные карточки (</w:t>
      </w:r>
      <w:hyperlink r:id="rId3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Акт реализации (</w:t>
      </w:r>
      <w:hyperlink r:id="rId4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4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Меню-раскладка (</w:t>
      </w:r>
      <w:hyperlink r:id="rId4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Рассчитывать по цикличному меню требуемое количество продуктов для заказа, с учетом остатка продуктов на складе.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4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4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4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</w:t>
      </w:r>
      <w:proofErr w:type="gramStart"/>
      <w:r w:rsidRPr="001275A8">
        <w:rPr>
          <w:sz w:val="20"/>
          <w:szCs w:val="20"/>
          <w:lang w:eastAsia="ru-RU"/>
        </w:rPr>
        <w:t xml:space="preserve"> (</w:t>
      </w:r>
      <w:r w:rsidRPr="001275A8">
        <w:rPr>
          <w:sz w:val="20"/>
          <w:szCs w:val="20"/>
          <w:lang w:eastAsia="ru-RU"/>
        </w:rPr>
        <w:softHyphen/>
        <w:t xml:space="preserve">); </w:t>
      </w:r>
      <w:proofErr w:type="gramEnd"/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4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Производить расчет средней стоимости питания (стоимости дня) (</w:t>
      </w:r>
      <w:hyperlink r:id="rId50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proofErr w:type="spellStart"/>
      <w:r w:rsidRPr="001275A8">
        <w:rPr>
          <w:sz w:val="20"/>
          <w:szCs w:val="20"/>
          <w:lang w:eastAsia="ru-RU"/>
        </w:rPr>
        <w:t>Бракеражный</w:t>
      </w:r>
      <w:proofErr w:type="spellEnd"/>
      <w:r w:rsidRPr="001275A8">
        <w:rPr>
          <w:sz w:val="20"/>
          <w:szCs w:val="20"/>
          <w:lang w:eastAsia="ru-RU"/>
        </w:rPr>
        <w:t xml:space="preserve"> журнал сырой (</w:t>
      </w:r>
      <w:hyperlink r:id="rId5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 и готовой продукции (</w:t>
      </w:r>
      <w:hyperlink r:id="rId5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5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5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sz w:val="27"/>
          <w:szCs w:val="27"/>
          <w:u w:val="single"/>
          <w:lang w:eastAsia="ru-RU"/>
        </w:rPr>
      </w:pPr>
      <w:r w:rsidRPr="001275A8">
        <w:rPr>
          <w:i/>
          <w:sz w:val="27"/>
          <w:szCs w:val="27"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</w:pPr>
      <w:r w:rsidRPr="001275A8">
        <w:rPr>
          <w:sz w:val="27"/>
          <w:szCs w:val="27"/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sectPr w:rsidR="001275A8" w:rsidRPr="001275A8" w:rsidSect="001275A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charset w:val="00"/>
    <w:family w:val="auto"/>
    <w:pitch w:val="default"/>
  </w:font>
  <w:font w:name="RobotoCondensed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0A"/>
    <w:multiLevelType w:val="multilevel"/>
    <w:tmpl w:val="775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CD9"/>
    <w:multiLevelType w:val="multilevel"/>
    <w:tmpl w:val="B92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1999"/>
    <w:multiLevelType w:val="multilevel"/>
    <w:tmpl w:val="66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C1C22"/>
    <w:multiLevelType w:val="multilevel"/>
    <w:tmpl w:val="0A1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B11CD"/>
    <w:multiLevelType w:val="multilevel"/>
    <w:tmpl w:val="3DB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B53AE"/>
    <w:multiLevelType w:val="multilevel"/>
    <w:tmpl w:val="F70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275A8"/>
    <w:rsid w:val="00166D58"/>
    <w:rsid w:val="001763E4"/>
    <w:rsid w:val="001C5866"/>
    <w:rsid w:val="001F6DE6"/>
    <w:rsid w:val="00330FBE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6F4266"/>
    <w:rsid w:val="00864358"/>
    <w:rsid w:val="008B0100"/>
    <w:rsid w:val="008B2E6A"/>
    <w:rsid w:val="008C5E6C"/>
    <w:rsid w:val="0090215A"/>
    <w:rsid w:val="00934513"/>
    <w:rsid w:val="009F264A"/>
    <w:rsid w:val="00A83C78"/>
    <w:rsid w:val="00AC73FE"/>
    <w:rsid w:val="00B10A45"/>
    <w:rsid w:val="00B56ED3"/>
    <w:rsid w:val="00B57C85"/>
    <w:rsid w:val="00BD2A60"/>
    <w:rsid w:val="00BD57C3"/>
    <w:rsid w:val="00C16B52"/>
    <w:rsid w:val="00C54A17"/>
    <w:rsid w:val="00C61FD2"/>
    <w:rsid w:val="00C63841"/>
    <w:rsid w:val="00C71017"/>
    <w:rsid w:val="00C8212F"/>
    <w:rsid w:val="00D24940"/>
    <w:rsid w:val="00D9210B"/>
    <w:rsid w:val="00DB7004"/>
    <w:rsid w:val="00DC1006"/>
    <w:rsid w:val="00DD53F7"/>
    <w:rsid w:val="00E30964"/>
    <w:rsid w:val="00E375E2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81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7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96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taniesoft.ru/nutrition_programs/baby_food/menu_report2.jpg" TargetMode="External"/><Relationship Id="rId18" Type="http://schemas.openxmlformats.org/officeDocument/2006/relationships/hyperlink" Target="http://www.pitaniesoft.ru/nutrition_programs/baby_food/raschet_productov.jpg" TargetMode="External"/><Relationship Id="rId26" Type="http://schemas.openxmlformats.org/officeDocument/2006/relationships/hyperlink" Target="http://www.pitaniesoft.ru/nutrition_programs/baby_food/nakop_rashod_report.jpg" TargetMode="External"/><Relationship Id="rId39" Type="http://schemas.openxmlformats.org/officeDocument/2006/relationships/hyperlink" Target="http://www.pitaniesoft.ru/nutrition_programs/school_food/calculation_course_report.jpg" TargetMode="External"/><Relationship Id="rId21" Type="http://schemas.openxmlformats.org/officeDocument/2006/relationships/hyperlink" Target="http://www.pitaniesoft.ru/nutrition_programs/baby_food/vedomost_organization_report.jpg" TargetMode="External"/><Relationship Id="rId34" Type="http://schemas.openxmlformats.org/officeDocument/2006/relationships/hyperlink" Target="http://www.pitaniesoft.ru/nutrition_programs/school_food/menu_report.jpg" TargetMode="External"/><Relationship Id="rId42" Type="http://schemas.openxmlformats.org/officeDocument/2006/relationships/hyperlink" Target="http://www.pitaniesoft.ru/nutrition_programs/school_food/menu_trebovanie_report.jpg" TargetMode="External"/><Relationship Id="rId47" Type="http://schemas.openxmlformats.org/officeDocument/2006/relationships/hyperlink" Target="http://www.pitaniesoft.ru/nutrition_programs/school_food/vedomost_organization_report.jpg" TargetMode="External"/><Relationship Id="rId50" Type="http://schemas.openxmlformats.org/officeDocument/2006/relationships/hyperlink" Target="http://www.pitaniesoft.ru/nutrition_programs/school_food/spravka_report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itaniesoft.ru/nutrition_programs/baby_food/techmap_course_report.jpg" TargetMode="External"/><Relationship Id="rId12" Type="http://schemas.openxmlformats.org/officeDocument/2006/relationships/hyperlink" Target="http://www.pitaniesoft.ru/nutrition_programs/baby_food/menu_report.jpg" TargetMode="External"/><Relationship Id="rId17" Type="http://schemas.openxmlformats.org/officeDocument/2006/relationships/hyperlink" Target="http://www.pitaniesoft.ru/nutrition_programs/baby_food/etalon_menu_full.jpg" TargetMode="External"/><Relationship Id="rId25" Type="http://schemas.openxmlformats.org/officeDocument/2006/relationships/hyperlink" Target="http://www.pitaniesoft.ru/nutrition_programs/baby_food/nakop_prihod_report.jpg" TargetMode="External"/><Relationship Id="rId33" Type="http://schemas.openxmlformats.org/officeDocument/2006/relationships/hyperlink" Target="http://www.pitaniesoft.ru/nutrition_programs/school_food/techmap_course_report.jpg" TargetMode="External"/><Relationship Id="rId38" Type="http://schemas.openxmlformats.org/officeDocument/2006/relationships/hyperlink" Target="http://www.pitaniesoft.ru/nutrition_programs/school_food/zaborny_report2.jpg" TargetMode="External"/><Relationship Id="rId46" Type="http://schemas.openxmlformats.org/officeDocument/2006/relationships/hyperlink" Target="http://www.pitaniesoft.ru/nutrition_programs/school_food/vedomost_contract_report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aniesoft.ru/nutrition_programs/baby_food/etalon_menu_raskladka.jpg" TargetMode="External"/><Relationship Id="rId20" Type="http://schemas.openxmlformats.org/officeDocument/2006/relationships/hyperlink" Target="http://www.pitaniesoft.ru/nutrition_programs/baby_food/vedomost_contract_report2.jpg" TargetMode="External"/><Relationship Id="rId29" Type="http://schemas.openxmlformats.org/officeDocument/2006/relationships/hyperlink" Target="http://www.pitaniesoft.ru/nutrition_programs/baby_food/brakerazh_course_report.jpg" TargetMode="External"/><Relationship Id="rId41" Type="http://schemas.openxmlformats.org/officeDocument/2006/relationships/hyperlink" Target="http://www.pitaniesoft.ru/nutrition_programs/school_food/akt_report2.jpg" TargetMode="External"/><Relationship Id="rId54" Type="http://schemas.openxmlformats.org/officeDocument/2006/relationships/hyperlink" Target="http://www.pitaniesoft.ru/nutrition_programs/school_food/vedomost_chem_repor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itaniesoft.ru/nutrition_programs/baby_food/trebovanie.jpg" TargetMode="External"/><Relationship Id="rId24" Type="http://schemas.openxmlformats.org/officeDocument/2006/relationships/hyperlink" Target="http://www.pitaniesoft.ru/nutrition_programs/baby_food/products_registry_report.jpg" TargetMode="External"/><Relationship Id="rId32" Type="http://schemas.openxmlformats.org/officeDocument/2006/relationships/hyperlink" Target="http://www.pitaniesoft.ru/nutrition_programs/baby_food/vedomost_chem_report.jpg" TargetMode="External"/><Relationship Id="rId37" Type="http://schemas.openxmlformats.org/officeDocument/2006/relationships/hyperlink" Target="http://www.pitaniesoft.ru/nutrition_programs/school_food/zaborny_report.jpg" TargetMode="External"/><Relationship Id="rId40" Type="http://schemas.openxmlformats.org/officeDocument/2006/relationships/hyperlink" Target="http://www.pitaniesoft.ru/nutrition_programs/school_food/akt_report.jpg" TargetMode="External"/><Relationship Id="rId45" Type="http://schemas.openxmlformats.org/officeDocument/2006/relationships/hyperlink" Target="http://www.pitaniesoft.ru/nutrition_programs/school_food/vedomost_contract_report.jpg" TargetMode="External"/><Relationship Id="rId53" Type="http://schemas.openxmlformats.org/officeDocument/2006/relationships/hyperlink" Target="http://www.pitaniesoft.ru/nutrition_programs/school_food/vedomost_repor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taniesoft.ru/nutrition_programs/baby_food/etalon_menu_report.jpg" TargetMode="External"/><Relationship Id="rId23" Type="http://schemas.openxmlformats.org/officeDocument/2006/relationships/hyperlink" Target="http://www.pitaniesoft.ru/nutrition_programs/baby_food/oborotnaya_vedomost_report.jpg" TargetMode="External"/><Relationship Id="rId28" Type="http://schemas.openxmlformats.org/officeDocument/2006/relationships/hyperlink" Target="http://www.pitaniesoft.ru/nutrition_programs/baby_food/brakerazh_products_report.jpg" TargetMode="External"/><Relationship Id="rId36" Type="http://schemas.openxmlformats.org/officeDocument/2006/relationships/hyperlink" Target="http://www.pitaniesoft.ru/nutrition_programs/school_food/trebovanie.jpg" TargetMode="External"/><Relationship Id="rId49" Type="http://schemas.openxmlformats.org/officeDocument/2006/relationships/hyperlink" Target="http://www.pitaniesoft.ru/nutrition_programs/school_food/products_registry_report.jpg" TargetMode="External"/><Relationship Id="rId10" Type="http://schemas.openxmlformats.org/officeDocument/2006/relationships/hyperlink" Target="http://www.pitaniesoft.ru/nutrition_programs/baby_food/menu_parent_report3.jpg" TargetMode="External"/><Relationship Id="rId19" Type="http://schemas.openxmlformats.org/officeDocument/2006/relationships/hyperlink" Target="http://www.pitaniesoft.ru/nutrition_programs/baby_food/vedomost_contract_report.jpg" TargetMode="External"/><Relationship Id="rId31" Type="http://schemas.openxmlformats.org/officeDocument/2006/relationships/hyperlink" Target="http://www.pitaniesoft.ru/nutrition_programs/baby_food/vedomost_report.jpg" TargetMode="External"/><Relationship Id="rId44" Type="http://schemas.openxmlformats.org/officeDocument/2006/relationships/hyperlink" Target="http://www.pitaniesoft.ru/nutrition_programs/school_food/menu_raskladka_report.jpg" TargetMode="External"/><Relationship Id="rId52" Type="http://schemas.openxmlformats.org/officeDocument/2006/relationships/hyperlink" Target="http://www.pitaniesoft.ru/nutrition_programs/school_food/brakerazh_course_repor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aniesoft.ru/nutrition_programs/baby_food/menu_parent_report2.jpg" TargetMode="External"/><Relationship Id="rId14" Type="http://schemas.openxmlformats.org/officeDocument/2006/relationships/hyperlink" Target="http://www.pitaniesoft.ru/nutrition_programs/baby_food/svedenie_menu_trebovania.jpg" TargetMode="External"/><Relationship Id="rId22" Type="http://schemas.openxmlformats.org/officeDocument/2006/relationships/hyperlink" Target="http://www.pitaniesoft.ru/nutrition_programs/baby_food/products_rest_report.jpg" TargetMode="External"/><Relationship Id="rId27" Type="http://schemas.openxmlformats.org/officeDocument/2006/relationships/hyperlink" Target="http://www.pitaniesoft.ru/nutrition_programs/baby_food/spravka_report.jpg" TargetMode="External"/><Relationship Id="rId30" Type="http://schemas.openxmlformats.org/officeDocument/2006/relationships/hyperlink" Target="http://www.pitaniesoft.ru/nutrition_programs/baby_food/vitamin_course_report.jpg" TargetMode="External"/><Relationship Id="rId35" Type="http://schemas.openxmlformats.org/officeDocument/2006/relationships/hyperlink" Target="http://www.pitaniesoft.ru/nutrition_programs/school_food/menu_report2.jpg" TargetMode="External"/><Relationship Id="rId43" Type="http://schemas.openxmlformats.org/officeDocument/2006/relationships/hyperlink" Target="http://www.pitaniesoft.ru/nutrition_programs/school_food/menu_trebovanie_report2.jpg" TargetMode="External"/><Relationship Id="rId48" Type="http://schemas.openxmlformats.org/officeDocument/2006/relationships/hyperlink" Target="http://www.pitaniesoft.ru/nutrition_programs/school_food/products_rest_report.jp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itaniesoft.ru/nutrition_programs/baby_food/menu_parent_report.jpg" TargetMode="External"/><Relationship Id="rId51" Type="http://schemas.openxmlformats.org/officeDocument/2006/relationships/hyperlink" Target="http://www.pitaniesoft.ru/nutrition_programs/school_food/brakerazh_products_report.jp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О.В. Иерусалимцева</cp:lastModifiedBy>
  <cp:revision>3</cp:revision>
  <cp:lastPrinted>2017-04-10T11:54:00Z</cp:lastPrinted>
  <dcterms:created xsi:type="dcterms:W3CDTF">2018-01-09T14:03:00Z</dcterms:created>
  <dcterms:modified xsi:type="dcterms:W3CDTF">2019-12-09T09:37:00Z</dcterms:modified>
</cp:coreProperties>
</file>