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67" w:rsidRPr="00F60667" w:rsidRDefault="00F60667" w:rsidP="00F60667">
      <w:pPr>
        <w:jc w:val="center"/>
        <w:rPr>
          <w:b/>
          <w:bCs/>
          <w:i/>
          <w:sz w:val="28"/>
          <w:szCs w:val="28"/>
        </w:rPr>
      </w:pPr>
      <w:r w:rsidRPr="00F60667">
        <w:rPr>
          <w:b/>
          <w:bCs/>
          <w:i/>
          <w:sz w:val="28"/>
          <w:szCs w:val="28"/>
        </w:rPr>
        <w:t>Программа повышения квалификации</w:t>
      </w:r>
    </w:p>
    <w:p w:rsidR="00F60667" w:rsidRPr="00840740" w:rsidRDefault="00F60667" w:rsidP="00F60667">
      <w:pPr>
        <w:jc w:val="center"/>
        <w:rPr>
          <w:b/>
          <w:sz w:val="28"/>
          <w:szCs w:val="28"/>
        </w:rPr>
      </w:pPr>
      <w:r w:rsidRPr="001C33E9">
        <w:rPr>
          <w:b/>
          <w:sz w:val="28"/>
          <w:szCs w:val="28"/>
        </w:rPr>
        <w:t>«Осуществление тренировочного процесса и состязательной деятельности спортсменов»</w:t>
      </w:r>
    </w:p>
    <w:p w:rsidR="00F60667" w:rsidRDefault="00F60667" w:rsidP="00F60667">
      <w:pPr>
        <w:jc w:val="center"/>
        <w:rPr>
          <w:lang w:eastAsia="ru-RU"/>
        </w:rPr>
      </w:pPr>
      <w:r>
        <w:rPr>
          <w:lang w:eastAsia="ru-RU"/>
        </w:rPr>
        <w:t xml:space="preserve">в </w:t>
      </w:r>
      <w:proofErr w:type="gramStart"/>
      <w:r>
        <w:rPr>
          <w:lang w:eastAsia="ru-RU"/>
        </w:rPr>
        <w:t>объеме</w:t>
      </w:r>
      <w:proofErr w:type="gramEnd"/>
      <w:r>
        <w:rPr>
          <w:lang w:eastAsia="ru-RU"/>
        </w:rPr>
        <w:t xml:space="preserve"> 56 ч. </w:t>
      </w:r>
    </w:p>
    <w:p w:rsidR="00123549" w:rsidRDefault="00123549" w:rsidP="00F60667">
      <w:pPr>
        <w:jc w:val="center"/>
        <w:rPr>
          <w:lang w:eastAsia="ru-RU"/>
        </w:rPr>
      </w:pPr>
    </w:p>
    <w:p w:rsidR="00123549" w:rsidRDefault="00F60667" w:rsidP="00F60667">
      <w:pPr>
        <w:pStyle w:val="1"/>
        <w:shd w:val="clear" w:color="auto" w:fill="auto"/>
        <w:spacing w:after="0" w:line="240" w:lineRule="auto"/>
        <w:ind w:left="8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6066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Целевая группа</w:t>
      </w:r>
      <w:r w:rsidRPr="00F606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F60667" w:rsidRPr="00F60667" w:rsidRDefault="00F60667" w:rsidP="00F60667">
      <w:pPr>
        <w:pStyle w:val="1"/>
        <w:shd w:val="clear" w:color="auto" w:fill="auto"/>
        <w:spacing w:after="0" w:line="240" w:lineRule="auto"/>
        <w:ind w:left="8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60667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тренер, тренер-преподаватель, осуществляющие реализацию программ в соответствии с федеральными стандартами спортивной подготовки</w:t>
      </w:r>
      <w:proofErr w:type="gramEnd"/>
    </w:p>
    <w:p w:rsidR="00F60667" w:rsidRDefault="00F60667" w:rsidP="00F60667">
      <w:pPr>
        <w:ind w:firstLine="360"/>
        <w:contextualSpacing/>
        <w:jc w:val="both"/>
        <w:rPr>
          <w:b/>
          <w:lang w:eastAsia="zh-CN"/>
        </w:rPr>
      </w:pPr>
    </w:p>
    <w:p w:rsidR="00E372FE" w:rsidRPr="0073132E" w:rsidRDefault="00E372FE" w:rsidP="00E372FE">
      <w:pPr>
        <w:ind w:firstLine="709"/>
        <w:jc w:val="both"/>
      </w:pPr>
      <w:r w:rsidRPr="0073132E">
        <w:t>Программа актуальна для работодателей р</w:t>
      </w:r>
      <w:r>
        <w:t>егиональных</w:t>
      </w:r>
      <w:r w:rsidRPr="0073132E">
        <w:t xml:space="preserve"> систем </w:t>
      </w:r>
      <w:r>
        <w:t xml:space="preserve">спорта и </w:t>
      </w:r>
      <w:r w:rsidRPr="0073132E">
        <w:t xml:space="preserve">образования, т.к., в </w:t>
      </w:r>
      <w:proofErr w:type="gramStart"/>
      <w:r w:rsidRPr="0073132E">
        <w:t>соответствии</w:t>
      </w:r>
      <w:proofErr w:type="gramEnd"/>
      <w:r w:rsidRPr="0073132E">
        <w:t xml:space="preserve"> с последними законодательными изменениями, тренер не менее одного раза в четыре года должен повысить свою квалификацию</w:t>
      </w:r>
      <w:r>
        <w:t>, а тренер-преподаватель и педагог дополнительного образования – не менее одного раза в три года</w:t>
      </w:r>
      <w:r w:rsidRPr="0073132E">
        <w:t>.</w:t>
      </w:r>
    </w:p>
    <w:p w:rsidR="00123549" w:rsidRPr="00F60667" w:rsidRDefault="00123549" w:rsidP="00F60667">
      <w:pPr>
        <w:jc w:val="center"/>
        <w:rPr>
          <w:b/>
          <w:bCs/>
          <w:sz w:val="28"/>
          <w:szCs w:val="28"/>
        </w:rPr>
      </w:pPr>
    </w:p>
    <w:p w:rsidR="00F60667" w:rsidRDefault="00F60667" w:rsidP="00F60667">
      <w:pPr>
        <w:jc w:val="center"/>
        <w:rPr>
          <w:b/>
          <w:bCs/>
          <w:sz w:val="28"/>
          <w:szCs w:val="28"/>
        </w:rPr>
      </w:pPr>
      <w:r w:rsidRPr="001C33E9">
        <w:rPr>
          <w:b/>
          <w:bCs/>
          <w:sz w:val="28"/>
          <w:szCs w:val="28"/>
        </w:rPr>
        <w:t xml:space="preserve">Учебно-тематический план </w:t>
      </w:r>
      <w:r>
        <w:rPr>
          <w:b/>
          <w:bCs/>
          <w:sz w:val="28"/>
          <w:szCs w:val="28"/>
        </w:rPr>
        <w:t>ППК</w:t>
      </w:r>
    </w:p>
    <w:p w:rsidR="00F60667" w:rsidRDefault="00F60667" w:rsidP="00F60667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284"/>
        </w:tabs>
      </w:pPr>
      <w:r>
        <w:t>Организационные основы спортивной подготовки</w:t>
      </w:r>
    </w:p>
    <w:p w:rsidR="00F60667" w:rsidRDefault="00F60667" w:rsidP="00F60667">
      <w:pPr>
        <w:pStyle w:val="a3"/>
        <w:numPr>
          <w:ilvl w:val="0"/>
          <w:numId w:val="1"/>
        </w:numPr>
      </w:pPr>
      <w:r>
        <w:t>Осуществление отбора спортсменов в группы и секции по виду спорта</w:t>
      </w:r>
    </w:p>
    <w:p w:rsidR="00F60667" w:rsidRDefault="00F60667" w:rsidP="00F60667">
      <w:pPr>
        <w:pStyle w:val="a3"/>
        <w:numPr>
          <w:ilvl w:val="0"/>
          <w:numId w:val="1"/>
        </w:numPr>
      </w:pPr>
      <w:r>
        <w:t>Осуществление разносторонней общей и специальной подготовленности спортсмена, соответствующей специфике вида спорта</w:t>
      </w:r>
    </w:p>
    <w:p w:rsidR="00F60667" w:rsidRDefault="00F60667" w:rsidP="00F60667">
      <w:pPr>
        <w:pStyle w:val="a3"/>
        <w:numPr>
          <w:ilvl w:val="0"/>
          <w:numId w:val="1"/>
        </w:numPr>
      </w:pPr>
      <w:r>
        <w:t xml:space="preserve">Планирование, учет и анализ спортивных результатов </w:t>
      </w:r>
    </w:p>
    <w:p w:rsidR="00F60667" w:rsidRDefault="00F60667" w:rsidP="00F60667">
      <w:pPr>
        <w:pStyle w:val="a3"/>
        <w:numPr>
          <w:ilvl w:val="0"/>
          <w:numId w:val="1"/>
        </w:numPr>
      </w:pPr>
      <w:r>
        <w:t>Осуществление состязательной деятельности спортсменов</w:t>
      </w:r>
    </w:p>
    <w:p w:rsidR="00F60667" w:rsidRDefault="00F60667" w:rsidP="00F60667">
      <w:pPr>
        <w:pStyle w:val="a3"/>
        <w:numPr>
          <w:ilvl w:val="0"/>
          <w:numId w:val="1"/>
        </w:numPr>
      </w:pPr>
      <w:r>
        <w:t>Физиологические основы эффективности тренировочного процесса</w:t>
      </w:r>
    </w:p>
    <w:p w:rsidR="00F60667" w:rsidRDefault="00F60667" w:rsidP="00F60667">
      <w:pPr>
        <w:pStyle w:val="a3"/>
        <w:numPr>
          <w:ilvl w:val="0"/>
          <w:numId w:val="1"/>
        </w:numPr>
      </w:pPr>
      <w:r>
        <w:t xml:space="preserve">Физиологическая характеристика состояний организма в </w:t>
      </w:r>
      <w:proofErr w:type="gramStart"/>
      <w:r>
        <w:t>процессе</w:t>
      </w:r>
      <w:proofErr w:type="gramEnd"/>
      <w:r>
        <w:t xml:space="preserve"> спортивной деятельности</w:t>
      </w:r>
    </w:p>
    <w:p w:rsidR="00F60667" w:rsidRDefault="00F60667" w:rsidP="00F60667">
      <w:pPr>
        <w:pStyle w:val="a3"/>
        <w:numPr>
          <w:ilvl w:val="0"/>
          <w:numId w:val="1"/>
        </w:numPr>
      </w:pPr>
      <w:r>
        <w:t xml:space="preserve">Физиологические основы спортивной тренировки </w:t>
      </w:r>
    </w:p>
    <w:p w:rsidR="00F60667" w:rsidRDefault="00F60667" w:rsidP="00F60667">
      <w:pPr>
        <w:pStyle w:val="a3"/>
        <w:numPr>
          <w:ilvl w:val="0"/>
          <w:numId w:val="1"/>
        </w:numPr>
      </w:pPr>
      <w:r>
        <w:t xml:space="preserve">Контроль физической нагрузки в </w:t>
      </w:r>
      <w:proofErr w:type="gramStart"/>
      <w:r>
        <w:t>процессе</w:t>
      </w:r>
      <w:proofErr w:type="gramEnd"/>
      <w:r>
        <w:t xml:space="preserve"> занятий  спортом</w:t>
      </w:r>
    </w:p>
    <w:p w:rsidR="00F60667" w:rsidRDefault="00F60667" w:rsidP="00F60667">
      <w:pPr>
        <w:pStyle w:val="a3"/>
        <w:numPr>
          <w:ilvl w:val="0"/>
          <w:numId w:val="1"/>
        </w:numPr>
      </w:pPr>
      <w:r>
        <w:t>Гигиенические основы спортивной подготовки</w:t>
      </w:r>
    </w:p>
    <w:p w:rsidR="00F60667" w:rsidRDefault="00F60667" w:rsidP="00F60667">
      <w:pPr>
        <w:pStyle w:val="a3"/>
        <w:numPr>
          <w:ilvl w:val="0"/>
          <w:numId w:val="1"/>
        </w:numPr>
      </w:pPr>
      <w:r>
        <w:t>Актуальные вопросы спортивного питания</w:t>
      </w:r>
    </w:p>
    <w:p w:rsidR="00F60667" w:rsidRDefault="00F60667" w:rsidP="00F60667">
      <w:pPr>
        <w:pStyle w:val="a3"/>
        <w:numPr>
          <w:ilvl w:val="0"/>
          <w:numId w:val="1"/>
        </w:numPr>
      </w:pPr>
      <w:r>
        <w:t>Психологическое обеспечение спортивной деятельности</w:t>
      </w:r>
    </w:p>
    <w:p w:rsidR="00F60667" w:rsidRDefault="00F60667" w:rsidP="00F60667">
      <w:pPr>
        <w:pStyle w:val="a3"/>
        <w:numPr>
          <w:ilvl w:val="0"/>
          <w:numId w:val="1"/>
        </w:numPr>
      </w:pPr>
      <w:r>
        <w:t>Место и значение психологической подготовки в общей системе подготовки личности спортсменов</w:t>
      </w:r>
    </w:p>
    <w:p w:rsidR="00F60667" w:rsidRDefault="00F60667" w:rsidP="00F60667">
      <w:pPr>
        <w:pStyle w:val="a3"/>
        <w:numPr>
          <w:ilvl w:val="0"/>
          <w:numId w:val="1"/>
        </w:numPr>
      </w:pPr>
      <w:r>
        <w:t>Мотивация и адаптация в спортивной деятельности</w:t>
      </w:r>
    </w:p>
    <w:p w:rsidR="00F60667" w:rsidRDefault="00F60667" w:rsidP="00F60667">
      <w:pPr>
        <w:pStyle w:val="a3"/>
        <w:numPr>
          <w:ilvl w:val="0"/>
          <w:numId w:val="1"/>
        </w:numPr>
      </w:pPr>
      <w:r>
        <w:t xml:space="preserve">Основы </w:t>
      </w:r>
      <w:proofErr w:type="spellStart"/>
      <w:r>
        <w:t>психорегуляции</w:t>
      </w:r>
      <w:proofErr w:type="spellEnd"/>
      <w:r>
        <w:t xml:space="preserve"> и психогигиены  в </w:t>
      </w:r>
      <w:proofErr w:type="gramStart"/>
      <w:r>
        <w:t>спорте</w:t>
      </w:r>
      <w:proofErr w:type="gramEnd"/>
    </w:p>
    <w:p w:rsidR="00F60667" w:rsidRDefault="00F60667" w:rsidP="00F60667">
      <w:pPr>
        <w:pStyle w:val="a3"/>
        <w:numPr>
          <w:ilvl w:val="0"/>
          <w:numId w:val="1"/>
        </w:numPr>
      </w:pPr>
      <w:r>
        <w:t>Психологические аспекты деятельности т</w:t>
      </w:r>
      <w:bookmarkStart w:id="0" w:name="_GoBack"/>
      <w:bookmarkEnd w:id="0"/>
      <w:r>
        <w:t>ренера</w:t>
      </w:r>
    </w:p>
    <w:p w:rsidR="00123549" w:rsidRDefault="00123549" w:rsidP="00123549">
      <w:pPr>
        <w:pStyle w:val="a3"/>
      </w:pPr>
    </w:p>
    <w:p w:rsidR="00123549" w:rsidRPr="00123549" w:rsidRDefault="00123549" w:rsidP="00123549">
      <w:pPr>
        <w:jc w:val="both"/>
        <w:rPr>
          <w:i/>
          <w:lang w:eastAsia="zh-CN"/>
        </w:rPr>
      </w:pPr>
      <w:r w:rsidRPr="00123549">
        <w:rPr>
          <w:b/>
          <w:lang w:eastAsia="zh-CN"/>
        </w:rPr>
        <w:t>Форма обучения:</w:t>
      </w:r>
      <w:r w:rsidRPr="00681D8C">
        <w:rPr>
          <w:lang w:eastAsia="zh-CN"/>
        </w:rPr>
        <w:t xml:space="preserve"> очно-заочная и дистанционная</w:t>
      </w:r>
      <w:r>
        <w:rPr>
          <w:lang w:eastAsia="zh-CN"/>
        </w:rPr>
        <w:t xml:space="preserve"> </w:t>
      </w:r>
      <w:r w:rsidRPr="00123549">
        <w:rPr>
          <w:i/>
          <w:lang w:eastAsia="zh-CN"/>
        </w:rPr>
        <w:t>(без отрыва от производства)</w:t>
      </w:r>
    </w:p>
    <w:p w:rsidR="00123549" w:rsidRDefault="00123549" w:rsidP="00123549">
      <w:pPr>
        <w:jc w:val="both"/>
        <w:rPr>
          <w:lang w:eastAsia="zh-CN"/>
        </w:rPr>
      </w:pPr>
      <w:r w:rsidRPr="00123549">
        <w:rPr>
          <w:b/>
          <w:lang w:eastAsia="zh-CN"/>
        </w:rPr>
        <w:t>Стоимость обучения</w:t>
      </w:r>
      <w:r w:rsidRPr="00681D8C">
        <w:rPr>
          <w:lang w:eastAsia="zh-CN"/>
        </w:rPr>
        <w:t xml:space="preserve">: </w:t>
      </w:r>
      <w:r>
        <w:rPr>
          <w:lang w:eastAsia="zh-CN"/>
        </w:rPr>
        <w:t>5 600 руб. (оплата 30 % в первый день обучения, 70 % - за 2 дня до окончания обучения)</w:t>
      </w:r>
    </w:p>
    <w:p w:rsidR="00123549" w:rsidRPr="00681D8C" w:rsidRDefault="00123549" w:rsidP="00123549">
      <w:pPr>
        <w:jc w:val="both"/>
        <w:rPr>
          <w:lang w:eastAsia="zh-CN"/>
        </w:rPr>
      </w:pPr>
      <w:r w:rsidRPr="00123549">
        <w:rPr>
          <w:b/>
          <w:lang w:eastAsia="zh-CN"/>
        </w:rPr>
        <w:t>Сроки обучения:</w:t>
      </w:r>
      <w:r w:rsidRPr="00681D8C">
        <w:rPr>
          <w:lang w:eastAsia="zh-CN"/>
        </w:rPr>
        <w:t xml:space="preserve"> по мере комплектования группы (при очно-заочной форме обучения)</w:t>
      </w:r>
    </w:p>
    <w:p w:rsidR="00F60667" w:rsidRPr="00F60667" w:rsidRDefault="00F60667" w:rsidP="00123549"/>
    <w:p w:rsidR="00123549" w:rsidRDefault="00123549" w:rsidP="00123549">
      <w:pPr>
        <w:ind w:firstLine="360"/>
        <w:contextualSpacing/>
        <w:jc w:val="both"/>
      </w:pPr>
      <w:r>
        <w:rPr>
          <w:lang w:eastAsia="zh-CN"/>
        </w:rPr>
        <w:t xml:space="preserve">   </w:t>
      </w:r>
      <w:r w:rsidRPr="00681D8C">
        <w:t xml:space="preserve">Занятия проводят ведущие специалисты-практики </w:t>
      </w:r>
      <w:proofErr w:type="gramStart"/>
      <w:r w:rsidRPr="00681D8C">
        <w:t>Ярославской</w:t>
      </w:r>
      <w:proofErr w:type="gramEnd"/>
      <w:r w:rsidRPr="00681D8C">
        <w:t xml:space="preserve"> области</w:t>
      </w:r>
    </w:p>
    <w:p w:rsidR="00123549" w:rsidRPr="00681D8C" w:rsidRDefault="00123549" w:rsidP="00123549">
      <w:pPr>
        <w:pStyle w:val="a4"/>
        <w:numPr>
          <w:ilvl w:val="0"/>
          <w:numId w:val="3"/>
        </w:numPr>
        <w:spacing w:before="0" w:beforeAutospacing="0" w:after="0" w:afterAutospacing="0"/>
      </w:pPr>
      <w:proofErr w:type="gramStart"/>
      <w:r w:rsidRPr="00681D8C">
        <w:t>Обучающиеся</w:t>
      </w:r>
      <w:proofErr w:type="gramEnd"/>
      <w:r w:rsidRPr="00681D8C">
        <w:t xml:space="preserve"> обеспечиваются комплектом информационно-справочных материалов по тематике курсов.</w:t>
      </w:r>
    </w:p>
    <w:p w:rsidR="00123549" w:rsidRPr="001B218D" w:rsidRDefault="00123549" w:rsidP="00123549">
      <w:pPr>
        <w:pStyle w:val="a4"/>
        <w:numPr>
          <w:ilvl w:val="0"/>
          <w:numId w:val="3"/>
        </w:numPr>
        <w:spacing w:before="0" w:beforeAutospacing="0" w:after="0" w:afterAutospacing="0"/>
        <w:rPr>
          <w:b/>
          <w:u w:val="single"/>
        </w:rPr>
      </w:pPr>
      <w:r w:rsidRPr="00681D8C">
        <w:t xml:space="preserve">После окончания обучения выдается удостоверение </w:t>
      </w:r>
      <w:r w:rsidRPr="001B218D">
        <w:rPr>
          <w:b/>
          <w:i/>
          <w:u w:val="single"/>
        </w:rPr>
        <w:t>государственного образца</w:t>
      </w:r>
      <w:r w:rsidRPr="001B218D">
        <w:rPr>
          <w:b/>
          <w:u w:val="single"/>
        </w:rPr>
        <w:t xml:space="preserve"> </w:t>
      </w:r>
    </w:p>
    <w:p w:rsidR="00F60667" w:rsidRDefault="00F60667" w:rsidP="00F60667"/>
    <w:p w:rsidR="00F60667" w:rsidRDefault="00F60667" w:rsidP="00F60667">
      <w:pPr>
        <w:pStyle w:val="a4"/>
        <w:spacing w:before="0" w:beforeAutospacing="0" w:after="0" w:afterAutospacing="0"/>
        <w:rPr>
          <w:i/>
        </w:rPr>
      </w:pPr>
      <w:r w:rsidRPr="00681D8C">
        <w:rPr>
          <w:i/>
        </w:rPr>
        <w:t xml:space="preserve">Для зачисления в группу </w:t>
      </w:r>
      <w:proofErr w:type="gramStart"/>
      <w:r w:rsidRPr="00681D8C">
        <w:rPr>
          <w:i/>
        </w:rPr>
        <w:t>обучающихся</w:t>
      </w:r>
      <w:proofErr w:type="gramEnd"/>
      <w:r w:rsidRPr="00681D8C">
        <w:rPr>
          <w:i/>
        </w:rPr>
        <w:t xml:space="preserve"> необходимо:</w:t>
      </w:r>
    </w:p>
    <w:p w:rsidR="00F60667" w:rsidRDefault="00F60667" w:rsidP="00F60667">
      <w:pPr>
        <w:pStyle w:val="a4"/>
        <w:spacing w:before="0" w:beforeAutospacing="0" w:after="0" w:afterAutospacing="0"/>
        <w:ind w:firstLine="567"/>
        <w:rPr>
          <w:rStyle w:val="a5"/>
          <w:b/>
        </w:rPr>
      </w:pPr>
      <w:r w:rsidRPr="00F60667">
        <w:rPr>
          <w:i/>
        </w:rPr>
        <w:t xml:space="preserve">1. </w:t>
      </w:r>
      <w:r w:rsidRPr="00F60667">
        <w:t xml:space="preserve">Позвонить по телефону </w:t>
      </w:r>
      <w:r w:rsidRPr="00F60667">
        <w:rPr>
          <w:b/>
        </w:rPr>
        <w:t>8 910 974 3307</w:t>
      </w:r>
      <w:r>
        <w:rPr>
          <w:b/>
        </w:rPr>
        <w:t xml:space="preserve"> </w:t>
      </w:r>
      <w:r w:rsidRPr="00F60667">
        <w:t xml:space="preserve">или прислать заявку в свободной форме на </w:t>
      </w:r>
      <w:r w:rsidRPr="00F60667">
        <w:rPr>
          <w:b/>
          <w:lang w:val="en-US"/>
        </w:rPr>
        <w:t>e</w:t>
      </w:r>
      <w:r w:rsidRPr="00F60667">
        <w:rPr>
          <w:b/>
        </w:rPr>
        <w:t>-</w:t>
      </w:r>
      <w:r w:rsidRPr="00F60667">
        <w:rPr>
          <w:b/>
          <w:lang w:val="en-US"/>
        </w:rPr>
        <w:t>mail</w:t>
      </w:r>
      <w:r w:rsidRPr="00F60667">
        <w:rPr>
          <w:b/>
        </w:rPr>
        <w:t>:</w:t>
      </w:r>
      <w:r w:rsidRPr="00F60667">
        <w:t xml:space="preserve"> </w:t>
      </w:r>
      <w:hyperlink r:id="rId6" w:history="1">
        <w:r w:rsidRPr="00F60667">
          <w:rPr>
            <w:rStyle w:val="a5"/>
            <w:b/>
            <w:lang w:val="en-US"/>
          </w:rPr>
          <w:t>ierusalimceva</w:t>
        </w:r>
        <w:r w:rsidRPr="00F60667">
          <w:rPr>
            <w:rStyle w:val="a5"/>
            <w:b/>
          </w:rPr>
          <w:t>@</w:t>
        </w:r>
        <w:r w:rsidRPr="00F60667">
          <w:rPr>
            <w:rStyle w:val="a5"/>
            <w:b/>
            <w:lang w:val="en-US"/>
          </w:rPr>
          <w:t>iro</w:t>
        </w:r>
        <w:r w:rsidRPr="00F60667">
          <w:rPr>
            <w:rStyle w:val="a5"/>
            <w:b/>
          </w:rPr>
          <w:t>.</w:t>
        </w:r>
        <w:r w:rsidRPr="00F60667">
          <w:rPr>
            <w:rStyle w:val="a5"/>
            <w:b/>
            <w:lang w:val="en-US"/>
          </w:rPr>
          <w:t>yar</w:t>
        </w:r>
        <w:r w:rsidRPr="00F60667">
          <w:rPr>
            <w:rStyle w:val="a5"/>
            <w:b/>
          </w:rPr>
          <w:t>.</w:t>
        </w:r>
        <w:proofErr w:type="spellStart"/>
        <w:r w:rsidRPr="00F60667">
          <w:rPr>
            <w:rStyle w:val="a5"/>
            <w:b/>
            <w:lang w:val="en-US"/>
          </w:rPr>
          <w:t>ru</w:t>
        </w:r>
        <w:proofErr w:type="spellEnd"/>
      </w:hyperlink>
    </w:p>
    <w:p w:rsidR="00F60667" w:rsidRDefault="00F60667" w:rsidP="00F60667">
      <w:pPr>
        <w:pStyle w:val="a4"/>
        <w:spacing w:before="0" w:beforeAutospacing="0" w:after="0" w:afterAutospacing="0"/>
        <w:ind w:firstLine="567"/>
      </w:pPr>
      <w:r>
        <w:t>2.</w:t>
      </w:r>
      <w:r>
        <w:rPr>
          <w:i/>
        </w:rPr>
        <w:t xml:space="preserve"> </w:t>
      </w:r>
      <w:r w:rsidRPr="00681D8C">
        <w:t xml:space="preserve">Прислать скан или привезти договор в 2-х </w:t>
      </w:r>
      <w:proofErr w:type="gramStart"/>
      <w:r w:rsidRPr="00681D8C">
        <w:t>экземплярах</w:t>
      </w:r>
      <w:proofErr w:type="gramEnd"/>
    </w:p>
    <w:p w:rsidR="004B14E6" w:rsidRDefault="004B14E6" w:rsidP="00F60667">
      <w:pPr>
        <w:pStyle w:val="a4"/>
        <w:spacing w:before="0" w:beforeAutospacing="0" w:after="0" w:afterAutospacing="0"/>
        <w:ind w:firstLine="567"/>
      </w:pPr>
    </w:p>
    <w:p w:rsidR="00F60667" w:rsidRPr="00681D8C" w:rsidRDefault="00F60667" w:rsidP="00F60667">
      <w:pPr>
        <w:pStyle w:val="a4"/>
        <w:spacing w:before="0" w:beforeAutospacing="0" w:after="0" w:afterAutospacing="0"/>
        <w:rPr>
          <w:u w:val="single"/>
        </w:rPr>
      </w:pPr>
      <w:r w:rsidRPr="006A447C">
        <w:rPr>
          <w:b/>
        </w:rPr>
        <w:t>Место проведения</w:t>
      </w:r>
      <w:r w:rsidRPr="00681D8C">
        <w:rPr>
          <w:u w:val="single"/>
        </w:rPr>
        <w:t>: ГАУ ДПО ЯО ИРО по адресу: г.Ярославль, ул. Богдановича, д.16, ауд.418.</w:t>
      </w:r>
    </w:p>
    <w:sectPr w:rsidR="00F60667" w:rsidRPr="00681D8C" w:rsidSect="004B14E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1EB8"/>
    <w:multiLevelType w:val="hybridMultilevel"/>
    <w:tmpl w:val="87F8D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84831"/>
    <w:multiLevelType w:val="hybridMultilevel"/>
    <w:tmpl w:val="9D147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C626F"/>
    <w:multiLevelType w:val="hybridMultilevel"/>
    <w:tmpl w:val="28B64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42"/>
    <w:rsid w:val="00123549"/>
    <w:rsid w:val="004B14E6"/>
    <w:rsid w:val="005A2ECB"/>
    <w:rsid w:val="008D4742"/>
    <w:rsid w:val="00E372FE"/>
    <w:rsid w:val="00F6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67"/>
    <w:pPr>
      <w:ind w:left="720"/>
      <w:contextualSpacing/>
    </w:pPr>
  </w:style>
  <w:style w:type="character" w:customStyle="1" w:styleId="Bodytext">
    <w:name w:val="Body text_"/>
    <w:link w:val="1"/>
    <w:rsid w:val="00F6066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60667"/>
    <w:pPr>
      <w:shd w:val="clear" w:color="auto" w:fill="FFFFFF"/>
      <w:suppressAutoHyphens w:val="0"/>
      <w:spacing w:after="480" w:line="274" w:lineRule="exact"/>
      <w:ind w:hanging="70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Normal (Web)"/>
    <w:basedOn w:val="a"/>
    <w:uiPriority w:val="99"/>
    <w:semiHidden/>
    <w:unhideWhenUsed/>
    <w:rsid w:val="00F6066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F606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67"/>
    <w:pPr>
      <w:ind w:left="720"/>
      <w:contextualSpacing/>
    </w:pPr>
  </w:style>
  <w:style w:type="character" w:customStyle="1" w:styleId="Bodytext">
    <w:name w:val="Body text_"/>
    <w:link w:val="1"/>
    <w:rsid w:val="00F6066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F60667"/>
    <w:pPr>
      <w:shd w:val="clear" w:color="auto" w:fill="FFFFFF"/>
      <w:suppressAutoHyphens w:val="0"/>
      <w:spacing w:after="480" w:line="274" w:lineRule="exact"/>
      <w:ind w:hanging="70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Normal (Web)"/>
    <w:basedOn w:val="a"/>
    <w:uiPriority w:val="99"/>
    <w:semiHidden/>
    <w:unhideWhenUsed/>
    <w:rsid w:val="00F6066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Hyperlink"/>
    <w:basedOn w:val="a0"/>
    <w:uiPriority w:val="99"/>
    <w:unhideWhenUsed/>
    <w:rsid w:val="00F60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rusalimceva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4</cp:revision>
  <dcterms:created xsi:type="dcterms:W3CDTF">2020-02-11T12:52:00Z</dcterms:created>
  <dcterms:modified xsi:type="dcterms:W3CDTF">2020-02-11T13:28:00Z</dcterms:modified>
</cp:coreProperties>
</file>