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7C" w:rsidRPr="005777E1" w:rsidRDefault="0028662E" w:rsidP="00426D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ОРГКОМИТЕТА</w:t>
      </w:r>
      <w:r w:rsidR="00F126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D31" w:rsidRDefault="0028662E" w:rsidP="00426D31">
      <w:pPr>
        <w:shd w:val="clear" w:color="auto" w:fill="FFFFFF"/>
        <w:tabs>
          <w:tab w:val="left" w:pos="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26D31" w:rsidRPr="005777E1">
        <w:rPr>
          <w:rFonts w:ascii="Times New Roman" w:hAnsi="Times New Roman" w:cs="Times New Roman"/>
          <w:b/>
          <w:sz w:val="28"/>
          <w:szCs w:val="28"/>
        </w:rPr>
        <w:t>егиональн</w:t>
      </w:r>
      <w:r w:rsidR="00F126F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конкурса </w:t>
      </w:r>
      <w:r w:rsidR="00426D31" w:rsidRPr="005777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Лучший</w:t>
      </w:r>
      <w:r w:rsidR="00426D31" w:rsidRPr="005777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426D31" w:rsidRPr="005777E1">
        <w:rPr>
          <w:rFonts w:ascii="Times New Roman" w:hAnsi="Times New Roman" w:cs="Times New Roman"/>
          <w:b/>
          <w:sz w:val="28"/>
          <w:szCs w:val="28"/>
        </w:rPr>
        <w:t>– 2017»</w:t>
      </w:r>
    </w:p>
    <w:p w:rsidR="00F126F9" w:rsidRDefault="00F126F9" w:rsidP="00F126F9">
      <w:pPr>
        <w:shd w:val="clear" w:color="auto" w:fill="FFFFFF"/>
        <w:tabs>
          <w:tab w:val="left" w:pos="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2E" w:rsidRDefault="00020ACB" w:rsidP="00E45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662E" w:rsidRPr="004369B0">
        <w:rPr>
          <w:rFonts w:ascii="Times New Roman" w:hAnsi="Times New Roman" w:cs="Times New Roman"/>
          <w:sz w:val="24"/>
          <w:szCs w:val="24"/>
        </w:rPr>
        <w:t xml:space="preserve">Оргкомитет на основании </w:t>
      </w:r>
      <w:r w:rsidR="0028662E" w:rsidRPr="0028662E">
        <w:rPr>
          <w:rFonts w:ascii="Times New Roman" w:hAnsi="Times New Roman" w:cs="Times New Roman"/>
          <w:sz w:val="24"/>
          <w:szCs w:val="24"/>
        </w:rPr>
        <w:t xml:space="preserve">представленного сводного протокола оценки конкурсных материалов </w:t>
      </w:r>
      <w:r w:rsidR="0028662E">
        <w:rPr>
          <w:rFonts w:ascii="Times New Roman" w:hAnsi="Times New Roman" w:cs="Times New Roman"/>
          <w:sz w:val="24"/>
          <w:szCs w:val="24"/>
        </w:rPr>
        <w:t>первого</w:t>
      </w:r>
      <w:r w:rsidR="0028662E" w:rsidRPr="0028662E">
        <w:rPr>
          <w:rFonts w:ascii="Times New Roman" w:hAnsi="Times New Roman" w:cs="Times New Roman"/>
          <w:sz w:val="24"/>
          <w:szCs w:val="24"/>
        </w:rPr>
        <w:t xml:space="preserve"> заочного тура регионального конкурса</w:t>
      </w:r>
      <w:r w:rsidR="0028662E">
        <w:rPr>
          <w:rFonts w:ascii="Times New Roman" w:hAnsi="Times New Roman" w:cs="Times New Roman"/>
          <w:sz w:val="24"/>
          <w:szCs w:val="24"/>
        </w:rPr>
        <w:t xml:space="preserve"> </w:t>
      </w:r>
      <w:r w:rsidR="0028662E" w:rsidRPr="0028662E">
        <w:rPr>
          <w:rFonts w:ascii="Times New Roman" w:hAnsi="Times New Roman" w:cs="Times New Roman"/>
          <w:sz w:val="24"/>
          <w:szCs w:val="24"/>
        </w:rPr>
        <w:t>«Школьный спортивный клуб – 2017»</w:t>
      </w:r>
      <w:r w:rsidR="0028662E">
        <w:rPr>
          <w:rFonts w:ascii="Times New Roman" w:hAnsi="Times New Roman" w:cs="Times New Roman"/>
          <w:sz w:val="24"/>
          <w:szCs w:val="24"/>
        </w:rPr>
        <w:t xml:space="preserve"> (далее - Конкурс)</w:t>
      </w:r>
      <w:r w:rsidR="00B7149B">
        <w:rPr>
          <w:rFonts w:ascii="Times New Roman" w:hAnsi="Times New Roman" w:cs="Times New Roman"/>
          <w:sz w:val="24"/>
          <w:szCs w:val="24"/>
        </w:rPr>
        <w:t>, в соответствии с п. 3.2. положения о Конкурсе,</w:t>
      </w:r>
      <w:r w:rsidR="0028662E">
        <w:rPr>
          <w:rFonts w:ascii="Times New Roman" w:hAnsi="Times New Roman" w:cs="Times New Roman"/>
          <w:sz w:val="24"/>
          <w:szCs w:val="24"/>
        </w:rPr>
        <w:t xml:space="preserve"> </w:t>
      </w:r>
      <w:r w:rsidR="0028662E" w:rsidRPr="0028662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28662E">
        <w:rPr>
          <w:rFonts w:ascii="Times New Roman" w:hAnsi="Times New Roman" w:cs="Times New Roman"/>
          <w:sz w:val="24"/>
          <w:szCs w:val="24"/>
        </w:rPr>
        <w:t xml:space="preserve">допуске ко второму </w:t>
      </w:r>
      <w:r w:rsidR="0028662E" w:rsidRPr="004369B0">
        <w:rPr>
          <w:rFonts w:ascii="Times New Roman" w:hAnsi="Times New Roman" w:cs="Times New Roman"/>
          <w:sz w:val="24"/>
          <w:szCs w:val="24"/>
        </w:rPr>
        <w:t>очно</w:t>
      </w:r>
      <w:r w:rsidR="0028662E">
        <w:rPr>
          <w:rFonts w:ascii="Times New Roman" w:hAnsi="Times New Roman" w:cs="Times New Roman"/>
          <w:sz w:val="24"/>
          <w:szCs w:val="24"/>
        </w:rPr>
        <w:t>му</w:t>
      </w:r>
      <w:r w:rsidR="0028662E" w:rsidRPr="004369B0">
        <w:rPr>
          <w:rFonts w:ascii="Times New Roman" w:hAnsi="Times New Roman" w:cs="Times New Roman"/>
          <w:sz w:val="24"/>
          <w:szCs w:val="24"/>
        </w:rPr>
        <w:t xml:space="preserve"> тур</w:t>
      </w:r>
      <w:r w:rsidR="0028662E">
        <w:rPr>
          <w:rFonts w:ascii="Times New Roman" w:hAnsi="Times New Roman" w:cs="Times New Roman"/>
          <w:sz w:val="24"/>
          <w:szCs w:val="24"/>
        </w:rPr>
        <w:t>у</w:t>
      </w:r>
      <w:r w:rsidR="0028662E" w:rsidRPr="004369B0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28662E">
        <w:rPr>
          <w:rFonts w:ascii="Times New Roman" w:hAnsi="Times New Roman" w:cs="Times New Roman"/>
          <w:sz w:val="24"/>
          <w:szCs w:val="24"/>
        </w:rPr>
        <w:t xml:space="preserve"> </w:t>
      </w:r>
      <w:r w:rsidR="00B7149B">
        <w:rPr>
          <w:rFonts w:ascii="Times New Roman" w:hAnsi="Times New Roman" w:cs="Times New Roman"/>
          <w:sz w:val="24"/>
          <w:szCs w:val="24"/>
        </w:rPr>
        <w:t>шесть школьных спортивных клубов</w:t>
      </w:r>
      <w:r w:rsidR="0028662E">
        <w:rPr>
          <w:rFonts w:ascii="Times New Roman" w:hAnsi="Times New Roman" w:cs="Times New Roman"/>
          <w:sz w:val="24"/>
          <w:szCs w:val="24"/>
        </w:rPr>
        <w:t xml:space="preserve"> Ярославской области:</w:t>
      </w:r>
    </w:p>
    <w:p w:rsidR="00020ACB" w:rsidRPr="0028662E" w:rsidRDefault="00B7149B" w:rsidP="00E45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020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ACB" w:rsidRPr="00082494">
        <w:rPr>
          <w:rFonts w:ascii="Times New Roman" w:hAnsi="Times New Roman" w:cs="Times New Roman"/>
          <w:i/>
          <w:sz w:val="24"/>
          <w:szCs w:val="24"/>
        </w:rPr>
        <w:t>Номинация «Лучший городской школьный спортивный клуб Ярославской области – 2017»</w:t>
      </w:r>
      <w:r w:rsidR="00020ACB">
        <w:rPr>
          <w:rFonts w:ascii="Times New Roman" w:hAnsi="Times New Roman" w:cs="Times New Roman"/>
          <w:i/>
          <w:sz w:val="24"/>
          <w:szCs w:val="24"/>
        </w:rPr>
        <w:t>:</w:t>
      </w:r>
      <w:r w:rsidR="00020A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5B68">
        <w:rPr>
          <w:rFonts w:ascii="Times New Roman" w:eastAsia="Times New Roman" w:hAnsi="Times New Roman" w:cs="Times New Roman"/>
          <w:bCs/>
          <w:sz w:val="24"/>
          <w:szCs w:val="24"/>
        </w:rPr>
        <w:t>МОУ СОШ № 6</w:t>
      </w:r>
      <w:r w:rsidR="00E45B68" w:rsidRPr="0028662E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Рыбинска</w:t>
      </w:r>
      <w:r w:rsidR="00E45B6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E45B68" w:rsidRPr="00B71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ACB">
        <w:rPr>
          <w:rFonts w:ascii="Times New Roman" w:eastAsia="Times New Roman" w:hAnsi="Times New Roman" w:cs="Times New Roman"/>
          <w:bCs/>
          <w:sz w:val="24"/>
          <w:szCs w:val="24"/>
        </w:rPr>
        <w:t>МОУ СОШ</w:t>
      </w:r>
      <w:r w:rsidR="00020ACB" w:rsidRPr="002866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20</w:t>
      </w:r>
      <w:r w:rsidR="00020ACB" w:rsidRPr="0028662E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Рыбинска</w:t>
      </w:r>
      <w:r w:rsidR="00E45B6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286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СШ</w:t>
      </w:r>
      <w:r w:rsidRPr="0028662E">
        <w:rPr>
          <w:rFonts w:ascii="Times New Roman" w:eastAsia="Times New Roman" w:hAnsi="Times New Roman" w:cs="Times New Roman"/>
          <w:sz w:val="24"/>
          <w:szCs w:val="24"/>
        </w:rPr>
        <w:t xml:space="preserve"> № 3 </w:t>
      </w:r>
      <w:proofErr w:type="spellStart"/>
      <w:r w:rsidRPr="0028662E">
        <w:rPr>
          <w:rFonts w:ascii="Times New Roman" w:eastAsia="Times New Roman" w:hAnsi="Times New Roman" w:cs="Times New Roman"/>
          <w:sz w:val="24"/>
          <w:szCs w:val="24"/>
        </w:rPr>
        <w:t>Тутаевского</w:t>
      </w:r>
      <w:proofErr w:type="spellEnd"/>
      <w:r w:rsidRPr="0028662E">
        <w:rPr>
          <w:rFonts w:ascii="Times New Roman" w:eastAsia="Times New Roman" w:hAnsi="Times New Roman" w:cs="Times New Roman"/>
          <w:sz w:val="24"/>
          <w:szCs w:val="24"/>
        </w:rPr>
        <w:t xml:space="preserve"> МР</w:t>
      </w:r>
      <w:r w:rsidR="00020AC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20ACB" w:rsidRPr="0028662E" w:rsidRDefault="00B7149B" w:rsidP="00E45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20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ACB" w:rsidRPr="0028662E">
        <w:rPr>
          <w:rFonts w:ascii="Times New Roman" w:hAnsi="Times New Roman" w:cs="Times New Roman"/>
          <w:i/>
          <w:sz w:val="24"/>
          <w:szCs w:val="24"/>
        </w:rPr>
        <w:t>Номинация «Лучший сельский школьный спортивный клуб Ярославской области – 2017»</w:t>
      </w:r>
      <w:r w:rsidR="00020ACB">
        <w:rPr>
          <w:rFonts w:ascii="Times New Roman" w:hAnsi="Times New Roman" w:cs="Times New Roman"/>
          <w:i/>
          <w:sz w:val="24"/>
          <w:szCs w:val="24"/>
        </w:rPr>
        <w:t>:</w:t>
      </w:r>
      <w:r w:rsidR="00020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B68">
        <w:rPr>
          <w:rFonts w:ascii="Times New Roman" w:eastAsia="Times New Roman" w:hAnsi="Times New Roman" w:cs="Times New Roman"/>
          <w:sz w:val="24"/>
          <w:szCs w:val="24"/>
        </w:rPr>
        <w:t>МОУ Покровская ООШ</w:t>
      </w:r>
      <w:r w:rsidR="00020ACB" w:rsidRPr="00C4127F">
        <w:rPr>
          <w:rFonts w:ascii="Times New Roman" w:eastAsia="Times New Roman" w:hAnsi="Times New Roman" w:cs="Times New Roman"/>
          <w:sz w:val="24"/>
          <w:szCs w:val="24"/>
        </w:rPr>
        <w:t xml:space="preserve"> Рыбинск</w:t>
      </w:r>
      <w:r w:rsidR="00020AC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20ACB" w:rsidRPr="00C4127F">
        <w:rPr>
          <w:rFonts w:ascii="Times New Roman" w:eastAsia="Times New Roman" w:hAnsi="Times New Roman" w:cs="Times New Roman"/>
          <w:sz w:val="24"/>
          <w:szCs w:val="24"/>
        </w:rPr>
        <w:t xml:space="preserve"> МР</w:t>
      </w:r>
      <w:r w:rsidR="00020A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0ACB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020ACB" w:rsidRPr="00C4127F">
        <w:rPr>
          <w:rFonts w:ascii="Times New Roman" w:hAnsi="Times New Roman" w:cs="Times New Roman"/>
          <w:sz w:val="24"/>
          <w:szCs w:val="24"/>
        </w:rPr>
        <w:t>Отрадновская</w:t>
      </w:r>
      <w:proofErr w:type="spellEnd"/>
      <w:r w:rsidR="00020ACB" w:rsidRPr="00C41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020ACB" w:rsidRPr="00C4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CB" w:rsidRPr="00C4127F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020ACB" w:rsidRPr="00C4127F">
        <w:rPr>
          <w:rFonts w:ascii="Times New Roman" w:hAnsi="Times New Roman" w:cs="Times New Roman"/>
          <w:sz w:val="24"/>
          <w:szCs w:val="24"/>
        </w:rPr>
        <w:t xml:space="preserve"> МР</w:t>
      </w:r>
      <w:r w:rsidR="00020ACB">
        <w:rPr>
          <w:rFonts w:ascii="Times New Roman" w:hAnsi="Times New Roman" w:cs="Times New Roman"/>
          <w:sz w:val="24"/>
          <w:szCs w:val="24"/>
        </w:rPr>
        <w:t xml:space="preserve">, МОУ </w:t>
      </w:r>
      <w:proofErr w:type="spellStart"/>
      <w:r w:rsidR="00020ACB" w:rsidRPr="00C4127F">
        <w:rPr>
          <w:rFonts w:ascii="Times New Roman" w:hAnsi="Times New Roman" w:cs="Times New Roman"/>
          <w:sz w:val="24"/>
          <w:szCs w:val="24"/>
        </w:rPr>
        <w:t>Ченцевская</w:t>
      </w:r>
      <w:proofErr w:type="spellEnd"/>
      <w:r w:rsidR="00020ACB" w:rsidRPr="00C41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</w:t>
      </w:r>
      <w:r w:rsidR="00020ACB" w:rsidRPr="00C4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CB" w:rsidRPr="00C4127F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020ACB" w:rsidRPr="00C4127F">
        <w:rPr>
          <w:rFonts w:ascii="Times New Roman" w:hAnsi="Times New Roman" w:cs="Times New Roman"/>
          <w:sz w:val="24"/>
          <w:szCs w:val="24"/>
        </w:rPr>
        <w:t xml:space="preserve"> МР</w:t>
      </w:r>
      <w:r w:rsidR="00020ACB">
        <w:rPr>
          <w:rFonts w:ascii="Times New Roman" w:hAnsi="Times New Roman" w:cs="Times New Roman"/>
          <w:sz w:val="24"/>
          <w:szCs w:val="24"/>
        </w:rPr>
        <w:t>.</w:t>
      </w:r>
    </w:p>
    <w:p w:rsidR="007A4935" w:rsidRPr="007A4935" w:rsidRDefault="007A4935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7149B" w:rsidRPr="00E45B68" w:rsidRDefault="00B7149B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149B">
        <w:rPr>
          <w:rFonts w:ascii="Times New Roman" w:hAnsi="Times New Roman" w:cs="Times New Roman"/>
          <w:b/>
          <w:sz w:val="24"/>
          <w:szCs w:val="24"/>
        </w:rPr>
        <w:t>20 сентября в 14.00</w:t>
      </w:r>
      <w:r>
        <w:rPr>
          <w:rFonts w:ascii="Times New Roman" w:hAnsi="Times New Roman" w:cs="Times New Roman"/>
          <w:sz w:val="24"/>
          <w:szCs w:val="24"/>
        </w:rPr>
        <w:t xml:space="preserve"> в ГОАУ ДО ЯО </w:t>
      </w:r>
      <w:r w:rsidRPr="00020ACB">
        <w:rPr>
          <w:rFonts w:ascii="Times New Roman" w:hAnsi="Times New Roman" w:cs="Times New Roman"/>
          <w:bCs/>
          <w:sz w:val="24"/>
          <w:szCs w:val="24"/>
        </w:rPr>
        <w:t>«Центр детей и юношества»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состоится </w:t>
      </w:r>
      <w:r w:rsidRPr="00B7149B">
        <w:rPr>
          <w:rFonts w:ascii="Times New Roman" w:hAnsi="Times New Roman" w:cs="Times New Roman"/>
          <w:b/>
          <w:bCs/>
          <w:sz w:val="24"/>
          <w:szCs w:val="24"/>
        </w:rPr>
        <w:t>жеребьевка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последовательности </w:t>
      </w:r>
      <w:r>
        <w:rPr>
          <w:rFonts w:ascii="Times New Roman" w:hAnsi="Times New Roman" w:cs="Times New Roman"/>
          <w:sz w:val="24"/>
          <w:szCs w:val="24"/>
        </w:rPr>
        <w:t>прохождения конкурсантами-финалистами публичной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презентации. </w:t>
      </w:r>
      <w:r w:rsidR="00782D02">
        <w:rPr>
          <w:rFonts w:ascii="Times New Roman" w:hAnsi="Times New Roman" w:cs="Times New Roman"/>
          <w:sz w:val="24"/>
          <w:szCs w:val="24"/>
        </w:rPr>
        <w:t xml:space="preserve">Обсуждение регламента прохождения второго тура.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E45B68">
        <w:rPr>
          <w:rFonts w:ascii="Times New Roman" w:hAnsi="Times New Roman" w:cs="Times New Roman"/>
          <w:sz w:val="24"/>
          <w:szCs w:val="24"/>
        </w:rPr>
        <w:t>школьных спортивных клубов могут познакомиться с обстановкой актового зала, в котором им предстоит выступать</w:t>
      </w:r>
      <w:r w:rsidR="00782D02">
        <w:rPr>
          <w:rFonts w:ascii="Times New Roman" w:hAnsi="Times New Roman" w:cs="Times New Roman"/>
          <w:sz w:val="24"/>
          <w:szCs w:val="24"/>
        </w:rPr>
        <w:t>.</w:t>
      </w:r>
    </w:p>
    <w:p w:rsidR="007A4935" w:rsidRPr="007A4935" w:rsidRDefault="007A4935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06C5E" w:rsidRPr="00AF2D4E" w:rsidRDefault="00B7149B" w:rsidP="0000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26F9">
        <w:rPr>
          <w:rFonts w:ascii="Times New Roman" w:hAnsi="Times New Roman" w:cs="Times New Roman"/>
          <w:sz w:val="24"/>
          <w:szCs w:val="24"/>
        </w:rPr>
        <w:t xml:space="preserve">. </w:t>
      </w:r>
      <w:r w:rsidR="00020ACB" w:rsidRPr="00B7149B">
        <w:rPr>
          <w:rFonts w:ascii="Times New Roman" w:hAnsi="Times New Roman" w:cs="Times New Roman"/>
          <w:b/>
          <w:sz w:val="24"/>
          <w:szCs w:val="24"/>
        </w:rPr>
        <w:t>Второй тур</w:t>
      </w:r>
      <w:r w:rsidR="00020ACB"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="00006C5E">
        <w:rPr>
          <w:rFonts w:ascii="Times New Roman" w:hAnsi="Times New Roman" w:cs="Times New Roman"/>
          <w:sz w:val="24"/>
          <w:szCs w:val="24"/>
        </w:rPr>
        <w:t>Конкурса</w:t>
      </w:r>
      <w:r w:rsidR="00020ACB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E87AFF">
        <w:rPr>
          <w:rFonts w:ascii="Times New Roman" w:hAnsi="Times New Roman" w:cs="Times New Roman"/>
          <w:sz w:val="24"/>
          <w:szCs w:val="24"/>
        </w:rPr>
        <w:t xml:space="preserve"> </w:t>
      </w:r>
      <w:r w:rsidR="00020ACB" w:rsidRPr="00B7149B">
        <w:rPr>
          <w:rFonts w:ascii="Times New Roman" w:hAnsi="Times New Roman" w:cs="Times New Roman"/>
          <w:b/>
          <w:sz w:val="24"/>
          <w:szCs w:val="24"/>
        </w:rPr>
        <w:t>27 сентября 2017 г. в 10.30</w:t>
      </w:r>
      <w:r w:rsidR="00020ACB">
        <w:rPr>
          <w:rFonts w:ascii="Times New Roman" w:hAnsi="Times New Roman" w:cs="Times New Roman"/>
          <w:sz w:val="24"/>
          <w:szCs w:val="24"/>
        </w:rPr>
        <w:t xml:space="preserve"> (регистрация с 10.00).</w:t>
      </w:r>
      <w:r w:rsidR="00006C5E">
        <w:rPr>
          <w:rFonts w:ascii="Times New Roman" w:hAnsi="Times New Roman" w:cs="Times New Roman"/>
          <w:sz w:val="24"/>
          <w:szCs w:val="24"/>
        </w:rPr>
        <w:t xml:space="preserve"> </w:t>
      </w:r>
      <w:r w:rsidR="00006C5E" w:rsidRPr="00AF2D4E">
        <w:rPr>
          <w:rFonts w:ascii="Times New Roman" w:hAnsi="Times New Roman" w:cs="Times New Roman"/>
          <w:b/>
          <w:i/>
          <w:sz w:val="24"/>
          <w:szCs w:val="24"/>
        </w:rPr>
        <w:t>Очная публичная презентация</w:t>
      </w:r>
      <w:r w:rsidR="00006C5E" w:rsidRPr="004369B0">
        <w:rPr>
          <w:rFonts w:ascii="Times New Roman" w:hAnsi="Times New Roman" w:cs="Times New Roman"/>
          <w:sz w:val="24"/>
          <w:szCs w:val="24"/>
        </w:rPr>
        <w:t xml:space="preserve"> опыта организации деятельности школьного спортивного клуба</w:t>
      </w:r>
      <w:r w:rsidR="00006C5E">
        <w:rPr>
          <w:rFonts w:ascii="Times New Roman" w:hAnsi="Times New Roman" w:cs="Times New Roman"/>
          <w:sz w:val="24"/>
          <w:szCs w:val="24"/>
        </w:rPr>
        <w:t xml:space="preserve"> осуществляется в любой выбранной конкурсантами форме с </w:t>
      </w:r>
      <w:r w:rsidR="00006C5E" w:rsidRPr="00AF2D4E">
        <w:rPr>
          <w:rFonts w:ascii="Times New Roman" w:hAnsi="Times New Roman" w:cs="Times New Roman"/>
          <w:sz w:val="24"/>
          <w:szCs w:val="24"/>
        </w:rPr>
        <w:t>привлечением членов школьного спортивного клуба</w:t>
      </w:r>
      <w:r w:rsidR="00006C5E" w:rsidRPr="00AF2D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6C5E" w:rsidRDefault="00006C5E" w:rsidP="00006C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Основным требованием к </w:t>
      </w:r>
      <w:r w:rsidRPr="00AF2D4E">
        <w:rPr>
          <w:rFonts w:ascii="Times New Roman" w:hAnsi="Times New Roman" w:cs="Times New Roman"/>
          <w:sz w:val="24"/>
          <w:szCs w:val="24"/>
        </w:rPr>
        <w:t xml:space="preserve">очной публичной презентации опыта организации деятельности школьного спортивного клуба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AF2D4E">
        <w:rPr>
          <w:rFonts w:ascii="Times New Roman" w:eastAsia="Calibri" w:hAnsi="Times New Roman" w:cs="Times New Roman"/>
          <w:sz w:val="24"/>
          <w:szCs w:val="24"/>
        </w:rPr>
        <w:t>необходимо</w:t>
      </w:r>
      <w:r>
        <w:rPr>
          <w:rFonts w:ascii="Times New Roman" w:eastAsia="Calibri" w:hAnsi="Times New Roman" w:cs="Times New Roman"/>
          <w:sz w:val="24"/>
          <w:szCs w:val="24"/>
        </w:rPr>
        <w:t>сть</w:t>
      </w:r>
      <w:r w:rsidRPr="00AF2D4E">
        <w:rPr>
          <w:rFonts w:ascii="Times New Roman" w:eastAsia="Calibri" w:hAnsi="Times New Roman" w:cs="Times New Roman"/>
          <w:sz w:val="24"/>
          <w:szCs w:val="24"/>
        </w:rPr>
        <w:t xml:space="preserve"> отразить р</w:t>
      </w:r>
      <w:r w:rsidRPr="00AF2D4E">
        <w:rPr>
          <w:rFonts w:ascii="Times New Roman" w:hAnsi="Times New Roman" w:cs="Times New Roman"/>
          <w:sz w:val="24"/>
          <w:szCs w:val="24"/>
        </w:rPr>
        <w:t xml:space="preserve">еализацию основных задач деятельности спортивных клубов, в соответствии с </w:t>
      </w:r>
      <w:r w:rsidRPr="00AF2D4E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F2D4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F2D4E">
        <w:rPr>
          <w:rFonts w:ascii="Times New Roman" w:eastAsia="Times New Roman" w:hAnsi="Times New Roman" w:cs="Times New Roman"/>
          <w:sz w:val="24"/>
          <w:szCs w:val="24"/>
        </w:rPr>
        <w:t xml:space="preserve"> России от 13 сентября 2013 г. № 1065</w:t>
      </w:r>
      <w:r w:rsidRPr="00AF2D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2D4E">
        <w:rPr>
          <w:rFonts w:ascii="Times New Roman" w:hAnsi="Times New Roman" w:cs="Times New Roman"/>
          <w:sz w:val="24"/>
          <w:szCs w:val="24"/>
        </w:rPr>
        <w:t>ценивается научная корректность, методическая, информационная и языковая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положение о Конкурсе).</w:t>
      </w:r>
    </w:p>
    <w:p w:rsidR="00020ACB" w:rsidRDefault="00020ACB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49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0ACB">
        <w:rPr>
          <w:rFonts w:ascii="Times New Roman" w:hAnsi="Times New Roman" w:cs="Times New Roman"/>
          <w:bCs/>
          <w:sz w:val="24"/>
          <w:szCs w:val="24"/>
        </w:rPr>
        <w:t>Государственное образовательное автономное учреждение дополнительного образования Ярославской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0ACB">
        <w:rPr>
          <w:rFonts w:ascii="Times New Roman" w:hAnsi="Times New Roman" w:cs="Times New Roman"/>
          <w:bCs/>
          <w:sz w:val="24"/>
          <w:szCs w:val="24"/>
        </w:rPr>
        <w:t>«Центр детей и юношества»</w:t>
      </w:r>
    </w:p>
    <w:p w:rsidR="00020ACB" w:rsidRDefault="00020ACB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CB">
        <w:rPr>
          <w:rFonts w:ascii="Times New Roman" w:hAnsi="Times New Roman" w:cs="Times New Roman"/>
          <w:bCs/>
          <w:sz w:val="24"/>
          <w:szCs w:val="24"/>
        </w:rPr>
        <w:t>150044, г. Ярославль,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0ACB">
        <w:rPr>
          <w:rFonts w:ascii="Times New Roman" w:hAnsi="Times New Roman" w:cs="Times New Roman"/>
          <w:bCs/>
          <w:sz w:val="24"/>
          <w:szCs w:val="24"/>
        </w:rPr>
        <w:t>проспект Дзержинского, д. 21</w:t>
      </w:r>
      <w:r w:rsidR="00B7149B">
        <w:rPr>
          <w:rFonts w:ascii="Times New Roman" w:hAnsi="Times New Roman" w:cs="Times New Roman"/>
          <w:bCs/>
          <w:sz w:val="24"/>
          <w:szCs w:val="24"/>
        </w:rPr>
        <w:t xml:space="preserve"> (актовый зал)</w:t>
      </w:r>
    </w:p>
    <w:p w:rsidR="007A4935" w:rsidRPr="007A4935" w:rsidRDefault="007A4935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45B68" w:rsidRDefault="00E45B68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6C5E">
        <w:rPr>
          <w:rFonts w:ascii="Times New Roman" w:hAnsi="Times New Roman" w:cs="Times New Roman"/>
          <w:b/>
          <w:sz w:val="24"/>
          <w:szCs w:val="24"/>
        </w:rPr>
        <w:t xml:space="preserve">Порядок прохождения </w:t>
      </w:r>
      <w:r w:rsidRPr="00006C5E">
        <w:rPr>
          <w:rFonts w:ascii="Times New Roman" w:hAnsi="Times New Roman" w:cs="Times New Roman"/>
          <w:sz w:val="24"/>
          <w:szCs w:val="24"/>
        </w:rPr>
        <w:t>второго очного тура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5B68" w:rsidRDefault="00E45B68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02">
        <w:rPr>
          <w:rFonts w:ascii="Times New Roman" w:hAnsi="Times New Roman" w:cs="Times New Roman"/>
          <w:i/>
          <w:sz w:val="24"/>
          <w:szCs w:val="24"/>
        </w:rPr>
        <w:t>10.00</w:t>
      </w:r>
      <w:r w:rsidR="007A4935">
        <w:rPr>
          <w:rFonts w:ascii="Times New Roman" w:hAnsi="Times New Roman" w:cs="Times New Roman"/>
          <w:i/>
          <w:sz w:val="24"/>
          <w:szCs w:val="24"/>
        </w:rPr>
        <w:t>-10.30</w:t>
      </w:r>
      <w:r>
        <w:rPr>
          <w:rFonts w:ascii="Times New Roman" w:hAnsi="Times New Roman" w:cs="Times New Roman"/>
          <w:sz w:val="24"/>
          <w:szCs w:val="24"/>
        </w:rPr>
        <w:t xml:space="preserve"> – регистрация участников и зрителей Конкурса;</w:t>
      </w:r>
    </w:p>
    <w:p w:rsidR="00E45B68" w:rsidRDefault="00E45B68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02">
        <w:rPr>
          <w:rFonts w:ascii="Times New Roman" w:hAnsi="Times New Roman" w:cs="Times New Roman"/>
          <w:i/>
          <w:sz w:val="24"/>
          <w:szCs w:val="24"/>
        </w:rPr>
        <w:t>10.30</w:t>
      </w:r>
      <w:r w:rsidR="007A4935">
        <w:rPr>
          <w:rFonts w:ascii="Times New Roman" w:hAnsi="Times New Roman" w:cs="Times New Roman"/>
          <w:i/>
          <w:sz w:val="24"/>
          <w:szCs w:val="24"/>
        </w:rPr>
        <w:t>-10.45</w:t>
      </w:r>
      <w:r>
        <w:rPr>
          <w:rFonts w:ascii="Times New Roman" w:hAnsi="Times New Roman" w:cs="Times New Roman"/>
          <w:sz w:val="24"/>
          <w:szCs w:val="24"/>
        </w:rPr>
        <w:t xml:space="preserve"> – вручение сертификатов участникам Конкурса:</w:t>
      </w:r>
    </w:p>
    <w:p w:rsidR="007A4935" w:rsidRPr="00C4127F" w:rsidRDefault="007A4935" w:rsidP="007A4935">
      <w:pPr>
        <w:pStyle w:val="a5"/>
        <w:tabs>
          <w:tab w:val="left" w:pos="1242"/>
        </w:tabs>
        <w:spacing w:before="0" w:beforeAutospacing="0" w:after="0" w:afterAutospacing="0"/>
        <w:ind w:firstLine="709"/>
      </w:pPr>
      <w:r>
        <w:t>- МОУ</w:t>
      </w:r>
      <w:r w:rsidRPr="00C4127F">
        <w:t> </w:t>
      </w:r>
      <w:r>
        <w:t>СОШ</w:t>
      </w:r>
      <w:r w:rsidRPr="00C4127F">
        <w:t xml:space="preserve"> № 12 им. П.Ф. </w:t>
      </w:r>
      <w:proofErr w:type="spellStart"/>
      <w:r w:rsidRPr="00C4127F">
        <w:t>Дерунова</w:t>
      </w:r>
      <w:proofErr w:type="spellEnd"/>
      <w:r w:rsidRPr="00C4127F">
        <w:t xml:space="preserve"> г. Рыбинск</w:t>
      </w:r>
      <w:r>
        <w:t>а,</w:t>
      </w:r>
    </w:p>
    <w:p w:rsidR="00E45B68" w:rsidRPr="00C4127F" w:rsidRDefault="00782D02" w:rsidP="00E45B68">
      <w:pPr>
        <w:pStyle w:val="a5"/>
        <w:tabs>
          <w:tab w:val="left" w:pos="1242"/>
        </w:tabs>
        <w:spacing w:before="0" w:beforeAutospacing="0" w:after="0" w:afterAutospacing="0"/>
        <w:ind w:firstLine="709"/>
      </w:pPr>
      <w:r>
        <w:t>- МОУ</w:t>
      </w:r>
      <w:r w:rsidR="00E45B68" w:rsidRPr="00C4127F">
        <w:t> </w:t>
      </w:r>
      <w:r>
        <w:t>СОШ</w:t>
      </w:r>
      <w:r w:rsidR="00E45B68" w:rsidRPr="00C4127F">
        <w:t xml:space="preserve"> №</w:t>
      </w:r>
      <w:r w:rsidR="00E45B68">
        <w:t xml:space="preserve"> 28 им. А.А. Суркова </w:t>
      </w:r>
      <w:proofErr w:type="gramStart"/>
      <w:r w:rsidR="00E45B68">
        <w:t>г</w:t>
      </w:r>
      <w:proofErr w:type="gramEnd"/>
      <w:r w:rsidR="00E45B68">
        <w:t>. Рыбинска</w:t>
      </w:r>
      <w:r>
        <w:t>,</w:t>
      </w:r>
    </w:p>
    <w:p w:rsidR="007A4935" w:rsidRPr="008C751C" w:rsidRDefault="007A4935" w:rsidP="007A4935">
      <w:pPr>
        <w:pStyle w:val="1"/>
        <w:tabs>
          <w:tab w:val="left" w:pos="1242"/>
        </w:tabs>
        <w:spacing w:before="0" w:beforeAutospacing="0" w:after="0" w:afterAutospacing="0"/>
        <w:ind w:firstLine="709"/>
        <w:rPr>
          <w:b w:val="0"/>
          <w:sz w:val="24"/>
          <w:szCs w:val="24"/>
        </w:rPr>
      </w:pPr>
      <w:r>
        <w:rPr>
          <w:rFonts w:eastAsiaTheme="majorEastAsia"/>
          <w:b w:val="0"/>
          <w:kern w:val="0"/>
          <w:sz w:val="24"/>
          <w:szCs w:val="24"/>
        </w:rPr>
        <w:t xml:space="preserve">- </w:t>
      </w:r>
      <w:r w:rsidRPr="008C751C">
        <w:rPr>
          <w:b w:val="0"/>
          <w:sz w:val="24"/>
          <w:szCs w:val="24"/>
        </w:rPr>
        <w:t>МОУ «Средняя школа № 12» г. Ярославля</w:t>
      </w:r>
      <w:r>
        <w:rPr>
          <w:b w:val="0"/>
          <w:sz w:val="24"/>
          <w:szCs w:val="24"/>
        </w:rPr>
        <w:t>,</w:t>
      </w:r>
    </w:p>
    <w:p w:rsidR="00E45B68" w:rsidRPr="008C751C" w:rsidRDefault="00782D02" w:rsidP="00E45B68">
      <w:pPr>
        <w:pStyle w:val="2"/>
        <w:tabs>
          <w:tab w:val="left" w:pos="1242"/>
        </w:tabs>
        <w:spacing w:before="0" w:line="240" w:lineRule="auto"/>
        <w:ind w:firstLine="709"/>
        <w:rPr>
          <w:rFonts w:ascii="Times New Roman" w:hAnsi="Times New Roman" w:cs="Times New Roman"/>
          <w:color w:val="FF0000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45B68" w:rsidRPr="00C4127F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МОУ </w:t>
      </w:r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>«Средняя школа № 68» г. Ярославля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</w:p>
    <w:p w:rsidR="007A4935" w:rsidRPr="008C751C" w:rsidRDefault="007A4935" w:rsidP="007A4935">
      <w:pPr>
        <w:pStyle w:val="1"/>
        <w:tabs>
          <w:tab w:val="left" w:pos="1242"/>
        </w:tabs>
        <w:spacing w:before="0" w:beforeAutospacing="0" w:after="0" w:afterAutospacing="0"/>
        <w:ind w:firstLine="709"/>
        <w:rPr>
          <w:rStyle w:val="a6"/>
          <w:sz w:val="24"/>
          <w:szCs w:val="24"/>
        </w:rPr>
      </w:pPr>
      <w:r>
        <w:rPr>
          <w:rFonts w:eastAsiaTheme="majorEastAsia"/>
          <w:b w:val="0"/>
          <w:kern w:val="0"/>
          <w:sz w:val="24"/>
          <w:szCs w:val="24"/>
        </w:rPr>
        <w:t xml:space="preserve">- </w:t>
      </w:r>
      <w:r w:rsidRPr="008C751C">
        <w:rPr>
          <w:b w:val="0"/>
          <w:sz w:val="24"/>
          <w:szCs w:val="24"/>
        </w:rPr>
        <w:t>МОУ «Средняя школа № 99» г. Ярославля</w:t>
      </w:r>
      <w:r>
        <w:rPr>
          <w:b w:val="0"/>
          <w:sz w:val="24"/>
          <w:szCs w:val="24"/>
        </w:rPr>
        <w:t>,</w:t>
      </w:r>
    </w:p>
    <w:p w:rsidR="007A4935" w:rsidRPr="00C4127F" w:rsidRDefault="007A4935" w:rsidP="007A4935">
      <w:pPr>
        <w:pStyle w:val="2"/>
        <w:tabs>
          <w:tab w:val="left" w:pos="1242"/>
        </w:tabs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МОУ средняя школа № 4 "Центр образования" </w:t>
      </w:r>
      <w:proofErr w:type="spellStart"/>
      <w:r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>Тутаев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МР,</w:t>
      </w:r>
    </w:p>
    <w:p w:rsidR="00E45B68" w:rsidRPr="00C4127F" w:rsidRDefault="00782D02" w:rsidP="00E45B68">
      <w:pPr>
        <w:pStyle w:val="2"/>
        <w:tabs>
          <w:tab w:val="left" w:pos="1242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782D02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МОУ СШ</w:t>
      </w:r>
      <w:r w:rsidRPr="00C4127F">
        <w:t xml:space="preserve"> </w:t>
      </w:r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7 имени адмирала Ф.Ф. Ушакова </w:t>
      </w:r>
      <w:proofErr w:type="spellStart"/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>Тутаев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МР,</w:t>
      </w:r>
    </w:p>
    <w:p w:rsidR="00E45B68" w:rsidRPr="00C4127F" w:rsidRDefault="00782D02" w:rsidP="00E45B68">
      <w:pPr>
        <w:pStyle w:val="a5"/>
        <w:tabs>
          <w:tab w:val="left" w:pos="1242"/>
        </w:tabs>
        <w:spacing w:before="0" w:beforeAutospacing="0" w:after="0" w:afterAutospacing="0"/>
        <w:ind w:firstLine="709"/>
      </w:pPr>
      <w:r>
        <w:t>- МБОУ</w:t>
      </w:r>
      <w:r w:rsidR="00E45B68" w:rsidRPr="00C4127F">
        <w:t xml:space="preserve"> </w:t>
      </w:r>
      <w:proofErr w:type="spellStart"/>
      <w:r w:rsidR="00E45B68" w:rsidRPr="00C4127F">
        <w:t>Скоковская</w:t>
      </w:r>
      <w:proofErr w:type="spellEnd"/>
      <w:r w:rsidR="00E45B68" w:rsidRPr="00C4127F">
        <w:t xml:space="preserve"> средняя школа Даниловского </w:t>
      </w:r>
      <w:r w:rsidR="00E45B68">
        <w:t>МР</w:t>
      </w:r>
      <w:r>
        <w:t>,</w:t>
      </w:r>
    </w:p>
    <w:p w:rsidR="00E45B68" w:rsidRPr="00C4127F" w:rsidRDefault="00782D02" w:rsidP="00E45B68">
      <w:pPr>
        <w:tabs>
          <w:tab w:val="left" w:pos="1242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МОУ</w:t>
      </w:r>
      <w:r w:rsidR="00E45B68" w:rsidRPr="00C4127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E45B68" w:rsidRPr="00C4127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Фоминская</w:t>
      </w:r>
      <w:proofErr w:type="spellEnd"/>
      <w:r w:rsidR="00E45B68" w:rsidRPr="00C4127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средняя школа </w:t>
      </w:r>
      <w:proofErr w:type="spellStart"/>
      <w:r w:rsidR="00E45B68" w:rsidRPr="00C4127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Тутаевского</w:t>
      </w:r>
      <w:proofErr w:type="spellEnd"/>
      <w:r w:rsidR="00E45B68" w:rsidRPr="00C4127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</w:p>
    <w:p w:rsidR="00E45B68" w:rsidRPr="00E45B68" w:rsidRDefault="00782D02" w:rsidP="00E45B68">
      <w:pPr>
        <w:pStyle w:val="a5"/>
        <w:tabs>
          <w:tab w:val="left" w:pos="1242"/>
        </w:tabs>
        <w:spacing w:before="0" w:beforeAutospacing="0" w:after="0" w:afterAutospacing="0"/>
        <w:ind w:firstLine="709"/>
        <w:rPr>
          <w:b/>
        </w:rPr>
      </w:pPr>
      <w:r>
        <w:rPr>
          <w:rStyle w:val="a6"/>
          <w:b w:val="0"/>
        </w:rPr>
        <w:t>- МОУ</w:t>
      </w:r>
      <w:r w:rsidR="00E45B68" w:rsidRPr="00E45B68">
        <w:rPr>
          <w:rStyle w:val="a6"/>
          <w:b w:val="0"/>
        </w:rPr>
        <w:t xml:space="preserve"> Константиновская средняя школа </w:t>
      </w:r>
      <w:proofErr w:type="spellStart"/>
      <w:r w:rsidR="00E45B68" w:rsidRPr="00E45B68">
        <w:rPr>
          <w:rStyle w:val="a6"/>
          <w:b w:val="0"/>
        </w:rPr>
        <w:t>Тутаевского</w:t>
      </w:r>
      <w:proofErr w:type="spellEnd"/>
      <w:r w:rsidR="00E45B68" w:rsidRPr="00E45B68">
        <w:rPr>
          <w:rStyle w:val="a6"/>
          <w:b w:val="0"/>
        </w:rPr>
        <w:t xml:space="preserve"> МР</w:t>
      </w:r>
      <w:r>
        <w:rPr>
          <w:rStyle w:val="a6"/>
          <w:b w:val="0"/>
        </w:rPr>
        <w:t>,</w:t>
      </w:r>
    </w:p>
    <w:p w:rsidR="00E45B68" w:rsidRPr="00C4127F" w:rsidRDefault="00782D02" w:rsidP="00E45B68">
      <w:pPr>
        <w:tabs>
          <w:tab w:val="left" w:pos="12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МОУ </w:t>
      </w:r>
      <w:proofErr w:type="spellStart"/>
      <w:r w:rsidR="00E45B68" w:rsidRPr="00C4127F">
        <w:rPr>
          <w:rFonts w:ascii="Times New Roman" w:hAnsi="Times New Roman" w:cs="Times New Roman"/>
          <w:sz w:val="24"/>
          <w:szCs w:val="24"/>
        </w:rPr>
        <w:t>Емишевская</w:t>
      </w:r>
      <w:proofErr w:type="spellEnd"/>
      <w:r w:rsidR="00E45B68" w:rsidRPr="00C4127F">
        <w:rPr>
          <w:rFonts w:ascii="Times New Roman" w:hAnsi="Times New Roman" w:cs="Times New Roman"/>
          <w:sz w:val="24"/>
          <w:szCs w:val="24"/>
        </w:rPr>
        <w:t xml:space="preserve">  основная школа </w:t>
      </w:r>
      <w:proofErr w:type="spellStart"/>
      <w:r w:rsidR="00E45B68" w:rsidRPr="00C4127F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E45B68" w:rsidRPr="00C4127F">
        <w:rPr>
          <w:rFonts w:ascii="Times New Roman" w:hAnsi="Times New Roman" w:cs="Times New Roman"/>
          <w:sz w:val="24"/>
          <w:szCs w:val="24"/>
        </w:rPr>
        <w:t xml:space="preserve"> МР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5B68" w:rsidRPr="00C4127F" w:rsidRDefault="00782D02" w:rsidP="00E45B68">
      <w:pPr>
        <w:tabs>
          <w:tab w:val="left" w:pos="12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МОБУ</w:t>
      </w:r>
      <w:r w:rsidR="00E45B68" w:rsidRPr="00C4127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45B68" w:rsidRPr="00C4127F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="00E45B68" w:rsidRPr="00C4127F">
        <w:rPr>
          <w:rFonts w:ascii="Times New Roman" w:hAnsi="Times New Roman" w:cs="Times New Roman"/>
          <w:sz w:val="24"/>
          <w:szCs w:val="24"/>
        </w:rPr>
        <w:t xml:space="preserve"> СШ" с. </w:t>
      </w:r>
      <w:proofErr w:type="spellStart"/>
      <w:r w:rsidR="00E45B68" w:rsidRPr="00C4127F">
        <w:rPr>
          <w:rFonts w:ascii="Times New Roman" w:hAnsi="Times New Roman" w:cs="Times New Roman"/>
          <w:sz w:val="24"/>
          <w:szCs w:val="24"/>
        </w:rPr>
        <w:t>Шопша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5B68" w:rsidRPr="00C4127F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="00E45B68" w:rsidRPr="00C4127F">
        <w:rPr>
          <w:rFonts w:ascii="Times New Roman" w:hAnsi="Times New Roman" w:cs="Times New Roman"/>
          <w:sz w:val="24"/>
          <w:szCs w:val="24"/>
        </w:rPr>
        <w:t xml:space="preserve"> МР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5B68" w:rsidRPr="00C4127F" w:rsidRDefault="00782D02" w:rsidP="00E45B68">
      <w:pPr>
        <w:pStyle w:val="2"/>
        <w:tabs>
          <w:tab w:val="left" w:pos="1242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МОУ Павловская ОШ имени А.К. Васильева </w:t>
      </w:r>
      <w:proofErr w:type="spellStart"/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>Тутаевского</w:t>
      </w:r>
      <w:proofErr w:type="spellEnd"/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МР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</w:p>
    <w:p w:rsidR="00E45B68" w:rsidRPr="00C4127F" w:rsidRDefault="00782D02" w:rsidP="00E45B68">
      <w:pPr>
        <w:pStyle w:val="2"/>
        <w:tabs>
          <w:tab w:val="left" w:pos="1242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МОУ </w:t>
      </w:r>
      <w:proofErr w:type="spellStart"/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>Ниноровская</w:t>
      </w:r>
      <w:proofErr w:type="spellEnd"/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A4935">
        <w:rPr>
          <w:rFonts w:ascii="Times New Roman" w:hAnsi="Times New Roman" w:cs="Times New Roman"/>
          <w:b w:val="0"/>
          <w:color w:val="auto"/>
          <w:sz w:val="24"/>
          <w:szCs w:val="24"/>
        </w:rPr>
        <w:t>ООШ</w:t>
      </w:r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>Угличского</w:t>
      </w:r>
      <w:proofErr w:type="spellEnd"/>
      <w:r w:rsidR="00E45B68" w:rsidRPr="00C412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МР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E45B68" w:rsidRDefault="00782D02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02">
        <w:rPr>
          <w:rFonts w:ascii="Times New Roman" w:hAnsi="Times New Roman" w:cs="Times New Roman"/>
          <w:i/>
          <w:sz w:val="24"/>
          <w:szCs w:val="24"/>
        </w:rPr>
        <w:t>10.4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7A4935">
        <w:rPr>
          <w:rFonts w:ascii="Times New Roman" w:hAnsi="Times New Roman" w:cs="Times New Roman"/>
          <w:i/>
          <w:sz w:val="24"/>
          <w:szCs w:val="24"/>
        </w:rPr>
        <w:t>-10.50</w:t>
      </w:r>
      <w:r>
        <w:rPr>
          <w:rFonts w:ascii="Times New Roman" w:hAnsi="Times New Roman" w:cs="Times New Roman"/>
          <w:sz w:val="24"/>
          <w:szCs w:val="24"/>
        </w:rPr>
        <w:t xml:space="preserve"> – представление членов жюри;</w:t>
      </w:r>
    </w:p>
    <w:p w:rsidR="00782D02" w:rsidRDefault="00782D02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10.</w:t>
      </w:r>
      <w:r w:rsidRPr="00782D02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782D02">
        <w:rPr>
          <w:rFonts w:ascii="Times New Roman" w:hAnsi="Times New Roman" w:cs="Times New Roman"/>
          <w:b/>
          <w:i/>
          <w:sz w:val="24"/>
          <w:szCs w:val="24"/>
        </w:rPr>
        <w:t>-11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82D02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публичная презентация школьных спортивных клубов, располагающихся в сельской местности.</w:t>
      </w:r>
    </w:p>
    <w:p w:rsidR="007A4935" w:rsidRPr="00CC3020" w:rsidRDefault="00782D02" w:rsidP="007A49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35">
        <w:rPr>
          <w:rFonts w:ascii="Times New Roman" w:hAnsi="Times New Roman" w:cs="Times New Roman"/>
          <w:i/>
          <w:sz w:val="24"/>
          <w:szCs w:val="24"/>
        </w:rPr>
        <w:t>11.50-12.00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4935">
        <w:rPr>
          <w:rFonts w:ascii="Times New Roman" w:hAnsi="Times New Roman" w:cs="Times New Roman"/>
          <w:sz w:val="24"/>
          <w:szCs w:val="24"/>
        </w:rPr>
        <w:t>перерыв (обсуждение членами жюри оценок конкурсных испытаний ШСК номинации «Лучший сельский ШСК»)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4935">
        <w:rPr>
          <w:rFonts w:ascii="Times New Roman" w:hAnsi="Times New Roman" w:cs="Times New Roman"/>
          <w:sz w:val="24"/>
          <w:szCs w:val="24"/>
        </w:rPr>
        <w:t xml:space="preserve"> При подведении общих итогов баллы, полученные на заочном и очном этапе Конкурса, суммируются.</w:t>
      </w:r>
    </w:p>
    <w:p w:rsidR="00782D02" w:rsidRDefault="00782D02" w:rsidP="00782D02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12.00</w:t>
      </w:r>
      <w:r w:rsidRPr="00782D02">
        <w:rPr>
          <w:rFonts w:ascii="Times New Roman" w:hAnsi="Times New Roman" w:cs="Times New Roman"/>
          <w:b/>
          <w:i/>
          <w:sz w:val="24"/>
          <w:szCs w:val="24"/>
        </w:rPr>
        <w:t>-1</w:t>
      </w:r>
      <w:r>
        <w:rPr>
          <w:rFonts w:ascii="Times New Roman" w:hAnsi="Times New Roman" w:cs="Times New Roman"/>
          <w:b/>
          <w:i/>
          <w:sz w:val="24"/>
          <w:szCs w:val="24"/>
        </w:rPr>
        <w:t>3.00</w:t>
      </w:r>
      <w:r>
        <w:rPr>
          <w:rFonts w:ascii="Times New Roman" w:hAnsi="Times New Roman" w:cs="Times New Roman"/>
          <w:sz w:val="24"/>
          <w:szCs w:val="24"/>
        </w:rPr>
        <w:t xml:space="preserve"> – публичная презентация школьных спортивных клубов, располагающихся в </w:t>
      </w:r>
      <w:r w:rsidR="007A4935">
        <w:rPr>
          <w:rFonts w:ascii="Times New Roman" w:hAnsi="Times New Roman" w:cs="Times New Roman"/>
          <w:sz w:val="24"/>
          <w:szCs w:val="24"/>
        </w:rPr>
        <w:t>городских поселениях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935" w:rsidRPr="00CC3020" w:rsidRDefault="007A4935" w:rsidP="007A49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35">
        <w:rPr>
          <w:rFonts w:ascii="Times New Roman" w:hAnsi="Times New Roman" w:cs="Times New Roman"/>
          <w:i/>
          <w:sz w:val="24"/>
          <w:szCs w:val="24"/>
        </w:rPr>
        <w:t>13.00-13.10</w:t>
      </w:r>
      <w:r>
        <w:rPr>
          <w:rFonts w:ascii="Times New Roman" w:hAnsi="Times New Roman" w:cs="Times New Roman"/>
          <w:sz w:val="24"/>
          <w:szCs w:val="24"/>
        </w:rPr>
        <w:t xml:space="preserve"> – перерыв (обсуждение членами жюри оценок конкурсных испытаний ШСК номинации «Лучший городской ШСК»). При подведении общих итогов баллы, полученные на заочном и очном этапе Конкурса, суммируются.</w:t>
      </w:r>
    </w:p>
    <w:p w:rsidR="007A4935" w:rsidRDefault="007A4935" w:rsidP="007A4935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35">
        <w:rPr>
          <w:rFonts w:ascii="Times New Roman" w:hAnsi="Times New Roman" w:cs="Times New Roman"/>
          <w:b/>
          <w:i/>
          <w:sz w:val="24"/>
          <w:szCs w:val="24"/>
        </w:rPr>
        <w:t>13.10</w:t>
      </w:r>
      <w:r>
        <w:rPr>
          <w:rFonts w:ascii="Times New Roman" w:hAnsi="Times New Roman" w:cs="Times New Roman"/>
          <w:sz w:val="24"/>
          <w:szCs w:val="24"/>
        </w:rPr>
        <w:t xml:space="preserve"> – объявление победителей Конкурса.</w:t>
      </w:r>
    </w:p>
    <w:p w:rsidR="007A4935" w:rsidRPr="007A4935" w:rsidRDefault="007A4935" w:rsidP="007A4935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37AA" w:rsidRDefault="007A4935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 второй этап Конкурса приглашаются представители всех школьных спортивных клубов Ярославской области с </w:t>
      </w:r>
      <w:r w:rsidR="00A537AA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4369B0">
        <w:rPr>
          <w:rFonts w:ascii="Times New Roman" w:hAnsi="Times New Roman" w:cs="Times New Roman"/>
          <w:sz w:val="24"/>
          <w:szCs w:val="24"/>
        </w:rPr>
        <w:t>изучени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опыта организации клуб</w:t>
      </w:r>
      <w:r>
        <w:rPr>
          <w:rFonts w:ascii="Times New Roman" w:hAnsi="Times New Roman" w:cs="Times New Roman"/>
          <w:sz w:val="24"/>
          <w:szCs w:val="24"/>
        </w:rPr>
        <w:t xml:space="preserve">ов. Кроме того, </w:t>
      </w:r>
      <w:r w:rsidR="00A537AA">
        <w:rPr>
          <w:rFonts w:ascii="Times New Roman" w:hAnsi="Times New Roman" w:cs="Times New Roman"/>
          <w:sz w:val="24"/>
          <w:szCs w:val="24"/>
        </w:rPr>
        <w:t>приглашаются</w:t>
      </w:r>
      <w:r>
        <w:rPr>
          <w:rFonts w:ascii="Times New Roman" w:hAnsi="Times New Roman" w:cs="Times New Roman"/>
          <w:sz w:val="24"/>
          <w:szCs w:val="24"/>
        </w:rPr>
        <w:t xml:space="preserve"> группы поддержки</w:t>
      </w:r>
      <w:r w:rsidR="00A537AA">
        <w:rPr>
          <w:rFonts w:ascii="Times New Roman" w:hAnsi="Times New Roman" w:cs="Times New Roman"/>
          <w:sz w:val="24"/>
          <w:szCs w:val="24"/>
        </w:rPr>
        <w:t xml:space="preserve"> и все заинтересованные в развитии школьного спорта лица. </w:t>
      </w:r>
    </w:p>
    <w:p w:rsidR="00782D02" w:rsidRDefault="007A4935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Проезд </w:t>
      </w:r>
      <w:r w:rsidR="00A537AA">
        <w:rPr>
          <w:rFonts w:ascii="Times New Roman" w:hAnsi="Times New Roman" w:cs="Times New Roman"/>
          <w:sz w:val="24"/>
          <w:szCs w:val="24"/>
        </w:rPr>
        <w:t>к месту проведения Конкурса осуществляется за счет отправляющей организации.</w:t>
      </w:r>
    </w:p>
    <w:p w:rsidR="00FE09A2" w:rsidRDefault="00020ACB" w:rsidP="00E45B68">
      <w:pPr>
        <w:shd w:val="clear" w:color="auto" w:fill="FFFFFF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9D2" w:rsidRDefault="00020ACB" w:rsidP="009E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Зав. кафедрой ФК</w:t>
      </w:r>
      <w:r w:rsidR="00A53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3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БЖ ИРО</w:t>
      </w:r>
      <w:r w:rsidR="00E87AFF">
        <w:rPr>
          <w:rFonts w:ascii="Times New Roman" w:hAnsi="Times New Roman" w:cs="Times New Roman"/>
          <w:sz w:val="24"/>
          <w:szCs w:val="24"/>
        </w:rPr>
        <w:t>:</w:t>
      </w:r>
      <w:r w:rsidR="00E87AFF">
        <w:rPr>
          <w:rFonts w:ascii="Times New Roman" w:hAnsi="Times New Roman" w:cs="Times New Roman"/>
          <w:sz w:val="24"/>
          <w:szCs w:val="24"/>
        </w:rPr>
        <w:tab/>
      </w:r>
      <w:r w:rsidR="00E87AFF">
        <w:rPr>
          <w:rFonts w:ascii="Times New Roman" w:hAnsi="Times New Roman" w:cs="Times New Roman"/>
          <w:sz w:val="24"/>
          <w:szCs w:val="24"/>
        </w:rPr>
        <w:tab/>
      </w:r>
      <w:r w:rsidR="00E87A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87AFF">
        <w:rPr>
          <w:rFonts w:ascii="Times New Roman" w:hAnsi="Times New Roman" w:cs="Times New Roman"/>
          <w:sz w:val="24"/>
          <w:szCs w:val="24"/>
        </w:rPr>
        <w:tab/>
      </w:r>
      <w:r w:rsidR="00E87AFF">
        <w:rPr>
          <w:rFonts w:ascii="Times New Roman" w:hAnsi="Times New Roman" w:cs="Times New Roman"/>
          <w:sz w:val="24"/>
          <w:szCs w:val="24"/>
        </w:rPr>
        <w:tab/>
        <w:t>А.П. Щербак</w:t>
      </w:r>
    </w:p>
    <w:p w:rsidR="00E87AFF" w:rsidRDefault="00E87AFF" w:rsidP="009E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AFF" w:rsidRPr="00EB59D2" w:rsidRDefault="0028662E" w:rsidP="009E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18 сентября 2017 г. </w:t>
      </w:r>
    </w:p>
    <w:sectPr w:rsidR="00E87AFF" w:rsidRPr="00EB59D2" w:rsidSect="00E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1FE1"/>
    <w:multiLevelType w:val="multilevel"/>
    <w:tmpl w:val="413A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D0BA8"/>
    <w:multiLevelType w:val="hybridMultilevel"/>
    <w:tmpl w:val="D312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34F3A"/>
    <w:multiLevelType w:val="hybridMultilevel"/>
    <w:tmpl w:val="6288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37C"/>
    <w:rsid w:val="00006C5E"/>
    <w:rsid w:val="00020ACB"/>
    <w:rsid w:val="000A7CDF"/>
    <w:rsid w:val="00100CA7"/>
    <w:rsid w:val="00182C19"/>
    <w:rsid w:val="001C7E60"/>
    <w:rsid w:val="001D1E17"/>
    <w:rsid w:val="001D42A3"/>
    <w:rsid w:val="0028662E"/>
    <w:rsid w:val="002C7278"/>
    <w:rsid w:val="00307157"/>
    <w:rsid w:val="00343840"/>
    <w:rsid w:val="0037637C"/>
    <w:rsid w:val="003A167B"/>
    <w:rsid w:val="003A785D"/>
    <w:rsid w:val="003B3EFF"/>
    <w:rsid w:val="003E4DBD"/>
    <w:rsid w:val="00426D31"/>
    <w:rsid w:val="004A2F04"/>
    <w:rsid w:val="004B400E"/>
    <w:rsid w:val="004E453B"/>
    <w:rsid w:val="00517942"/>
    <w:rsid w:val="00522EB9"/>
    <w:rsid w:val="005340DD"/>
    <w:rsid w:val="00543F33"/>
    <w:rsid w:val="0054621A"/>
    <w:rsid w:val="005620E5"/>
    <w:rsid w:val="005777E1"/>
    <w:rsid w:val="005832CA"/>
    <w:rsid w:val="00594253"/>
    <w:rsid w:val="00782D02"/>
    <w:rsid w:val="007A4935"/>
    <w:rsid w:val="007A79AA"/>
    <w:rsid w:val="007B14C7"/>
    <w:rsid w:val="007B5F55"/>
    <w:rsid w:val="0080326E"/>
    <w:rsid w:val="00805B94"/>
    <w:rsid w:val="00824150"/>
    <w:rsid w:val="00830410"/>
    <w:rsid w:val="008306F6"/>
    <w:rsid w:val="00847C62"/>
    <w:rsid w:val="0086759E"/>
    <w:rsid w:val="00891A9D"/>
    <w:rsid w:val="008F420C"/>
    <w:rsid w:val="008F7BF2"/>
    <w:rsid w:val="009D46CE"/>
    <w:rsid w:val="009E68B2"/>
    <w:rsid w:val="009F5364"/>
    <w:rsid w:val="00A05BEA"/>
    <w:rsid w:val="00A537AA"/>
    <w:rsid w:val="00A54C9B"/>
    <w:rsid w:val="00A56911"/>
    <w:rsid w:val="00B268CE"/>
    <w:rsid w:val="00B7149B"/>
    <w:rsid w:val="00B7733B"/>
    <w:rsid w:val="00B84B36"/>
    <w:rsid w:val="00BA00B5"/>
    <w:rsid w:val="00C00E86"/>
    <w:rsid w:val="00C24CF6"/>
    <w:rsid w:val="00C278E2"/>
    <w:rsid w:val="00C27B24"/>
    <w:rsid w:val="00C32CA2"/>
    <w:rsid w:val="00C454E2"/>
    <w:rsid w:val="00C51717"/>
    <w:rsid w:val="00D015AC"/>
    <w:rsid w:val="00D127F2"/>
    <w:rsid w:val="00E0253D"/>
    <w:rsid w:val="00E16327"/>
    <w:rsid w:val="00E20B01"/>
    <w:rsid w:val="00E34650"/>
    <w:rsid w:val="00E45B68"/>
    <w:rsid w:val="00E50BC7"/>
    <w:rsid w:val="00E87AFF"/>
    <w:rsid w:val="00E977AC"/>
    <w:rsid w:val="00EB59D2"/>
    <w:rsid w:val="00EF49F9"/>
    <w:rsid w:val="00F126F9"/>
    <w:rsid w:val="00F23262"/>
    <w:rsid w:val="00F3768E"/>
    <w:rsid w:val="00FA53A2"/>
    <w:rsid w:val="00FA6FBA"/>
    <w:rsid w:val="00FA7D4B"/>
    <w:rsid w:val="00FE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7C"/>
  </w:style>
  <w:style w:type="paragraph" w:styleId="1">
    <w:name w:val="heading 1"/>
    <w:basedOn w:val="a"/>
    <w:link w:val="10"/>
    <w:uiPriority w:val="9"/>
    <w:qFormat/>
    <w:rsid w:val="0028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6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7C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6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nhideWhenUsed/>
    <w:rsid w:val="002866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66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A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B6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2017-09-17T11:42:00Z</cp:lastPrinted>
  <dcterms:created xsi:type="dcterms:W3CDTF">2017-04-16T15:11:00Z</dcterms:created>
  <dcterms:modified xsi:type="dcterms:W3CDTF">2017-09-17T13:27:00Z</dcterms:modified>
</cp:coreProperties>
</file>