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DF" w:rsidRDefault="00012FDF" w:rsidP="00012FDF">
      <w:pPr>
        <w:spacing w:after="0" w:line="240" w:lineRule="auto"/>
        <w:ind w:left="-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для присвоения статуса базовой площадки образовательной организации</w:t>
      </w:r>
    </w:p>
    <w:p w:rsidR="00012FDF" w:rsidRDefault="00012FDF" w:rsidP="00012FDF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FDF" w:rsidRDefault="00012FDF" w:rsidP="00012FDF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Данные об образовательном учреждении </w:t>
      </w:r>
    </w:p>
    <w:p w:rsidR="00012FDF" w:rsidRDefault="00012FDF" w:rsidP="00012FDF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ОУ/ОО/ Государственное профессиональное образовательное учреждение Ярославской области Рыбинский транспортно-технологический колледж (ГПОУ ЯО Рыбинский транспортно-технологический колледж) иной организации (сокращенное название)</w:t>
      </w:r>
    </w:p>
    <w:p w:rsidR="00012FDF" w:rsidRDefault="00012FDF" w:rsidP="00012FDF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руководителя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Вадим Юрьевич</w:t>
      </w:r>
    </w:p>
    <w:p w:rsidR="00012FDF" w:rsidRDefault="00012FDF" w:rsidP="00012FDF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ОУ/ОО с почтовым индексом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152909,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Рыбинск, ул. Южная, д.24 </w:t>
      </w:r>
    </w:p>
    <w:p w:rsidR="00012FDF" w:rsidRDefault="00012FDF" w:rsidP="00012FDF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Тел/факс 8(4855)20-86-54</w:t>
      </w:r>
    </w:p>
    <w:p w:rsidR="00012FDF" w:rsidRDefault="00012FDF" w:rsidP="00012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1.5     </w:t>
      </w:r>
      <w:r>
        <w:rPr>
          <w:rFonts w:ascii="Times New Roman" w:hAnsi="Times New Roman" w:cs="Times New Roman"/>
          <w:sz w:val="24"/>
          <w:szCs w:val="24"/>
          <w:lang w:val="fr-FR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yarpu23@yandex.ru</w:t>
        </w:r>
      </w:hyperlink>
    </w:p>
    <w:p w:rsidR="00012FDF" w:rsidRDefault="00012FDF" w:rsidP="00012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1.6.    Сайт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http://pu23.edu.yar.ru</w:t>
      </w:r>
    </w:p>
    <w:p w:rsidR="00012FDF" w:rsidRDefault="00012FDF" w:rsidP="00012FDF">
      <w:pPr>
        <w:pStyle w:val="a6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Предполагаемая тема площадки: </w:t>
      </w:r>
      <w:r>
        <w:rPr>
          <w:rFonts w:ascii="Times New Roman" w:hAnsi="Times New Roman" w:cs="Times New Roman"/>
          <w:sz w:val="24"/>
          <w:szCs w:val="24"/>
        </w:rPr>
        <w:t xml:space="preserve">«Организационно-методическая поддержка реализации проекта ЦРПО </w:t>
      </w:r>
      <w:r>
        <w:rPr>
          <w:rFonts w:ascii="Times New Roman" w:hAnsi="Times New Roman"/>
          <w:bCs/>
          <w:sz w:val="24"/>
          <w:szCs w:val="24"/>
        </w:rPr>
        <w:t xml:space="preserve">«Сопровождение ПОО по формированию профессиональной культуры </w:t>
      </w:r>
      <w:proofErr w:type="spellStart"/>
      <w:r>
        <w:rPr>
          <w:rFonts w:ascii="Times New Roman" w:hAnsi="Times New Roman"/>
          <w:bCs/>
          <w:sz w:val="24"/>
          <w:szCs w:val="24"/>
        </w:rPr>
        <w:t>обучающися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012FDF" w:rsidRDefault="00012FDF" w:rsidP="00012FDF">
      <w:pPr>
        <w:pStyle w:val="a6"/>
        <w:widowControl w:val="0"/>
        <w:shd w:val="clear" w:color="auto" w:fill="FFFFFF"/>
        <w:spacing w:after="0" w:line="240" w:lineRule="auto"/>
        <w:ind w:lef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создания базовой площадки: </w:t>
      </w:r>
      <w:r>
        <w:rPr>
          <w:rFonts w:ascii="Times New Roman" w:hAnsi="Times New Roman" w:cs="Times New Roman"/>
          <w:sz w:val="24"/>
          <w:szCs w:val="24"/>
        </w:rPr>
        <w:t>Разработка и апробация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учебно-методических материалов в рамках реализации регионального проекта </w:t>
      </w:r>
      <w:r>
        <w:rPr>
          <w:rFonts w:ascii="Times New Roman" w:hAnsi="Times New Roman"/>
          <w:bCs/>
          <w:sz w:val="24"/>
          <w:szCs w:val="24"/>
        </w:rPr>
        <w:t>«Сопровождение ПОО по формированию профессиональной культуры обучающихся</w:t>
      </w:r>
      <w:r>
        <w:rPr>
          <w:rFonts w:ascii="Times New Roman" w:hAnsi="Times New Roman"/>
          <w:sz w:val="24"/>
          <w:szCs w:val="24"/>
        </w:rPr>
        <w:t>» по направлению подготовки квалифицированных рабочих и служащих.</w:t>
      </w:r>
    </w:p>
    <w:p w:rsidR="00012FDF" w:rsidRDefault="00012FDF" w:rsidP="00012FDF">
      <w:pPr>
        <w:spacing w:after="0" w:line="240" w:lineRule="auto"/>
        <w:ind w:left="-57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 базовой площадки:</w:t>
      </w:r>
    </w:p>
    <w:p w:rsidR="00012FDF" w:rsidRDefault="00012FDF" w:rsidP="00012FDF">
      <w:pPr>
        <w:pStyle w:val="a6"/>
        <w:widowControl w:val="0"/>
        <w:shd w:val="clear" w:color="auto" w:fill="FFFFFF"/>
        <w:spacing w:after="0" w:line="240" w:lineRule="auto"/>
        <w:ind w:lef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Разработка учебно-методических материалов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профессиональной культуры обучающихся ПОО ЯО по направлению </w:t>
      </w:r>
      <w:r>
        <w:rPr>
          <w:rFonts w:ascii="Times New Roman" w:hAnsi="Times New Roman"/>
          <w:sz w:val="24"/>
          <w:szCs w:val="24"/>
        </w:rPr>
        <w:t>подготовки квалифицированных рабочих и служащих.</w:t>
      </w:r>
    </w:p>
    <w:p w:rsidR="00012FDF" w:rsidRDefault="00012FDF" w:rsidP="00012FDF">
      <w:pPr>
        <w:pStyle w:val="a6"/>
        <w:widowControl w:val="0"/>
        <w:shd w:val="clear" w:color="auto" w:fill="FFFFFF"/>
        <w:spacing w:after="0" w:line="240" w:lineRule="auto"/>
        <w:ind w:lef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Апробация учебно-методических материалов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профессиональной культуры обучающихся ПОО ЯО по направлению </w:t>
      </w:r>
      <w:r>
        <w:rPr>
          <w:rFonts w:ascii="Times New Roman" w:hAnsi="Times New Roman"/>
          <w:sz w:val="24"/>
          <w:szCs w:val="24"/>
        </w:rPr>
        <w:t>подготовки квалифицированных рабочих и служащих.</w:t>
      </w:r>
    </w:p>
    <w:p w:rsidR="00012FDF" w:rsidRDefault="00012FDF" w:rsidP="00012FDF">
      <w:pPr>
        <w:pStyle w:val="a6"/>
        <w:tabs>
          <w:tab w:val="left" w:pos="1276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Оказание информационной, консультативной, экспертно-аналитической поддержки ПОО ЯО по вопросам формирования профессиональной культуры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12FDF" w:rsidRDefault="00012FDF" w:rsidP="00012FDF">
      <w:pPr>
        <w:pStyle w:val="a6"/>
        <w:tabs>
          <w:tab w:val="left" w:pos="1276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Организационно-технологическая поддержка мониторинга результативности реализации проекта. </w:t>
      </w:r>
    </w:p>
    <w:p w:rsidR="00012FDF" w:rsidRDefault="00012FDF" w:rsidP="00012FDF">
      <w:pPr>
        <w:pStyle w:val="a6"/>
        <w:tabs>
          <w:tab w:val="left" w:pos="1276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эффективности деятельности базовой площадки:</w:t>
      </w: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3828"/>
        <w:gridCol w:w="1356"/>
        <w:gridCol w:w="1331"/>
      </w:tblGrid>
      <w:tr w:rsidR="00012FDF" w:rsidTr="003523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tabs>
                <w:tab w:val="left" w:pos="1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эффективности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показателя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012FDF" w:rsidTr="003523C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pStyle w:val="a6"/>
              <w:widowControl w:val="0"/>
              <w:shd w:val="clear" w:color="auto" w:fill="FFFFFF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Разработка учебно-методических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профессиональной культуры обучающихся ПОО ЯО по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 квалифицированных рабочих и служащих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организационных мероприятий, проведенных на основе базовой площадки за период реализации проекта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2FDF" w:rsidTr="003523C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DF" w:rsidRDefault="00012FDF" w:rsidP="00352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DF" w:rsidRDefault="00012FDF" w:rsidP="00352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учебно-методических материалов, подготовленных по направлению проекта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12FDF" w:rsidTr="003523C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pStyle w:val="a6"/>
              <w:widowControl w:val="0"/>
              <w:shd w:val="clear" w:color="auto" w:fill="FFFFFF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Апробация учебно-методических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формированию профессиональной культуры обучающихся ПОО ЯО по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 квалифицированных рабочих и служащих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обучающих мероприятий (семинары, курсы и другие аналогичные мероприятия),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для ПОО, заинтересованных в реализации проекта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2FDF" w:rsidTr="003523C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DF" w:rsidRDefault="00012FDF" w:rsidP="00352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DF" w:rsidRDefault="00012FDF" w:rsidP="00352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 (проектов нормативных, методических и др.), подготовленных с участием работников базовой площадки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2FDF" w:rsidTr="003523C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информационной, консультативной, экспертно-аналитической поддержки ПОО ЯО,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проекта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индивидуальных, групповых консультаций работникам ПОО ЯО, включившихся в реализацию проекта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12FDF" w:rsidTr="003523C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DF" w:rsidRDefault="00012FDF" w:rsidP="00352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DF" w:rsidRDefault="00012FDF" w:rsidP="00352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 и методических </w:t>
            </w:r>
          </w:p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12FDF" w:rsidTr="003523C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DF" w:rsidRDefault="00012FDF" w:rsidP="00352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DF" w:rsidRDefault="00012FDF" w:rsidP="00352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страницы «Базовая площадка», созданной на сайте образовательной организации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сайта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12FDF" w:rsidTr="003523C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Организационно-технологическое обеспечение мониторинга результативности проекта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 оценки результативности процесса формирования профессиональной культуры обучающихся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12FDF" w:rsidTr="003523C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DF" w:rsidRDefault="00012FDF" w:rsidP="00352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DF" w:rsidRDefault="00012FDF" w:rsidP="00352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показателей оценки результативности проекта в рамках базовой площадки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12FDF" w:rsidRDefault="00012FDF" w:rsidP="00012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FDF" w:rsidRDefault="00012FDF" w:rsidP="00012FDF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Данные об ответственном лице за работу площадки</w:t>
      </w:r>
      <w:r>
        <w:footnoteReference w:id="1"/>
      </w:r>
    </w:p>
    <w:p w:rsidR="00012FDF" w:rsidRDefault="00012FDF" w:rsidP="00012FDF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Ф.И.О.: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Алексеевна</w:t>
      </w:r>
    </w:p>
    <w:p w:rsidR="00012FDF" w:rsidRPr="00C168E4" w:rsidRDefault="00012FDF" w:rsidP="00012FDF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заместитель директора </w:t>
      </w:r>
      <w:r w:rsidRPr="00C168E4">
        <w:rPr>
          <w:rFonts w:ascii="Times New Roman" w:hAnsi="Times New Roman" w:cs="Times New Roman"/>
          <w:sz w:val="24"/>
          <w:szCs w:val="24"/>
        </w:rPr>
        <w:t>по учебно-воспитательной работе</w:t>
      </w:r>
    </w:p>
    <w:p w:rsidR="00012FDF" w:rsidRPr="00C168E4" w:rsidRDefault="00012FDF" w:rsidP="00012FDF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8E4">
        <w:rPr>
          <w:rFonts w:ascii="Times New Roman" w:hAnsi="Times New Roman" w:cs="Times New Roman"/>
          <w:sz w:val="24"/>
          <w:szCs w:val="24"/>
        </w:rPr>
        <w:t>Телефон / факс</w:t>
      </w:r>
      <w:r w:rsidRPr="00C16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68E4">
        <w:rPr>
          <w:rFonts w:ascii="Times New Roman" w:hAnsi="Times New Roman" w:cs="Times New Roman"/>
          <w:sz w:val="24"/>
          <w:szCs w:val="24"/>
        </w:rPr>
        <w:t>8-930-105-66-29</w:t>
      </w:r>
    </w:p>
    <w:p w:rsidR="00012FDF" w:rsidRDefault="00012FDF" w:rsidP="00012FDF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E-mail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hyperlink r:id="rId10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yarpu23@yandex.ru</w:t>
        </w:r>
      </w:hyperlink>
    </w:p>
    <w:p w:rsidR="00012FDF" w:rsidRDefault="00012FDF" w:rsidP="00012FDF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структурного подразделения, курирующего деятельность базовой площадки </w:t>
      </w:r>
      <w:r>
        <w:rPr>
          <w:rFonts w:ascii="Times New Roman" w:hAnsi="Times New Roman" w:cs="Times New Roman"/>
          <w:sz w:val="24"/>
          <w:szCs w:val="24"/>
        </w:rPr>
        <w:t xml:space="preserve">Центр развития профессионального образования ГАУ ДПО ЯО «Институт развития образования». </w:t>
      </w:r>
    </w:p>
    <w:p w:rsidR="00012FDF" w:rsidRDefault="00012FDF" w:rsidP="00012FDF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состояния методической деятельности профессиональной образовательной организации по направлению, с обоснованием готовности к работе в статусе площадки.</w:t>
      </w:r>
    </w:p>
    <w:p w:rsidR="00012FDF" w:rsidRDefault="00012FDF" w:rsidP="00012FDF">
      <w:pPr>
        <w:pStyle w:val="a6"/>
        <w:tabs>
          <w:tab w:val="left" w:pos="1276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ГПОУ ЯО Рыбинский транспортно-технологический колледж располагает методическими и дидактическими материалами для формирования у обучающихся профессиональной культуры по направлению подготовки квалифицированных рабочих и служащих.</w:t>
      </w:r>
    </w:p>
    <w:p w:rsidR="00012FDF" w:rsidRPr="009477EF" w:rsidRDefault="00012FDF" w:rsidP="00012FDF">
      <w:pPr>
        <w:pStyle w:val="a6"/>
        <w:tabs>
          <w:tab w:val="left" w:pos="1276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EF">
        <w:rPr>
          <w:rFonts w:ascii="Times New Roman" w:hAnsi="Times New Roman" w:cs="Times New Roman"/>
          <w:b/>
          <w:sz w:val="24"/>
          <w:szCs w:val="24"/>
        </w:rPr>
        <w:t>Предшествующий опыт работы по направлению деятельности Базовой площадки</w:t>
      </w:r>
    </w:p>
    <w:p w:rsidR="00012FDF" w:rsidRPr="009477EF" w:rsidRDefault="00012FDF" w:rsidP="00012FDF">
      <w:pPr>
        <w:tabs>
          <w:tab w:val="left" w:pos="1276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477EF">
        <w:rPr>
          <w:rFonts w:ascii="Times New Roman" w:hAnsi="Times New Roman" w:cs="Times New Roman"/>
          <w:sz w:val="24"/>
          <w:szCs w:val="24"/>
        </w:rPr>
        <w:t>ГПОУ ЯО РТТК имеет практический опыт в реали</w:t>
      </w:r>
      <w:r>
        <w:rPr>
          <w:rFonts w:ascii="Times New Roman" w:hAnsi="Times New Roman" w:cs="Times New Roman"/>
          <w:sz w:val="24"/>
          <w:szCs w:val="24"/>
        </w:rPr>
        <w:t xml:space="preserve">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региональных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 w:rsidRPr="009477EF">
        <w:rPr>
          <w:rFonts w:ascii="Times New Roman" w:hAnsi="Times New Roman" w:cs="Times New Roman"/>
          <w:sz w:val="24"/>
          <w:szCs w:val="24"/>
        </w:rPr>
        <w:t>, а именно:</w:t>
      </w:r>
    </w:p>
    <w:p w:rsidR="00012FDF" w:rsidRPr="009477EF" w:rsidRDefault="00012FDF" w:rsidP="00012FDF">
      <w:pPr>
        <w:tabs>
          <w:tab w:val="left" w:pos="1276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477EF">
        <w:rPr>
          <w:rFonts w:ascii="Times New Roman" w:hAnsi="Times New Roman" w:cs="Times New Roman"/>
          <w:sz w:val="24"/>
          <w:szCs w:val="24"/>
        </w:rPr>
        <w:t xml:space="preserve">- с 2018. года основным направлением инновационной деятельности  колледжа является работа  по разработке и апробации  «Программы воспитания и социализации обучающихся на 2018-2022 </w:t>
      </w:r>
      <w:proofErr w:type="spellStart"/>
      <w:r w:rsidRPr="009477EF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9477EF">
        <w:rPr>
          <w:rFonts w:ascii="Times New Roman" w:hAnsi="Times New Roman" w:cs="Times New Roman"/>
          <w:sz w:val="24"/>
          <w:szCs w:val="24"/>
        </w:rPr>
        <w:t>.» как одного из главных компонентов ОПОП.</w:t>
      </w:r>
    </w:p>
    <w:p w:rsidR="00012FDF" w:rsidRPr="009477EF" w:rsidRDefault="00012FDF" w:rsidP="00012FDF">
      <w:pPr>
        <w:tabs>
          <w:tab w:val="left" w:pos="1276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477EF">
        <w:rPr>
          <w:rFonts w:ascii="Times New Roman" w:hAnsi="Times New Roman" w:cs="Times New Roman"/>
          <w:sz w:val="24"/>
          <w:szCs w:val="24"/>
        </w:rPr>
        <w:lastRenderedPageBreak/>
        <w:t xml:space="preserve"> Колледж разработал </w:t>
      </w:r>
      <w:proofErr w:type="gramStart"/>
      <w:r w:rsidRPr="009477EF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9477EF">
        <w:rPr>
          <w:rFonts w:ascii="Times New Roman" w:hAnsi="Times New Roman" w:cs="Times New Roman"/>
          <w:sz w:val="24"/>
          <w:szCs w:val="24"/>
        </w:rPr>
        <w:t>одель организации воспитательной деятельности, модель использования электронных ресурсов, модель дистанционного обучения для особых целевых групп ( например, в период дистанционного обучения, предусмотренного в особых условиях учебного процесса)  др..</w:t>
      </w:r>
    </w:p>
    <w:p w:rsidR="00012FDF" w:rsidRPr="009477EF" w:rsidRDefault="00012FDF" w:rsidP="00012FDF">
      <w:pPr>
        <w:tabs>
          <w:tab w:val="left" w:pos="1276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477EF">
        <w:rPr>
          <w:rFonts w:ascii="Times New Roman" w:hAnsi="Times New Roman" w:cs="Times New Roman"/>
          <w:sz w:val="24"/>
          <w:szCs w:val="24"/>
        </w:rPr>
        <w:t xml:space="preserve">С 2018 года колледж участвует в региональной </w:t>
      </w:r>
      <w:proofErr w:type="gramStart"/>
      <w:r w:rsidRPr="009477EF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Pr="009477EF">
        <w:rPr>
          <w:rFonts w:ascii="Times New Roman" w:hAnsi="Times New Roman" w:cs="Times New Roman"/>
          <w:sz w:val="24"/>
          <w:szCs w:val="24"/>
        </w:rPr>
        <w:t xml:space="preserve"> «Проектирование и разработка комплекта учебно-методических материалов для обеспечения перехода ПОО ЯО к реализации основных профессиональны образовательных программ СПО с одновременным получением среднего общего образования на основе ФГОС СОО нового поколения». </w:t>
      </w:r>
    </w:p>
    <w:p w:rsidR="00012FDF" w:rsidRPr="009477EF" w:rsidRDefault="00012FDF" w:rsidP="00012FDF">
      <w:pPr>
        <w:tabs>
          <w:tab w:val="left" w:pos="1276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477EF">
        <w:rPr>
          <w:rFonts w:ascii="Times New Roman" w:hAnsi="Times New Roman" w:cs="Times New Roman"/>
          <w:sz w:val="24"/>
          <w:szCs w:val="24"/>
        </w:rPr>
        <w:t>Опыт ГПОУ ЯО Рыбинского транспортно-технологического колледжа был представлен директором  ГПОУ ЯО РТТК Мартыновым В.Ю. на Прези</w:t>
      </w:r>
      <w:r>
        <w:rPr>
          <w:rFonts w:ascii="Times New Roman" w:hAnsi="Times New Roman" w:cs="Times New Roman"/>
          <w:sz w:val="24"/>
          <w:szCs w:val="24"/>
        </w:rPr>
        <w:t>диуме Совета директоров ПОО ЯО.</w:t>
      </w:r>
      <w:r w:rsidRPr="0094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FDF" w:rsidRPr="009477EF" w:rsidRDefault="00012FDF" w:rsidP="00012FDF">
      <w:pPr>
        <w:tabs>
          <w:tab w:val="left" w:pos="1276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477EF">
        <w:rPr>
          <w:rFonts w:ascii="Times New Roman" w:hAnsi="Times New Roman" w:cs="Times New Roman"/>
          <w:sz w:val="24"/>
          <w:szCs w:val="24"/>
        </w:rPr>
        <w:t>Опыт работы по организации гражданско-патриотического воспитания в ГПОУ ЯО Рыбинском транспортно-технологическом колледже» был представлен на областном методическом объединении заместителей директоров по УВ</w:t>
      </w:r>
      <w:proofErr w:type="gramStart"/>
      <w:r w:rsidRPr="009477EF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947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r w:rsidRPr="009477EF"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proofErr w:type="spellStart"/>
      <w:r w:rsidRPr="009477EF">
        <w:rPr>
          <w:rFonts w:ascii="Times New Roman" w:hAnsi="Times New Roman" w:cs="Times New Roman"/>
          <w:sz w:val="24"/>
          <w:szCs w:val="24"/>
        </w:rPr>
        <w:t>Твороговой</w:t>
      </w:r>
      <w:proofErr w:type="spellEnd"/>
      <w:r w:rsidRPr="009477EF">
        <w:rPr>
          <w:rFonts w:ascii="Times New Roman" w:hAnsi="Times New Roman" w:cs="Times New Roman"/>
          <w:sz w:val="24"/>
          <w:szCs w:val="24"/>
        </w:rPr>
        <w:t xml:space="preserve"> О.А.( май 2018г ) </w:t>
      </w:r>
    </w:p>
    <w:p w:rsidR="00012FDF" w:rsidRDefault="00012FDF" w:rsidP="00012FDF">
      <w:pPr>
        <w:tabs>
          <w:tab w:val="left" w:pos="1276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Наличие необходимых ресурсов для обеспечения деятельности базовой площадки:</w:t>
      </w: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2239"/>
        <w:gridCol w:w="6408"/>
      </w:tblGrid>
      <w:tr w:rsidR="00012FDF" w:rsidTr="00352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pStyle w:val="a6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pStyle w:val="a6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pStyle w:val="a6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ГПОУ ЯО Рыбинский транспортно-технологический колледж располагает информационными данными об инновационной деятельности ПОО ЯО по формированию профессиональной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12FDF" w:rsidTr="00352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pStyle w:val="a6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pStyle w:val="a6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pStyle w:val="a6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Рыбинский транспортно-технологический колледж располагает помещениями и необходимым их оснащением для проведения массовых мероприятий с работниками ПОО ЯО, заинтересованными в реализации проекта)</w:t>
            </w:r>
          </w:p>
        </w:tc>
      </w:tr>
      <w:tr w:rsidR="00012FDF" w:rsidTr="00352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pStyle w:val="a6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pStyle w:val="a6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F" w:rsidRDefault="00012FDF" w:rsidP="003523C6">
            <w:pPr>
              <w:pStyle w:val="a6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Рыбинский транспортно-технологический колледж располагает опытом реализации программ подготовки квалифицированных рабочих и служащих</w:t>
            </w:r>
          </w:p>
          <w:p w:rsidR="00012FDF" w:rsidRDefault="00012FDF" w:rsidP="00352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Рыбинский транспортно-технологический колледж имеет сайт, на котором будет создана страница «Базовая площадка» (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://pu23.edu.yar.ru/)</w:t>
            </w:r>
          </w:p>
          <w:p w:rsidR="00012FDF" w:rsidRDefault="00012FDF" w:rsidP="003523C6">
            <w:pPr>
              <w:pStyle w:val="a6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FDF" w:rsidRDefault="00012FDF" w:rsidP="003523C6">
            <w:pPr>
              <w:pStyle w:val="a6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DF" w:rsidTr="00352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pStyle w:val="a6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pStyle w:val="a6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Кадровые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DF" w:rsidRDefault="00012FDF" w:rsidP="003523C6">
            <w:pPr>
              <w:pStyle w:val="a6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ГПОУ ЯО Рыбинском транспортно-технологическом колледже  к работе Базовой площадки будет привлечено 5 работников (не менее) </w:t>
            </w:r>
          </w:p>
        </w:tc>
      </w:tr>
    </w:tbl>
    <w:p w:rsidR="00012FDF" w:rsidRDefault="00012FDF" w:rsidP="00012FD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2FDF" w:rsidRDefault="00012FDF" w:rsidP="00012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12FDF">
          <w:pgSz w:w="11906" w:h="16838"/>
          <w:pgMar w:top="1134" w:right="850" w:bottom="1134" w:left="1701" w:header="708" w:footer="708" w:gutter="0"/>
          <w:cols w:space="720"/>
        </w:sectPr>
      </w:pPr>
    </w:p>
    <w:p w:rsidR="00012FDF" w:rsidRDefault="00012FDF" w:rsidP="0001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012FDF" w:rsidRDefault="00012FDF" w:rsidP="00012FDF"/>
    <w:p w:rsidR="00423B87" w:rsidRDefault="00423B87"/>
    <w:sectPr w:rsidR="00423B87" w:rsidSect="00B122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15" w:rsidRDefault="00200015" w:rsidP="00012FDF">
      <w:pPr>
        <w:spacing w:after="0" w:line="240" w:lineRule="auto"/>
      </w:pPr>
      <w:r>
        <w:separator/>
      </w:r>
    </w:p>
  </w:endnote>
  <w:endnote w:type="continuationSeparator" w:id="0">
    <w:p w:rsidR="00200015" w:rsidRDefault="00200015" w:rsidP="0001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15" w:rsidRDefault="00200015" w:rsidP="00012FDF">
      <w:pPr>
        <w:spacing w:after="0" w:line="240" w:lineRule="auto"/>
      </w:pPr>
      <w:r>
        <w:separator/>
      </w:r>
    </w:p>
  </w:footnote>
  <w:footnote w:type="continuationSeparator" w:id="0">
    <w:p w:rsidR="00200015" w:rsidRDefault="00200015" w:rsidP="00012FDF">
      <w:pPr>
        <w:spacing w:after="0" w:line="240" w:lineRule="auto"/>
      </w:pPr>
      <w:r>
        <w:continuationSeparator/>
      </w:r>
    </w:p>
  </w:footnote>
  <w:footnote w:id="1">
    <w:p w:rsidR="00012FDF" w:rsidRDefault="00012FDF" w:rsidP="00012FDF">
      <w:pPr>
        <w:pStyle w:val="a4"/>
      </w:pPr>
      <w:r>
        <w:rPr>
          <w:rStyle w:val="a7"/>
        </w:rPr>
        <w:footnoteRef/>
      </w:r>
      <w:r>
        <w:t xml:space="preserve"> </w:t>
      </w:r>
      <w:r>
        <w:rPr>
          <w:color w:val="FF0000"/>
        </w:rPr>
        <w:t>От ОО или иной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1928"/>
    <w:multiLevelType w:val="hybridMultilevel"/>
    <w:tmpl w:val="8D2E8EBA"/>
    <w:lvl w:ilvl="0" w:tplc="0419000F">
      <w:start w:val="1"/>
      <w:numFmt w:val="decimal"/>
      <w:lvlText w:val="%1."/>
      <w:lvlJc w:val="left"/>
      <w:pPr>
        <w:ind w:left="1372" w:hanging="360"/>
      </w:pPr>
    </w:lvl>
    <w:lvl w:ilvl="1" w:tplc="04190019">
      <w:start w:val="1"/>
      <w:numFmt w:val="lowerLetter"/>
      <w:lvlText w:val="%2."/>
      <w:lvlJc w:val="left"/>
      <w:pPr>
        <w:ind w:left="2092" w:hanging="360"/>
      </w:pPr>
    </w:lvl>
    <w:lvl w:ilvl="2" w:tplc="0419001B">
      <w:start w:val="1"/>
      <w:numFmt w:val="lowerRoman"/>
      <w:lvlText w:val="%3."/>
      <w:lvlJc w:val="right"/>
      <w:pPr>
        <w:ind w:left="2812" w:hanging="180"/>
      </w:pPr>
    </w:lvl>
    <w:lvl w:ilvl="3" w:tplc="0419000F">
      <w:start w:val="1"/>
      <w:numFmt w:val="decimal"/>
      <w:lvlText w:val="%4."/>
      <w:lvlJc w:val="left"/>
      <w:pPr>
        <w:ind w:left="3532" w:hanging="360"/>
      </w:pPr>
    </w:lvl>
    <w:lvl w:ilvl="4" w:tplc="04190019">
      <w:start w:val="1"/>
      <w:numFmt w:val="lowerLetter"/>
      <w:lvlText w:val="%5."/>
      <w:lvlJc w:val="left"/>
      <w:pPr>
        <w:ind w:left="4252" w:hanging="360"/>
      </w:pPr>
    </w:lvl>
    <w:lvl w:ilvl="5" w:tplc="0419001B">
      <w:start w:val="1"/>
      <w:numFmt w:val="lowerRoman"/>
      <w:lvlText w:val="%6."/>
      <w:lvlJc w:val="right"/>
      <w:pPr>
        <w:ind w:left="4972" w:hanging="180"/>
      </w:pPr>
    </w:lvl>
    <w:lvl w:ilvl="6" w:tplc="0419000F">
      <w:start w:val="1"/>
      <w:numFmt w:val="decimal"/>
      <w:lvlText w:val="%7."/>
      <w:lvlJc w:val="left"/>
      <w:pPr>
        <w:ind w:left="5692" w:hanging="360"/>
      </w:pPr>
    </w:lvl>
    <w:lvl w:ilvl="7" w:tplc="04190019">
      <w:start w:val="1"/>
      <w:numFmt w:val="lowerLetter"/>
      <w:lvlText w:val="%8."/>
      <w:lvlJc w:val="left"/>
      <w:pPr>
        <w:ind w:left="6412" w:hanging="360"/>
      </w:pPr>
    </w:lvl>
    <w:lvl w:ilvl="8" w:tplc="0419001B">
      <w:start w:val="1"/>
      <w:numFmt w:val="lowerRoman"/>
      <w:lvlText w:val="%9."/>
      <w:lvlJc w:val="right"/>
      <w:pPr>
        <w:ind w:left="7132" w:hanging="180"/>
      </w:pPr>
    </w:lvl>
  </w:abstractNum>
  <w:abstractNum w:abstractNumId="1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45"/>
    <w:rsid w:val="00012FDF"/>
    <w:rsid w:val="00200015"/>
    <w:rsid w:val="00423B87"/>
    <w:rsid w:val="0096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2FD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12FD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2FDF"/>
    <w:rPr>
      <w:sz w:val="20"/>
      <w:szCs w:val="20"/>
    </w:rPr>
  </w:style>
  <w:style w:type="paragraph" w:styleId="a6">
    <w:name w:val="List Paragraph"/>
    <w:basedOn w:val="a"/>
    <w:uiPriority w:val="34"/>
    <w:qFormat/>
    <w:rsid w:val="00012FDF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012FDF"/>
    <w:rPr>
      <w:vertAlign w:val="superscript"/>
    </w:rPr>
  </w:style>
  <w:style w:type="table" w:styleId="a8">
    <w:name w:val="Table Grid"/>
    <w:basedOn w:val="a1"/>
    <w:uiPriority w:val="59"/>
    <w:rsid w:val="00012F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2FD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12FD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2FDF"/>
    <w:rPr>
      <w:sz w:val="20"/>
      <w:szCs w:val="20"/>
    </w:rPr>
  </w:style>
  <w:style w:type="paragraph" w:styleId="a6">
    <w:name w:val="List Paragraph"/>
    <w:basedOn w:val="a"/>
    <w:uiPriority w:val="34"/>
    <w:qFormat/>
    <w:rsid w:val="00012FDF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012FDF"/>
    <w:rPr>
      <w:vertAlign w:val="superscript"/>
    </w:rPr>
  </w:style>
  <w:style w:type="table" w:styleId="a8">
    <w:name w:val="Table Grid"/>
    <w:basedOn w:val="a1"/>
    <w:uiPriority w:val="59"/>
    <w:rsid w:val="00012F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pu23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tec.edu.ya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arpu2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tec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2</cp:revision>
  <dcterms:created xsi:type="dcterms:W3CDTF">2020-10-08T10:29:00Z</dcterms:created>
  <dcterms:modified xsi:type="dcterms:W3CDTF">2020-10-08T10:30:00Z</dcterms:modified>
</cp:coreProperties>
</file>