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43" w:rsidRDefault="00B851BB" w:rsidP="00B851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 w:rsidR="00E85A82" w:rsidRPr="00E85A82">
        <w:rPr>
          <w:rFonts w:ascii="Times New Roman" w:hAnsi="Times New Roman" w:cs="Times New Roman"/>
          <w:sz w:val="28"/>
          <w:szCs w:val="28"/>
        </w:rPr>
        <w:t xml:space="preserve"> </w:t>
      </w:r>
      <w:r w:rsidR="00E85A82">
        <w:rPr>
          <w:rFonts w:ascii="Times New Roman" w:hAnsi="Times New Roman" w:cs="Times New Roman"/>
          <w:sz w:val="28"/>
          <w:szCs w:val="28"/>
        </w:rPr>
        <w:t>по учебной дисциплине «Русский родной язык»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B851BB" w:rsidRDefault="00B851BB" w:rsidP="00B8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педагога: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Олеговна.</w:t>
      </w:r>
    </w:p>
    <w:p w:rsidR="00B851BB" w:rsidRDefault="00B851BB" w:rsidP="00B8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Родной русский язык.</w:t>
      </w:r>
    </w:p>
    <w:p w:rsidR="00B851BB" w:rsidRDefault="00B851BB" w:rsidP="00B8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9 класс (группа 3-4 св.)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B851BB" w:rsidTr="00B851BB">
        <w:tc>
          <w:tcPr>
            <w:tcW w:w="20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 в деловом общении.</w:t>
            </w:r>
          </w:p>
        </w:tc>
      </w:tr>
      <w:tr w:rsidR="00B851BB" w:rsidTr="00B851BB">
        <w:tc>
          <w:tcPr>
            <w:tcW w:w="20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Эпиграф</w:t>
            </w:r>
          </w:p>
        </w:tc>
        <w:tc>
          <w:tcPr>
            <w:tcW w:w="126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для общения людей вообще необходим язык, то для культурного общения необходим как бы язык в квадрате, язык, культивируемый как особое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искусство, язык нормируемый». (Александр Матвеевич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российский языковед).</w:t>
            </w:r>
          </w:p>
        </w:tc>
      </w:tr>
      <w:tr w:rsidR="00B851BB" w:rsidTr="00B851BB">
        <w:tc>
          <w:tcPr>
            <w:tcW w:w="20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26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развития речи</w:t>
            </w:r>
          </w:p>
        </w:tc>
      </w:tr>
      <w:tr w:rsidR="00B851BB" w:rsidTr="00B851BB">
        <w:tc>
          <w:tcPr>
            <w:tcW w:w="20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общая</w:t>
            </w:r>
          </w:p>
        </w:tc>
        <w:tc>
          <w:tcPr>
            <w:tcW w:w="126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Понять, что такое речевой и деловой этикет. Формировать потребность ответственно относиться к своим речевым действиям, соблюдая морально-этические языковые нормы.</w:t>
            </w:r>
          </w:p>
        </w:tc>
      </w:tr>
      <w:tr w:rsidR="00B851BB" w:rsidTr="00B851BB">
        <w:tc>
          <w:tcPr>
            <w:tcW w:w="20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конкретные</w:t>
            </w:r>
          </w:p>
        </w:tc>
        <w:tc>
          <w:tcPr>
            <w:tcW w:w="126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совершенствовать свою речь, осознавать роль слова в формировании и выражении мыслей и чувств, формировать потребность говорить правильно.</w:t>
            </w:r>
          </w:p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анализировать языковой материал, строить логическую цепочку рассуждений, строить продуктивное взаимодействие со сверстниками группы, монологическое высказывание в письменной и устной форме.</w:t>
            </w:r>
          </w:p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УУД: определять главную мысль, продуцировать свой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выстраивать его.</w:t>
            </w:r>
          </w:p>
        </w:tc>
      </w:tr>
      <w:tr w:rsidR="00B851BB" w:rsidTr="00B851BB">
        <w:tc>
          <w:tcPr>
            <w:tcW w:w="20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понятия </w:t>
            </w:r>
          </w:p>
        </w:tc>
        <w:tc>
          <w:tcPr>
            <w:tcW w:w="12693" w:type="dxa"/>
          </w:tcPr>
          <w:p w:rsidR="00B851BB" w:rsidRDefault="00B851BB" w:rsidP="00F63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Речевой этикет, деловой этикет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выступление, формулы речевого этикета, этическая норма.</w:t>
            </w:r>
          </w:p>
        </w:tc>
      </w:tr>
      <w:tr w:rsidR="00B851BB" w:rsidTr="00B851BB">
        <w:tc>
          <w:tcPr>
            <w:tcW w:w="20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раздаточный материал</w:t>
            </w:r>
          </w:p>
        </w:tc>
        <w:tc>
          <w:tcPr>
            <w:tcW w:w="12693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Поурочные листы к уроку.</w:t>
            </w:r>
          </w:p>
        </w:tc>
      </w:tr>
    </w:tbl>
    <w:p w:rsidR="00B851BB" w:rsidRDefault="00B851BB" w:rsidP="00B851BB">
      <w:pPr>
        <w:rPr>
          <w:rFonts w:ascii="Times New Roman" w:hAnsi="Times New Roman" w:cs="Times New Roman"/>
          <w:sz w:val="28"/>
          <w:szCs w:val="28"/>
        </w:rPr>
      </w:pPr>
    </w:p>
    <w:p w:rsidR="00B851BB" w:rsidRDefault="00B851BB" w:rsidP="00B851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4252"/>
        <w:gridCol w:w="4330"/>
      </w:tblGrid>
      <w:tr w:rsidR="00B851BB" w:rsidTr="00B851BB">
        <w:tc>
          <w:tcPr>
            <w:tcW w:w="2235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3969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252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4330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B851BB" w:rsidTr="00B851BB">
        <w:tc>
          <w:tcPr>
            <w:tcW w:w="2235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</w:t>
            </w:r>
          </w:p>
        </w:tc>
        <w:tc>
          <w:tcPr>
            <w:tcW w:w="3969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учащихся. Проверка готовности к уроку. Создание мотивации к действиям на уроке. Введение эпиграфов. Знакомство с другими высказываниями.</w:t>
            </w:r>
            <w:r w:rsidR="00CC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>Задание: придумать свои цитаты.</w:t>
            </w:r>
          </w:p>
        </w:tc>
        <w:tc>
          <w:tcPr>
            <w:tcW w:w="4252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 Проверяют свою готовность к уроку. Настраиваются на совместную деятельность. Начинают мыслительную операцию при работе с эпиграфами.</w:t>
            </w:r>
          </w:p>
        </w:tc>
        <w:tc>
          <w:tcPr>
            <w:tcW w:w="4330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УУД: слышать и слушать друг друга, строить устный монологический ответ, высказывать свою точку зрения. Смысловое познавательное чтение. Комментирование прочитанной информации в высказываниях</w:t>
            </w:r>
            <w:proofErr w:type="gramStart"/>
            <w:r w:rsidR="00CC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извлечение информации из цитат.</w:t>
            </w:r>
          </w:p>
        </w:tc>
      </w:tr>
      <w:tr w:rsidR="00B851BB" w:rsidTr="00DE7A89">
        <w:tc>
          <w:tcPr>
            <w:tcW w:w="14786" w:type="dxa"/>
            <w:gridSpan w:val="4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совместной деятельности: создание доброжелательной психологической атмосферы для совместной деятельности.</w:t>
            </w:r>
          </w:p>
        </w:tc>
      </w:tr>
      <w:tr w:rsidR="00B851BB" w:rsidTr="00B851BB">
        <w:tc>
          <w:tcPr>
            <w:tcW w:w="2235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2.Введение в тему урока</w:t>
            </w:r>
          </w:p>
        </w:tc>
        <w:tc>
          <w:tcPr>
            <w:tcW w:w="3969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 урока, организация работы с каждым  словом темы, подведение к самостоятельной форм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ировке цели, используя ключевые слова из поурочного листа.</w:t>
            </w:r>
          </w:p>
        </w:tc>
        <w:tc>
          <w:tcPr>
            <w:tcW w:w="4252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темой урока, формулируют его цель, используя ключевые слова.</w:t>
            </w:r>
          </w:p>
        </w:tc>
        <w:tc>
          <w:tcPr>
            <w:tcW w:w="4330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УУД: выстраивать устный монологич</w:t>
            </w:r>
            <w:r w:rsidR="00CC32E4">
              <w:rPr>
                <w:rFonts w:ascii="Times New Roman" w:hAnsi="Times New Roman" w:cs="Times New Roman"/>
                <w:sz w:val="28"/>
                <w:szCs w:val="28"/>
              </w:rPr>
              <w:t>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ответ.</w:t>
            </w:r>
          </w:p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УУД: обдумывание информации.</w:t>
            </w:r>
          </w:p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УУД: выстраивание целеполагания.</w:t>
            </w:r>
          </w:p>
        </w:tc>
      </w:tr>
      <w:tr w:rsidR="00B851BB" w:rsidTr="005F1FD3">
        <w:tc>
          <w:tcPr>
            <w:tcW w:w="14786" w:type="dxa"/>
            <w:gridSpan w:val="4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совместной деятельности: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сформулирована цель урока - п</w:t>
            </w:r>
            <w:r w:rsidR="003C00E7">
              <w:rPr>
                <w:rFonts w:ascii="Times New Roman" w:hAnsi="Times New Roman" w:cs="Times New Roman"/>
                <w:sz w:val="28"/>
                <w:szCs w:val="28"/>
              </w:rPr>
              <w:t>онять, что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 xml:space="preserve"> такое речевой и деловой этикет, ф</w:t>
            </w:r>
            <w:r w:rsidR="003C00E7">
              <w:rPr>
                <w:rFonts w:ascii="Times New Roman" w:hAnsi="Times New Roman" w:cs="Times New Roman"/>
                <w:sz w:val="28"/>
                <w:szCs w:val="28"/>
              </w:rPr>
              <w:t>ормировать потребность ответственно относиться к своим речевым действиям, соблюдая морально-этические языковые нормы.</w:t>
            </w:r>
          </w:p>
        </w:tc>
      </w:tr>
      <w:tr w:rsidR="00B851BB" w:rsidTr="00B851BB">
        <w:tc>
          <w:tcPr>
            <w:tcW w:w="2235" w:type="dxa"/>
          </w:tcPr>
          <w:p w:rsidR="00B851BB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851BB">
              <w:rPr>
                <w:rFonts w:ascii="Times New Roman" w:hAnsi="Times New Roman" w:cs="Times New Roman"/>
                <w:sz w:val="28"/>
                <w:szCs w:val="28"/>
              </w:rPr>
              <w:t xml:space="preserve">Учебная ситуация в виде решения речевой задачи: 1. Восприятие информации </w:t>
            </w:r>
            <w:r w:rsidR="00B8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(раскрытие содержания и смысла). </w:t>
            </w:r>
          </w:p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Осмысление информации (интерпретация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упорядочение мыслей, анализ, обобщение, соотнесение с опытом, размышление).</w:t>
            </w:r>
          </w:p>
          <w:p w:rsidR="00B851BB" w:rsidRDefault="00CC32E4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</w:t>
            </w:r>
            <w:r w:rsidR="00B851BB">
              <w:rPr>
                <w:rFonts w:ascii="Times New Roman" w:hAnsi="Times New Roman" w:cs="Times New Roman"/>
                <w:sz w:val="28"/>
                <w:szCs w:val="28"/>
              </w:rPr>
              <w:t>ыводы (создание своего опыта).</w:t>
            </w:r>
          </w:p>
        </w:tc>
        <w:tc>
          <w:tcPr>
            <w:tcW w:w="3969" w:type="dxa"/>
          </w:tcPr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работы учащихся, фронтальная беседа, наблюдение за работой учащихся.</w:t>
            </w:r>
          </w:p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чём отличие между уроком русского языка и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языка?</w:t>
            </w:r>
          </w:p>
          <w:p w:rsidR="00B851BB" w:rsidRDefault="00B851BB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«Домострой»? (</w:t>
            </w:r>
            <w:r w:rsidR="003C00E7">
              <w:rPr>
                <w:rFonts w:ascii="Times New Roman" w:hAnsi="Times New Roman" w:cs="Times New Roman"/>
                <w:sz w:val="28"/>
                <w:szCs w:val="28"/>
              </w:rPr>
              <w:t>свод книжных правил, регл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>аментирующих поведение человека</w:t>
            </w:r>
            <w:r w:rsidR="003C00E7">
              <w:rPr>
                <w:rFonts w:ascii="Times New Roman" w:hAnsi="Times New Roman" w:cs="Times New Roman"/>
                <w:sz w:val="28"/>
                <w:szCs w:val="28"/>
              </w:rPr>
              <w:t>, в том числе и речевое поведение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0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0E7" w:rsidRDefault="00F63AB2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понимаете выражение «</w:t>
            </w:r>
            <w:r w:rsidR="003C00E7">
              <w:rPr>
                <w:rFonts w:ascii="Times New Roman" w:hAnsi="Times New Roman" w:cs="Times New Roman"/>
                <w:sz w:val="28"/>
                <w:szCs w:val="28"/>
              </w:rPr>
              <w:t>речевое поведение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связаны ли нормы поведения с речевым этикетом?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хорошие манеры? Когда они формируются?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послушайте сообщение о процессе общения и сделайте вывод о том, каким оно должно являться.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предложите свои формулы вежливого речевого этикета в разных ситуациях общения (задание 3).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телефонный этикет? (с. 81, упр. 129).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публичное выступление?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нашего группового проекта «Речевой этикет публичного выступления» (задание 4).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Подберите 3-4 аргумента к тезису: «Соблюдение правил этикета способствует 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речевое поведение» (задание 5).</w:t>
            </w:r>
          </w:p>
        </w:tc>
        <w:tc>
          <w:tcPr>
            <w:tcW w:w="4252" w:type="dxa"/>
          </w:tcPr>
          <w:p w:rsidR="00B851BB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 на вопросы, воспринимают и осмысливают информацию, готовят устный монологический ответ, работают над внутренней речью. Устный монологический ответ ученика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(сообщение). Обдумывают информацию, проецируют ответы, делают выводы.</w:t>
            </w:r>
          </w:p>
        </w:tc>
        <w:tc>
          <w:tcPr>
            <w:tcW w:w="4330" w:type="dxa"/>
          </w:tcPr>
          <w:p w:rsidR="00B851BB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УУД: определяют главную мысль, продуцируют свой ответ, выстраивают его.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совершенствуют свою речь, формируют ответственность за речевое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поведение.</w:t>
            </w:r>
          </w:p>
        </w:tc>
      </w:tr>
      <w:tr w:rsidR="003C00E7" w:rsidTr="00C246DD">
        <w:tc>
          <w:tcPr>
            <w:tcW w:w="14786" w:type="dxa"/>
            <w:gridSpan w:val="4"/>
          </w:tcPr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совместной деятельности: осуществлена работа в группе по теме урока, достижению его цели, выполнены задания поурочных листов, способствующих этому.</w:t>
            </w:r>
          </w:p>
        </w:tc>
      </w:tr>
      <w:tr w:rsidR="00B851BB" w:rsidTr="00B851BB">
        <w:tc>
          <w:tcPr>
            <w:tcW w:w="2235" w:type="dxa"/>
          </w:tcPr>
          <w:p w:rsidR="00B851BB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Рефлексия</w:t>
            </w:r>
            <w:r w:rsidR="00CC32E4">
              <w:rPr>
                <w:rFonts w:ascii="Times New Roman" w:hAnsi="Times New Roman" w:cs="Times New Roman"/>
                <w:sz w:val="28"/>
                <w:szCs w:val="28"/>
              </w:rPr>
              <w:t xml:space="preserve"> (в результате которой выявлены трудные и лёгкие моменты урока).</w:t>
            </w:r>
          </w:p>
        </w:tc>
        <w:tc>
          <w:tcPr>
            <w:tcW w:w="3969" w:type="dxa"/>
          </w:tcPr>
          <w:p w:rsidR="00B851BB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было самым трудным на уроке?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было самым легким на уроке?</w:t>
            </w:r>
          </w:p>
          <w:p w:rsidR="003C00E7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фразы о речевом этикете</w:t>
            </w:r>
            <w:r w:rsidR="00F63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сами можете предложить? (как в задании 1).</w:t>
            </w:r>
          </w:p>
          <w:p w:rsidR="00CC32E4" w:rsidRDefault="00CC32E4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Д\З. Составить правила сетевого этикета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интернет-дискуссии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851BB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самооценки. Задать вопросы.</w:t>
            </w:r>
          </w:p>
        </w:tc>
        <w:tc>
          <w:tcPr>
            <w:tcW w:w="4330" w:type="dxa"/>
          </w:tcPr>
          <w:p w:rsidR="00B851BB" w:rsidRDefault="003C00E7" w:rsidP="00B85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Производят самоконтроль, оценивают свою деятельность и деятельность групп</w:t>
            </w:r>
            <w:r w:rsidR="00C876FF">
              <w:rPr>
                <w:rFonts w:ascii="Times New Roman" w:hAnsi="Times New Roman" w:cs="Times New Roman"/>
                <w:sz w:val="28"/>
                <w:szCs w:val="28"/>
              </w:rPr>
              <w:t>ы на уроке. Отвечают на вопросы (задание 6).</w:t>
            </w:r>
          </w:p>
        </w:tc>
      </w:tr>
    </w:tbl>
    <w:p w:rsidR="00B851BB" w:rsidRPr="00B851BB" w:rsidRDefault="00B851BB" w:rsidP="00B851BB">
      <w:pPr>
        <w:rPr>
          <w:rFonts w:ascii="Times New Roman" w:hAnsi="Times New Roman" w:cs="Times New Roman"/>
          <w:sz w:val="28"/>
          <w:szCs w:val="28"/>
        </w:rPr>
      </w:pPr>
    </w:p>
    <w:sectPr w:rsidR="00B851BB" w:rsidRPr="00B851BB" w:rsidSect="00B851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1F43"/>
    <w:rsid w:val="003A4201"/>
    <w:rsid w:val="003C00E7"/>
    <w:rsid w:val="00452A0F"/>
    <w:rsid w:val="00491F43"/>
    <w:rsid w:val="00B44BDE"/>
    <w:rsid w:val="00B851BB"/>
    <w:rsid w:val="00C876FF"/>
    <w:rsid w:val="00CC32E4"/>
    <w:rsid w:val="00D66B7B"/>
    <w:rsid w:val="00E85A82"/>
    <w:rsid w:val="00F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Наталья Вячеславовна Кузнецова</cp:lastModifiedBy>
  <cp:revision>11</cp:revision>
  <dcterms:created xsi:type="dcterms:W3CDTF">2020-02-10T14:12:00Z</dcterms:created>
  <dcterms:modified xsi:type="dcterms:W3CDTF">2020-02-20T13:45:00Z</dcterms:modified>
</cp:coreProperties>
</file>