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Государственное автономное учреждение</w:t>
      </w: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дополнительного профессионального образования Ярославской области</w:t>
      </w: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«Институт развития образования»</w:t>
      </w: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Центр развития инновационной инфраструктуры</w:t>
      </w: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деятельности РИП</w:t>
      </w:r>
    </w:p>
    <w:p w:rsidR="00A217F1" w:rsidRDefault="00E65BD0">
      <w:pPr>
        <w:spacing w:after="0" w:line="276" w:lineRule="auto"/>
        <w:ind w:firstLine="567"/>
        <w:jc w:val="center"/>
      </w:pPr>
      <w:r>
        <w:rPr>
          <w:rFonts w:cs="Times New Roman"/>
          <w:sz w:val="28"/>
          <w:szCs w:val="28"/>
        </w:rPr>
        <w:t xml:space="preserve">за </w:t>
      </w:r>
      <w:r w:rsidR="00AA26B0">
        <w:rPr>
          <w:rFonts w:cs="Times New Roman"/>
          <w:sz w:val="28"/>
          <w:szCs w:val="28"/>
        </w:rPr>
        <w:t xml:space="preserve">1 </w:t>
      </w:r>
      <w:r w:rsidR="00883848">
        <w:rPr>
          <w:rFonts w:cs="Times New Roman"/>
          <w:sz w:val="28"/>
          <w:szCs w:val="28"/>
        </w:rPr>
        <w:t>квартал 202</w:t>
      </w:r>
      <w:r w:rsidR="00AA26B0">
        <w:rPr>
          <w:rFonts w:cs="Times New Roman"/>
          <w:sz w:val="28"/>
          <w:szCs w:val="28"/>
        </w:rPr>
        <w:t>1</w:t>
      </w:r>
      <w:r w:rsidR="009D0499">
        <w:rPr>
          <w:rFonts w:cs="Times New Roman"/>
          <w:sz w:val="28"/>
          <w:szCs w:val="28"/>
        </w:rPr>
        <w:t xml:space="preserve"> года</w:t>
      </w: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9D049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Исполнитель:</w:t>
      </w:r>
    </w:p>
    <w:p w:rsidR="00A217F1" w:rsidRDefault="00883848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Алферова А</w:t>
      </w:r>
      <w:r w:rsidR="009D049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Б.</w:t>
      </w:r>
      <w:r w:rsidR="009D0499"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ст.</w:t>
      </w:r>
      <w:r w:rsidR="009D0499">
        <w:rPr>
          <w:rFonts w:cs="Times New Roman"/>
          <w:sz w:val="28"/>
          <w:szCs w:val="28"/>
        </w:rPr>
        <w:t>методист</w:t>
      </w:r>
      <w:proofErr w:type="spellEnd"/>
      <w:r w:rsidR="009D0499">
        <w:rPr>
          <w:rFonts w:cs="Times New Roman"/>
          <w:sz w:val="28"/>
          <w:szCs w:val="28"/>
        </w:rPr>
        <w:t xml:space="preserve"> ЦРИИ</w:t>
      </w: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883848">
      <w:pPr>
        <w:spacing w:after="0" w:line="276" w:lineRule="auto"/>
        <w:ind w:firstLine="567"/>
        <w:jc w:val="center"/>
        <w:sectPr w:rsidR="00A217F1">
          <w:pgSz w:w="11906" w:h="16838"/>
          <w:pgMar w:top="737" w:right="851" w:bottom="993" w:left="1134" w:header="0" w:footer="0" w:gutter="0"/>
          <w:cols w:space="720"/>
          <w:formProt w:val="0"/>
          <w:docGrid w:linePitch="360" w:charSpace="-6145"/>
        </w:sectPr>
      </w:pPr>
      <w:r>
        <w:rPr>
          <w:rFonts w:cs="Times New Roman"/>
          <w:sz w:val="28"/>
          <w:szCs w:val="28"/>
        </w:rPr>
        <w:t>г. Ярославль, 202</w:t>
      </w:r>
      <w:r w:rsidR="00AA26B0">
        <w:rPr>
          <w:rFonts w:cs="Times New Roman"/>
          <w:sz w:val="28"/>
          <w:szCs w:val="28"/>
        </w:rPr>
        <w:t>1</w:t>
      </w:r>
      <w:r w:rsidR="009D0499">
        <w:rPr>
          <w:rFonts w:cs="Times New Roman"/>
          <w:sz w:val="28"/>
          <w:szCs w:val="28"/>
        </w:rPr>
        <w:t xml:space="preserve"> г.</w:t>
      </w:r>
    </w:p>
    <w:p w:rsidR="00A217F1" w:rsidRDefault="009D0499">
      <w:pPr>
        <w:pStyle w:val="1"/>
        <w:rPr>
          <w:rFonts w:ascii="Times New Roman" w:hAnsi="Times New Roman" w:cs="Times New Roman"/>
          <w:b/>
          <w:color w:val="000000" w:themeColor="text1"/>
        </w:rPr>
      </w:pPr>
      <w:bookmarkStart w:id="0" w:name="_Toc521569455"/>
      <w:bookmarkEnd w:id="0"/>
      <w:r>
        <w:rPr>
          <w:rFonts w:ascii="Times New Roman" w:hAnsi="Times New Roman" w:cs="Times New Roman"/>
          <w:b/>
          <w:color w:val="000000" w:themeColor="text1"/>
        </w:rPr>
        <w:lastRenderedPageBreak/>
        <w:t>Наличие отчетов о деятельности РИП на сайтах образовательных организаций</w:t>
      </w:r>
    </w:p>
    <w:p w:rsidR="00A217F1" w:rsidRDefault="00A217F1">
      <w:pPr>
        <w:spacing w:after="0" w:line="360" w:lineRule="auto"/>
        <w:ind w:firstLine="567"/>
        <w:jc w:val="both"/>
        <w:rPr>
          <w:rFonts w:cs="Times New Roman"/>
        </w:rPr>
      </w:pPr>
    </w:p>
    <w:p w:rsidR="00A217F1" w:rsidRDefault="009D0499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Порядок признания образовательных организаций региональными инновационными площадками обязывает образовательные организации, получившие данный статус, ежеквартально публиковать отчеты о деятельности РИП на сайте организации, в специально отведенном для этого разделе. </w:t>
      </w:r>
    </w:p>
    <w:p w:rsidR="00BF25F9" w:rsidRDefault="009D0499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Ежеквартально Центр развития инновационной инфраструктуры ГАУ ДПО ИРО отслеживает наполняемость разделов РИП на сайтах образовательных организаций на предмет публикации отчетов, а также других материалов по проектам и программам. В настоящем отчете сведена актуальная информация от РИП, п</w:t>
      </w:r>
      <w:r w:rsidR="00541DA2">
        <w:rPr>
          <w:rFonts w:cs="Times New Roman"/>
        </w:rPr>
        <w:t>олучивших этот статус в</w:t>
      </w:r>
      <w:r w:rsidR="00E826CA">
        <w:rPr>
          <w:rFonts w:cs="Times New Roman"/>
        </w:rPr>
        <w:t xml:space="preserve"> 2019</w:t>
      </w:r>
      <w:r w:rsidR="00E65BD0">
        <w:rPr>
          <w:rFonts w:cs="Times New Roman"/>
        </w:rPr>
        <w:t xml:space="preserve"> и 2020</w:t>
      </w:r>
      <w:r w:rsidR="00E826CA">
        <w:rPr>
          <w:rFonts w:cs="Times New Roman"/>
        </w:rPr>
        <w:t xml:space="preserve"> </w:t>
      </w:r>
      <w:r>
        <w:rPr>
          <w:rFonts w:cs="Times New Roman"/>
        </w:rPr>
        <w:t xml:space="preserve">годах. </w:t>
      </w:r>
      <w:r w:rsidR="00AA26B0">
        <w:rPr>
          <w:rFonts w:cs="Times New Roman"/>
        </w:rPr>
        <w:t>В 2021 году к</w:t>
      </w:r>
      <w:r w:rsidR="00BF25F9">
        <w:rPr>
          <w:rFonts w:cs="Times New Roman"/>
        </w:rPr>
        <w:t>онкурс на статус РИП не проводился.</w:t>
      </w:r>
    </w:p>
    <w:p w:rsidR="00BF25F9" w:rsidRDefault="00BF25F9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В отчет также включена информация о РИП, получивших статус согласно п</w:t>
      </w:r>
      <w:r w:rsidRPr="00BF25F9">
        <w:rPr>
          <w:rFonts w:cs="Times New Roman"/>
        </w:rPr>
        <w:t xml:space="preserve">риказу департамента образования Ярославской области от 07.12.2020 № 308/01-04 </w:t>
      </w:r>
      <w:r>
        <w:rPr>
          <w:rFonts w:cs="Times New Roman"/>
        </w:rPr>
        <w:t>«</w:t>
      </w:r>
      <w:r>
        <w:t>О признании общеобразовательных организаций региональными инновационными площадками</w:t>
      </w:r>
      <w:proofErr w:type="gramStart"/>
      <w:r>
        <w:t>»</w:t>
      </w:r>
      <w:proofErr w:type="gramEnd"/>
      <w:r>
        <w:t xml:space="preserve"> в рамках реализации мероприятий,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 (6 ОО).</w:t>
      </w:r>
    </w:p>
    <w:p w:rsidR="00A217F1" w:rsidRDefault="009D0499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Основная цель - проследить фактическую деятельность организаций по разработке инновационных продуктов, соответствие фактической деятельности планам по реализации проектов (программ). Данная информация учитывается при проведении ежегодных собеседований с РИП по вопросам реализации проектов (программ) и их возможных корректировок.</w:t>
      </w:r>
    </w:p>
    <w:p w:rsidR="00AD645E" w:rsidRDefault="00AD645E" w:rsidP="00AD645E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Обращаем внимание на необходимость организации индивидуальных консультаций с РИП, которые на своей интернет-странице не обновляли информацию в течение длительного времени. Публикация отчетов и иных источников информации о деятельности РИП (например, информация о мероприятиях и наработанных продуктах) служит каналом связи между РИП и ИРО, и мы не можем привести иных доказательств успешной работы инновационной площадки.</w:t>
      </w:r>
    </w:p>
    <w:p w:rsidR="00AD645E" w:rsidRDefault="00AD645E" w:rsidP="00AD645E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Необходимость индивидуальных консультаций для РИП, отчеты которых были опубликованы, определяется исходя из анализа содержания данных отчетов.</w:t>
      </w:r>
    </w:p>
    <w:p w:rsidR="00A217F1" w:rsidRDefault="009D0499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Ниже представлен список РИП, отчеты которых были своевременно опубликованы / не опубликованы на сайтах образовательных организаций.</w:t>
      </w:r>
    </w:p>
    <w:p w:rsidR="00A217F1" w:rsidRDefault="00A217F1">
      <w:pPr>
        <w:spacing w:after="0" w:line="240" w:lineRule="auto"/>
        <w:rPr>
          <w:rFonts w:cs="Times New Roman"/>
        </w:rPr>
      </w:pPr>
    </w:p>
    <w:p w:rsidR="00BF25F9" w:rsidRDefault="00BF25F9">
      <w:pPr>
        <w:suppressAutoHyphens w:val="0"/>
        <w:overflowPunct/>
        <w:spacing w:after="0"/>
        <w:rPr>
          <w:rFonts w:eastAsiaTheme="majorEastAsia" w:cs="Times New Roman"/>
          <w:b/>
          <w:i/>
          <w:color w:val="000000" w:themeColor="text1"/>
          <w:szCs w:val="32"/>
        </w:rPr>
      </w:pPr>
      <w:r>
        <w:rPr>
          <w:rFonts w:eastAsiaTheme="majorEastAsia" w:cs="Times New Roman"/>
          <w:b/>
          <w:i/>
          <w:color w:val="000000" w:themeColor="text1"/>
          <w:szCs w:val="32"/>
        </w:rPr>
        <w:br w:type="page"/>
      </w:r>
    </w:p>
    <w:p w:rsidR="00DE6DA9" w:rsidRDefault="00DE6DA9">
      <w:pPr>
        <w:rPr>
          <w:rFonts w:eastAsiaTheme="majorEastAsia" w:cs="Times New Roman"/>
          <w:b/>
          <w:i/>
          <w:color w:val="000000" w:themeColor="text1"/>
          <w:szCs w:val="32"/>
        </w:rPr>
      </w:pPr>
    </w:p>
    <w:tbl>
      <w:tblPr>
        <w:tblW w:w="10016" w:type="dxa"/>
        <w:tblInd w:w="15" w:type="dxa"/>
        <w:tblBorders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3119"/>
        <w:gridCol w:w="1134"/>
        <w:gridCol w:w="1134"/>
        <w:gridCol w:w="1134"/>
        <w:gridCol w:w="1134"/>
      </w:tblGrid>
      <w:tr w:rsidR="00E65BD0" w:rsidRPr="0045513D" w:rsidTr="00E65BD0">
        <w:trPr>
          <w:trHeight w:val="413"/>
        </w:trPr>
        <w:tc>
          <w:tcPr>
            <w:tcW w:w="5480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E65BD0" w:rsidRPr="0045513D" w:rsidRDefault="00E65BD0" w:rsidP="009D0499">
            <w:pPr>
              <w:spacing w:after="0" w:line="240" w:lineRule="auto"/>
              <w:rPr>
                <w:rStyle w:val="ListLabel3"/>
                <w:b/>
              </w:rPr>
            </w:pPr>
            <w:r w:rsidRPr="0045513D">
              <w:rPr>
                <w:rStyle w:val="ListLabel3"/>
                <w:b/>
              </w:rPr>
              <w:t>Статус РИП с 2019г.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:rsidR="00E65BD0" w:rsidRPr="0045513D" w:rsidRDefault="00E65BD0" w:rsidP="009D0499">
            <w:pPr>
              <w:spacing w:after="0" w:line="240" w:lineRule="auto"/>
              <w:rPr>
                <w:rStyle w:val="ListLabel3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:rsidR="00E65BD0" w:rsidRPr="0045513D" w:rsidRDefault="00E65BD0" w:rsidP="009D0499">
            <w:pPr>
              <w:spacing w:after="0" w:line="240" w:lineRule="auto"/>
              <w:rPr>
                <w:rStyle w:val="ListLabel3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:rsidR="00E65BD0" w:rsidRPr="0045513D" w:rsidRDefault="00E65BD0" w:rsidP="009D0499">
            <w:pPr>
              <w:spacing w:after="0" w:line="240" w:lineRule="auto"/>
              <w:rPr>
                <w:rStyle w:val="ListLabel3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:rsidR="00E65BD0" w:rsidRPr="0045513D" w:rsidRDefault="00E65BD0" w:rsidP="009D0499">
            <w:pPr>
              <w:spacing w:after="0" w:line="240" w:lineRule="auto"/>
              <w:rPr>
                <w:rStyle w:val="ListLabel3"/>
                <w:b/>
              </w:rPr>
            </w:pPr>
          </w:p>
        </w:tc>
      </w:tr>
      <w:tr w:rsidR="00292B0B" w:rsidTr="00E65BD0">
        <w:trPr>
          <w:trHeight w:val="300"/>
        </w:trPr>
        <w:tc>
          <w:tcPr>
            <w:tcW w:w="2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92B0B" w:rsidRDefault="00292B0B" w:rsidP="00292B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Организация-заявитель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2B0B" w:rsidRDefault="00292B0B" w:rsidP="00292B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3DB2">
              <w:rPr>
                <w:rFonts w:eastAsia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РИП, ссылка на страницу сайта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B0B" w:rsidRPr="00E65BD0" w:rsidRDefault="00292B0B" w:rsidP="00292B0B">
            <w:pPr>
              <w:spacing w:after="0" w:line="240" w:lineRule="auto"/>
            </w:pPr>
            <w:r>
              <w:rPr>
                <w:lang w:val="en-US"/>
              </w:rPr>
              <w:t xml:space="preserve">II </w:t>
            </w:r>
            <w:r>
              <w:t>квартал 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B0B" w:rsidRPr="00E65BD0" w:rsidRDefault="00292B0B" w:rsidP="00292B0B">
            <w:pPr>
              <w:spacing w:after="0" w:line="240" w:lineRule="auto"/>
            </w:pPr>
            <w:r>
              <w:rPr>
                <w:lang w:val="en-US"/>
              </w:rPr>
              <w:t>III</w:t>
            </w:r>
            <w:r>
              <w:t xml:space="preserve"> квартал 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B0B" w:rsidRPr="00292B0B" w:rsidRDefault="00292B0B" w:rsidP="00292B0B">
            <w:pPr>
              <w:spacing w:after="0" w:line="240" w:lineRule="auto"/>
            </w:pPr>
            <w:r>
              <w:rPr>
                <w:lang w:val="en-US"/>
              </w:rPr>
              <w:t xml:space="preserve">IV </w:t>
            </w:r>
            <w:r>
              <w:t>квартал 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B0B" w:rsidRPr="00292B0B" w:rsidRDefault="00292B0B" w:rsidP="00292B0B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 xml:space="preserve"> квартал 2021</w:t>
            </w:r>
          </w:p>
        </w:tc>
      </w:tr>
      <w:tr w:rsidR="00292B0B" w:rsidTr="00292B0B">
        <w:trPr>
          <w:trHeight w:val="726"/>
        </w:trPr>
        <w:tc>
          <w:tcPr>
            <w:tcW w:w="2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292B0B" w:rsidRDefault="00292B0B" w:rsidP="00292B0B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t>МБОУ Дмитриевская средняя школа Даниловского района Ярославской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92B0B" w:rsidRDefault="00292B0B" w:rsidP="00292B0B">
            <w:pPr>
              <w:spacing w:after="0" w:line="240" w:lineRule="auto"/>
            </w:pPr>
            <w:hyperlink r:id="rId8" w:tgtFrame="_blank" w:history="1">
              <w:r>
                <w:rPr>
                  <w:rStyle w:val="afb"/>
                </w:rPr>
                <w:t>Разработка механизмов адресной поддержки обучающихся, прожи</w:t>
              </w:r>
              <w:r>
                <w:rPr>
                  <w:rStyle w:val="afb"/>
                </w:rPr>
                <w:t>в</w:t>
              </w:r>
              <w:r>
                <w:rPr>
                  <w:rStyle w:val="afb"/>
                </w:rPr>
                <w:t>ающих в сельской местности, в получении доступного дополнительного образования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Tr="00292B0B">
        <w:trPr>
          <w:trHeight w:val="726"/>
        </w:trPr>
        <w:tc>
          <w:tcPr>
            <w:tcW w:w="2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292B0B" w:rsidRDefault="00292B0B" w:rsidP="00292B0B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t xml:space="preserve">МДОУ детский сад №114, </w:t>
            </w:r>
            <w:proofErr w:type="spellStart"/>
            <w:r>
              <w:t>г.Рыбинск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92B0B" w:rsidRDefault="00292B0B" w:rsidP="00292B0B">
            <w:pPr>
              <w:spacing w:after="0" w:line="240" w:lineRule="auto"/>
            </w:pPr>
            <w:hyperlink r:id="rId9" w:tgtFrame="_blank" w:history="1">
              <w:r>
                <w:rPr>
                  <w:rStyle w:val="afb"/>
                </w:rPr>
                <w:t xml:space="preserve">Создание центра психолого-педагогической помощи семьям, имеющим детей от 0 до 3 лет, на базе дошкольной образовательной организации 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92B0B" w:rsidRDefault="00156341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92B0B" w:rsidRDefault="00156341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</w:tbl>
    <w:p w:rsidR="00E65BD0" w:rsidRDefault="00E65BD0" w:rsidP="00E65BD0">
      <w:pPr>
        <w:pStyle w:val="Default"/>
      </w:pPr>
      <w:bookmarkStart w:id="1" w:name="_Toc521569465"/>
      <w:bookmarkEnd w:id="1"/>
    </w:p>
    <w:p w:rsidR="00E65BD0" w:rsidRPr="0045513D" w:rsidRDefault="00E65BD0" w:rsidP="0045513D">
      <w:pPr>
        <w:spacing w:after="120" w:line="240" w:lineRule="auto"/>
        <w:rPr>
          <w:rStyle w:val="ListLabel3"/>
          <w:b/>
        </w:rPr>
      </w:pPr>
      <w:r w:rsidRPr="0045513D">
        <w:rPr>
          <w:rStyle w:val="ListLabel3"/>
          <w:b/>
        </w:rPr>
        <w:t>Статус РИП с 2020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3835"/>
        <w:gridCol w:w="992"/>
        <w:gridCol w:w="989"/>
        <w:gridCol w:w="991"/>
        <w:gridCol w:w="957"/>
      </w:tblGrid>
      <w:tr w:rsidR="00292B0B" w:rsidRPr="00673DB2" w:rsidTr="00292B0B">
        <w:trPr>
          <w:trHeight w:val="630"/>
        </w:trPr>
        <w:tc>
          <w:tcPr>
            <w:tcW w:w="1170" w:type="pct"/>
            <w:shd w:val="clear" w:color="auto" w:fill="auto"/>
            <w:vAlign w:val="center"/>
            <w:hideMark/>
          </w:tcPr>
          <w:p w:rsidR="00292B0B" w:rsidRPr="00673DB2" w:rsidRDefault="00292B0B" w:rsidP="00292B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673DB2">
              <w:rPr>
                <w:rFonts w:eastAsia="Times New Roman" w:cs="Times New Roman"/>
                <w:b/>
                <w:color w:val="000000"/>
                <w:lang w:eastAsia="ru-RU"/>
              </w:rPr>
              <w:t>ОО</w:t>
            </w:r>
          </w:p>
        </w:tc>
        <w:tc>
          <w:tcPr>
            <w:tcW w:w="1891" w:type="pct"/>
            <w:shd w:val="clear" w:color="auto" w:fill="auto"/>
            <w:vAlign w:val="center"/>
            <w:hideMark/>
          </w:tcPr>
          <w:p w:rsidR="00292B0B" w:rsidRPr="00673DB2" w:rsidRDefault="00292B0B" w:rsidP="00292B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673DB2">
              <w:rPr>
                <w:rFonts w:eastAsia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РИП, ссылка на страницу сайта</w:t>
            </w:r>
          </w:p>
        </w:tc>
        <w:tc>
          <w:tcPr>
            <w:tcW w:w="489" w:type="pct"/>
          </w:tcPr>
          <w:p w:rsidR="00292B0B" w:rsidRPr="00292B0B" w:rsidRDefault="00292B0B" w:rsidP="00292B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92B0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II</w:t>
            </w:r>
            <w:r w:rsidRPr="00292B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квартал 2020</w:t>
            </w:r>
          </w:p>
        </w:tc>
        <w:tc>
          <w:tcPr>
            <w:tcW w:w="488" w:type="pct"/>
          </w:tcPr>
          <w:p w:rsidR="00292B0B" w:rsidRPr="00292B0B" w:rsidRDefault="00292B0B" w:rsidP="00292B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92B0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III</w:t>
            </w:r>
            <w:r w:rsidRPr="00292B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квартал 2020</w:t>
            </w:r>
          </w:p>
        </w:tc>
        <w:tc>
          <w:tcPr>
            <w:tcW w:w="489" w:type="pct"/>
            <w:vAlign w:val="center"/>
          </w:tcPr>
          <w:p w:rsidR="00292B0B" w:rsidRPr="00292B0B" w:rsidRDefault="00292B0B" w:rsidP="00292B0B">
            <w:pPr>
              <w:spacing w:after="0" w:line="240" w:lineRule="auto"/>
              <w:jc w:val="center"/>
              <w:rPr>
                <w:sz w:val="22"/>
              </w:rPr>
            </w:pPr>
            <w:r w:rsidRPr="00292B0B">
              <w:rPr>
                <w:sz w:val="22"/>
                <w:lang w:val="en-US"/>
              </w:rPr>
              <w:t xml:space="preserve">IV </w:t>
            </w:r>
            <w:r w:rsidRPr="00292B0B">
              <w:rPr>
                <w:sz w:val="22"/>
              </w:rPr>
              <w:t>квартал 2020</w:t>
            </w:r>
          </w:p>
        </w:tc>
        <w:tc>
          <w:tcPr>
            <w:tcW w:w="472" w:type="pct"/>
            <w:vAlign w:val="center"/>
          </w:tcPr>
          <w:p w:rsidR="00292B0B" w:rsidRPr="00292B0B" w:rsidRDefault="00292B0B" w:rsidP="00292B0B">
            <w:pPr>
              <w:spacing w:after="0" w:line="240" w:lineRule="auto"/>
              <w:jc w:val="center"/>
              <w:rPr>
                <w:sz w:val="22"/>
              </w:rPr>
            </w:pPr>
            <w:r w:rsidRPr="00292B0B">
              <w:rPr>
                <w:sz w:val="22"/>
                <w:lang w:val="en-US"/>
              </w:rPr>
              <w:t>I</w:t>
            </w:r>
            <w:r w:rsidRPr="00292B0B">
              <w:rPr>
                <w:sz w:val="22"/>
              </w:rPr>
              <w:t xml:space="preserve"> квартал 2021</w:t>
            </w:r>
          </w:p>
        </w:tc>
      </w:tr>
      <w:tr w:rsidR="00292B0B" w:rsidRPr="00643FF3" w:rsidTr="00311DB1">
        <w:trPr>
          <w:trHeight w:val="2168"/>
        </w:trPr>
        <w:tc>
          <w:tcPr>
            <w:tcW w:w="1170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r w:rsidRPr="00643FF3">
              <w:rPr>
                <w:rFonts w:cs="Times New Roman"/>
                <w:color w:val="000000"/>
              </w:rPr>
              <w:t>МУ ДПО «Информационно-образовательный центр» г. Рыбинска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hyperlink r:id="rId10" w:history="1">
              <w:r w:rsidRPr="00CC54C3">
                <w:rPr>
                  <w:rStyle w:val="afb"/>
                  <w:rFonts w:cs="Times New Roman"/>
                </w:rPr>
  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</w:t>
              </w:r>
              <w:r w:rsidRPr="00CC54C3">
                <w:rPr>
                  <w:rStyle w:val="afb"/>
                  <w:rFonts w:cs="Times New Roman"/>
                </w:rPr>
                <w:t>б</w:t>
              </w:r>
              <w:r w:rsidRPr="00CC54C3">
                <w:rPr>
                  <w:rStyle w:val="afb"/>
                  <w:rFonts w:cs="Times New Roman"/>
                </w:rPr>
                <w:t>ованиями ФГОС</w:t>
              </w:r>
            </w:hyperlink>
          </w:p>
        </w:tc>
        <w:tc>
          <w:tcPr>
            <w:tcW w:w="489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8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9" w:type="pct"/>
            <w:shd w:val="clear" w:color="auto" w:fill="FFE599" w:themeFill="accent4" w:themeFillTint="66"/>
            <w:vAlign w:val="center"/>
          </w:tcPr>
          <w:p w:rsidR="00292B0B" w:rsidRPr="00311DB1" w:rsidRDefault="00311DB1" w:rsidP="00292B0B">
            <w:pPr>
              <w:spacing w:after="0" w:line="240" w:lineRule="auto"/>
              <w:jc w:val="center"/>
              <w:rPr>
                <w:color w:val="auto"/>
              </w:rPr>
            </w:pPr>
            <w:r w:rsidRPr="00311DB1">
              <w:rPr>
                <w:color w:val="auto"/>
              </w:rPr>
              <w:t>-</w:t>
            </w:r>
          </w:p>
        </w:tc>
        <w:tc>
          <w:tcPr>
            <w:tcW w:w="472" w:type="pct"/>
            <w:shd w:val="clear" w:color="auto" w:fill="FFE599" w:themeFill="accent4" w:themeFillTint="66"/>
            <w:vAlign w:val="center"/>
          </w:tcPr>
          <w:p w:rsidR="00292B0B" w:rsidRPr="00311DB1" w:rsidRDefault="00311DB1" w:rsidP="00292B0B">
            <w:pPr>
              <w:spacing w:after="0" w:line="240" w:lineRule="auto"/>
              <w:jc w:val="center"/>
              <w:rPr>
                <w:color w:val="auto"/>
              </w:rPr>
            </w:pPr>
            <w:r w:rsidRPr="00311DB1">
              <w:rPr>
                <w:color w:val="auto"/>
              </w:rPr>
              <w:t>-</w:t>
            </w:r>
          </w:p>
        </w:tc>
      </w:tr>
      <w:tr w:rsidR="00292B0B" w:rsidRPr="00643FF3" w:rsidTr="00292B0B">
        <w:trPr>
          <w:trHeight w:val="1760"/>
        </w:trPr>
        <w:tc>
          <w:tcPr>
            <w:tcW w:w="1170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r w:rsidRPr="00643FF3">
              <w:rPr>
                <w:rFonts w:cs="Times New Roman"/>
                <w:color w:val="000000"/>
              </w:rPr>
              <w:t xml:space="preserve">МУ ДПО «Информационно-образовательный центр» </w:t>
            </w:r>
            <w:proofErr w:type="spellStart"/>
            <w:r w:rsidRPr="00643FF3">
              <w:rPr>
                <w:rFonts w:cs="Times New Roman"/>
                <w:color w:val="000000"/>
              </w:rPr>
              <w:t>Тутаевского</w:t>
            </w:r>
            <w:proofErr w:type="spellEnd"/>
            <w:r w:rsidRPr="00643FF3">
              <w:rPr>
                <w:rFonts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hyperlink r:id="rId11" w:history="1">
              <w:r w:rsidRPr="00673DB2">
                <w:rPr>
                  <w:rStyle w:val="afb"/>
                  <w:rFonts w:cs="Times New Roman"/>
                </w:rPr>
                <w:t>Модернизация технологического образован</w:t>
              </w:r>
              <w:r w:rsidRPr="00673DB2">
                <w:rPr>
                  <w:rStyle w:val="afb"/>
                  <w:rFonts w:cs="Times New Roman"/>
                </w:rPr>
                <w:t>и</w:t>
              </w:r>
              <w:r w:rsidRPr="00673DB2">
                <w:rPr>
                  <w:rStyle w:val="afb"/>
                  <w:rFonts w:cs="Times New Roman"/>
                </w:rPr>
                <w:t xml:space="preserve">я в общеобразовательных учреждениях </w:t>
              </w:r>
              <w:proofErr w:type="spellStart"/>
              <w:r w:rsidRPr="00673DB2">
                <w:rPr>
                  <w:rStyle w:val="afb"/>
                  <w:rFonts w:cs="Times New Roman"/>
                </w:rPr>
                <w:t>Тутаевского</w:t>
              </w:r>
              <w:proofErr w:type="spellEnd"/>
              <w:r w:rsidRPr="00673DB2">
                <w:rPr>
                  <w:rStyle w:val="afb"/>
                  <w:rFonts w:cs="Times New Roman"/>
                </w:rPr>
                <w:t xml:space="preserve"> МР</w:t>
              </w:r>
            </w:hyperlink>
            <w:r w:rsidRPr="00643FF3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89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8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9" w:type="pct"/>
            <w:vAlign w:val="center"/>
          </w:tcPr>
          <w:p w:rsidR="00292B0B" w:rsidRDefault="00DD0029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72" w:type="pct"/>
            <w:vAlign w:val="center"/>
          </w:tcPr>
          <w:p w:rsidR="00292B0B" w:rsidRDefault="00DD0029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292B0B">
        <w:trPr>
          <w:trHeight w:val="1252"/>
        </w:trPr>
        <w:tc>
          <w:tcPr>
            <w:tcW w:w="1170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r w:rsidRPr="00643FF3">
              <w:rPr>
                <w:rFonts w:cs="Times New Roman"/>
                <w:color w:val="000000"/>
              </w:rPr>
              <w:t>МОУ «Гимназия г. Переславля-Залесского»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hyperlink r:id="rId12" w:history="1">
              <w:r w:rsidRPr="00225856">
                <w:rPr>
                  <w:rStyle w:val="afb"/>
                  <w:rFonts w:cs="Times New Roman"/>
                </w:rPr>
                <w:t>Система методического сопровождения процесса формировани</w:t>
              </w:r>
              <w:r w:rsidRPr="00225856">
                <w:rPr>
                  <w:rStyle w:val="afb"/>
                  <w:rFonts w:cs="Times New Roman"/>
                </w:rPr>
                <w:t>я</w:t>
              </w:r>
              <w:r w:rsidRPr="00225856">
                <w:rPr>
                  <w:rStyle w:val="afb"/>
                  <w:rFonts w:cs="Times New Roman"/>
                </w:rPr>
                <w:t xml:space="preserve"> функциональной грамотности обучающихся в условиях муниципальной системы образования</w:t>
              </w:r>
            </w:hyperlink>
          </w:p>
        </w:tc>
        <w:tc>
          <w:tcPr>
            <w:tcW w:w="489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8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9" w:type="pct"/>
            <w:vAlign w:val="center"/>
          </w:tcPr>
          <w:p w:rsidR="00292B0B" w:rsidRDefault="00D260B4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72" w:type="pct"/>
            <w:vAlign w:val="center"/>
          </w:tcPr>
          <w:p w:rsidR="00292B0B" w:rsidRDefault="00D260B4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292B0B">
        <w:trPr>
          <w:trHeight w:val="420"/>
        </w:trPr>
        <w:tc>
          <w:tcPr>
            <w:tcW w:w="1170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r w:rsidRPr="00643FF3">
              <w:rPr>
                <w:rFonts w:cs="Times New Roman"/>
                <w:color w:val="000000"/>
              </w:rPr>
              <w:t>ГПОУ ЯО Ярославский колледж индустрии питания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hyperlink r:id="rId13" w:history="1">
              <w:r w:rsidRPr="006D6E71">
                <w:rPr>
                  <w:rStyle w:val="afb"/>
                  <w:rFonts w:cs="Times New Roman"/>
                </w:rPr>
  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  </w:r>
            </w:hyperlink>
          </w:p>
        </w:tc>
        <w:tc>
          <w:tcPr>
            <w:tcW w:w="489" w:type="pct"/>
            <w:vAlign w:val="center"/>
          </w:tcPr>
          <w:p w:rsidR="00292B0B" w:rsidRPr="00625B12" w:rsidRDefault="00A04135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8" w:type="pct"/>
            <w:vAlign w:val="center"/>
          </w:tcPr>
          <w:p w:rsidR="00292B0B" w:rsidRPr="00625B12" w:rsidRDefault="00A04135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9" w:type="pct"/>
            <w:vAlign w:val="center"/>
          </w:tcPr>
          <w:p w:rsidR="00292B0B" w:rsidRDefault="00A04135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72" w:type="pct"/>
            <w:vAlign w:val="center"/>
          </w:tcPr>
          <w:p w:rsidR="00292B0B" w:rsidRDefault="00A04135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292B0B">
        <w:trPr>
          <w:trHeight w:val="845"/>
        </w:trPr>
        <w:tc>
          <w:tcPr>
            <w:tcW w:w="1170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r w:rsidRPr="00643FF3">
              <w:rPr>
                <w:rFonts w:cs="Times New Roman"/>
                <w:color w:val="000000"/>
              </w:rPr>
              <w:lastRenderedPageBreak/>
              <w:t>МОУ «Лицей № 86» г. Ярославля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hyperlink r:id="rId14" w:history="1">
              <w:r w:rsidRPr="009C4BD6">
                <w:rPr>
                  <w:rStyle w:val="afb"/>
                  <w:rFonts w:cs="Times New Roman"/>
                </w:rPr>
                <w:t>Сетевой проект по сопровождению профессионального выбора обучающихся «Ателье профессий»</w:t>
              </w:r>
            </w:hyperlink>
          </w:p>
        </w:tc>
        <w:tc>
          <w:tcPr>
            <w:tcW w:w="489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8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9" w:type="pct"/>
            <w:vAlign w:val="center"/>
          </w:tcPr>
          <w:p w:rsidR="00292B0B" w:rsidRDefault="0059483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72" w:type="pct"/>
            <w:vAlign w:val="center"/>
          </w:tcPr>
          <w:p w:rsidR="00292B0B" w:rsidRDefault="0059483B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292B0B">
        <w:trPr>
          <w:trHeight w:val="1058"/>
        </w:trPr>
        <w:tc>
          <w:tcPr>
            <w:tcW w:w="1170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r w:rsidRPr="00643FF3">
              <w:rPr>
                <w:rFonts w:cs="Times New Roman"/>
                <w:color w:val="000000"/>
              </w:rPr>
              <w:t>МБУ ДОД «Центр «Молодые таланты» г. Рыбинска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Pr="00643FF3" w:rsidRDefault="00292B0B" w:rsidP="00292B0B">
            <w:pPr>
              <w:spacing w:after="0"/>
              <w:rPr>
                <w:rFonts w:cs="Times New Roman"/>
                <w:color w:val="000000"/>
              </w:rPr>
            </w:pPr>
            <w:hyperlink r:id="rId15" w:history="1">
              <w:r w:rsidRPr="00392406">
                <w:rPr>
                  <w:rStyle w:val="afb"/>
                  <w:rFonts w:cs="Times New Roman"/>
                </w:rPr>
                <w:t>Формирование финансовой грамотности обучающихся в услови</w:t>
              </w:r>
              <w:r w:rsidRPr="00392406">
                <w:rPr>
                  <w:rStyle w:val="afb"/>
                  <w:rFonts w:cs="Times New Roman"/>
                </w:rPr>
                <w:t>я</w:t>
              </w:r>
              <w:r w:rsidRPr="00392406">
                <w:rPr>
                  <w:rStyle w:val="afb"/>
                  <w:rFonts w:cs="Times New Roman"/>
                </w:rPr>
                <w:t>х дополнительного образования</w:t>
              </w:r>
            </w:hyperlink>
          </w:p>
        </w:tc>
        <w:tc>
          <w:tcPr>
            <w:tcW w:w="489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 w:rsidRPr="00625B12">
              <w:t>+</w:t>
            </w:r>
          </w:p>
        </w:tc>
        <w:tc>
          <w:tcPr>
            <w:tcW w:w="488" w:type="pct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89" w:type="pct"/>
            <w:vAlign w:val="center"/>
          </w:tcPr>
          <w:p w:rsidR="00292B0B" w:rsidRDefault="0059483B" w:rsidP="00292B0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72" w:type="pct"/>
            <w:vAlign w:val="center"/>
          </w:tcPr>
          <w:p w:rsidR="00292B0B" w:rsidRDefault="0059483B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292B0B">
        <w:trPr>
          <w:trHeight w:val="902"/>
        </w:trPr>
        <w:tc>
          <w:tcPr>
            <w:tcW w:w="1170" w:type="pct"/>
            <w:shd w:val="clear" w:color="auto" w:fill="auto"/>
            <w:vAlign w:val="center"/>
          </w:tcPr>
          <w:p w:rsidR="00292B0B" w:rsidRDefault="00292B0B" w:rsidP="00292B0B">
            <w:pPr>
              <w:pStyle w:val="bodytext"/>
              <w:spacing w:before="0" w:beforeAutospacing="0" w:after="0" w:afterAutospacing="0"/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средняя школа Пошехонского МР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Default="009D4561" w:rsidP="00292B0B">
            <w:pPr>
              <w:pStyle w:val="bodytext"/>
              <w:spacing w:before="0" w:beforeAutospacing="0" w:after="0" w:afterAutospacing="0"/>
            </w:pPr>
            <w:hyperlink r:id="rId16" w:history="1">
              <w:r w:rsidR="00292B0B" w:rsidRPr="009D4561">
                <w:rPr>
                  <w:rStyle w:val="afb"/>
                  <w:rFonts w:eastAsiaTheme="majorEastAsia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72" w:type="pct"/>
            <w:vAlign w:val="center"/>
          </w:tcPr>
          <w:p w:rsidR="00292B0B" w:rsidRDefault="009D4561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726A75">
        <w:trPr>
          <w:trHeight w:val="1058"/>
        </w:trPr>
        <w:tc>
          <w:tcPr>
            <w:tcW w:w="1170" w:type="pct"/>
            <w:shd w:val="clear" w:color="auto" w:fill="auto"/>
            <w:vAlign w:val="center"/>
          </w:tcPr>
          <w:p w:rsidR="00292B0B" w:rsidRDefault="00292B0B" w:rsidP="00292B0B">
            <w:pPr>
              <w:pStyle w:val="bodytext"/>
              <w:spacing w:before="0" w:beforeAutospacing="0" w:after="0" w:afterAutospacing="0"/>
            </w:pPr>
            <w:r>
              <w:t xml:space="preserve">МОУ </w:t>
            </w:r>
            <w:proofErr w:type="spellStart"/>
            <w:r>
              <w:t>Скнятиновская</w:t>
            </w:r>
            <w:proofErr w:type="spellEnd"/>
            <w:r>
              <w:t xml:space="preserve"> основная общеобразовательная школа Ростовского МР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Default="00726A75" w:rsidP="00292B0B">
            <w:pPr>
              <w:pStyle w:val="bodytext"/>
              <w:spacing w:before="0" w:beforeAutospacing="0" w:after="0" w:afterAutospacing="0"/>
            </w:pPr>
            <w:hyperlink r:id="rId17" w:history="1">
              <w:r w:rsidR="00292B0B" w:rsidRPr="00726A75">
                <w:rPr>
                  <w:rStyle w:val="afb"/>
                  <w:rFonts w:eastAsiaTheme="majorEastAsia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292B0B" w:rsidRDefault="00726A75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292B0B">
        <w:trPr>
          <w:trHeight w:val="1058"/>
        </w:trPr>
        <w:tc>
          <w:tcPr>
            <w:tcW w:w="1170" w:type="pct"/>
            <w:shd w:val="clear" w:color="auto" w:fill="auto"/>
            <w:vAlign w:val="center"/>
          </w:tcPr>
          <w:p w:rsidR="00292B0B" w:rsidRDefault="00292B0B" w:rsidP="00292B0B">
            <w:pPr>
              <w:pStyle w:val="bodytext"/>
              <w:spacing w:before="0" w:beforeAutospacing="0" w:after="0" w:afterAutospacing="0"/>
            </w:pPr>
            <w:r>
              <w:t xml:space="preserve">МОУ </w:t>
            </w:r>
            <w:proofErr w:type="spellStart"/>
            <w:r>
              <w:t>Столбищенская</w:t>
            </w:r>
            <w:proofErr w:type="spellEnd"/>
            <w:r>
              <w:t xml:space="preserve"> основная общеобразовательная школа </w:t>
            </w:r>
            <w:proofErr w:type="spellStart"/>
            <w:r>
              <w:t>Тутаевского</w:t>
            </w:r>
            <w:proofErr w:type="spellEnd"/>
            <w:r>
              <w:t xml:space="preserve"> МР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Default="00292B0B" w:rsidP="00292B0B">
            <w:pPr>
              <w:pStyle w:val="bodytext"/>
              <w:spacing w:before="0" w:beforeAutospacing="0" w:after="0" w:afterAutospacing="0"/>
            </w:pPr>
            <w:hyperlink r:id="rId18" w:tgtFrame="_blank" w:history="1">
              <w:r>
                <w:rPr>
                  <w:rStyle w:val="afb"/>
                  <w:rFonts w:eastAsiaTheme="majorEastAsia"/>
                </w:rPr>
                <w:t>Программа перехода школы в эффективн</w:t>
              </w:r>
              <w:r>
                <w:rPr>
                  <w:rStyle w:val="afb"/>
                  <w:rFonts w:eastAsiaTheme="majorEastAsia"/>
                </w:rPr>
                <w:t>ы</w:t>
              </w:r>
              <w:r>
                <w:rPr>
                  <w:rStyle w:val="afb"/>
                  <w:rFonts w:eastAsiaTheme="majorEastAsia"/>
                </w:rPr>
                <w:t>й режим работы</w:t>
              </w:r>
            </w:hyperlink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72" w:type="pct"/>
            <w:vAlign w:val="center"/>
          </w:tcPr>
          <w:p w:rsidR="00292B0B" w:rsidRDefault="00761FD6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292B0B">
        <w:trPr>
          <w:trHeight w:val="737"/>
        </w:trPr>
        <w:tc>
          <w:tcPr>
            <w:tcW w:w="1170" w:type="pct"/>
            <w:shd w:val="clear" w:color="auto" w:fill="auto"/>
            <w:vAlign w:val="center"/>
          </w:tcPr>
          <w:p w:rsidR="00292B0B" w:rsidRDefault="00292B0B" w:rsidP="00292B0B">
            <w:pPr>
              <w:pStyle w:val="bodytext"/>
              <w:spacing w:before="0" w:beforeAutospacing="0" w:after="0" w:afterAutospacing="0"/>
            </w:pPr>
            <w:r>
              <w:t>МОУ «Средняя школа №7», г.Ярославль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Default="00761FD6" w:rsidP="00292B0B">
            <w:pPr>
              <w:pStyle w:val="bodytext"/>
              <w:spacing w:before="0" w:beforeAutospacing="0" w:after="0" w:afterAutospacing="0"/>
            </w:pPr>
            <w:hyperlink r:id="rId19" w:history="1">
              <w:r w:rsidR="00292B0B" w:rsidRPr="00761FD6">
                <w:rPr>
                  <w:rStyle w:val="afb"/>
                  <w:rFonts w:eastAsiaTheme="majorEastAsia"/>
                </w:rPr>
                <w:t>Программа перехода школы в эффективн</w:t>
              </w:r>
              <w:r w:rsidR="00292B0B" w:rsidRPr="00761FD6">
                <w:rPr>
                  <w:rStyle w:val="afb"/>
                  <w:rFonts w:eastAsiaTheme="majorEastAsia"/>
                </w:rPr>
                <w:t>ы</w:t>
              </w:r>
              <w:r w:rsidR="00292B0B" w:rsidRPr="00761FD6">
                <w:rPr>
                  <w:rStyle w:val="afb"/>
                  <w:rFonts w:eastAsiaTheme="majorEastAsia"/>
                </w:rPr>
                <w:t>й режи</w:t>
              </w:r>
              <w:r w:rsidR="00292B0B" w:rsidRPr="00761FD6">
                <w:rPr>
                  <w:rStyle w:val="afb"/>
                  <w:rFonts w:eastAsiaTheme="majorEastAsia"/>
                </w:rPr>
                <w:t>м</w:t>
              </w:r>
              <w:r w:rsidR="00292B0B" w:rsidRPr="00761FD6">
                <w:rPr>
                  <w:rStyle w:val="afb"/>
                  <w:rFonts w:eastAsiaTheme="majorEastAsia"/>
                </w:rPr>
                <w:t xml:space="preserve"> работы</w:t>
              </w:r>
            </w:hyperlink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72" w:type="pct"/>
            <w:vAlign w:val="center"/>
          </w:tcPr>
          <w:p w:rsidR="00292B0B" w:rsidRDefault="00761FD6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292B0B">
        <w:trPr>
          <w:trHeight w:val="1058"/>
        </w:trPr>
        <w:tc>
          <w:tcPr>
            <w:tcW w:w="1170" w:type="pct"/>
            <w:shd w:val="clear" w:color="auto" w:fill="auto"/>
            <w:vAlign w:val="center"/>
          </w:tcPr>
          <w:p w:rsidR="00292B0B" w:rsidRDefault="00292B0B" w:rsidP="00292B0B">
            <w:pPr>
              <w:pStyle w:val="bodytext"/>
              <w:spacing w:before="0" w:beforeAutospacing="0" w:after="0" w:afterAutospacing="0"/>
            </w:pPr>
            <w:r>
              <w:t xml:space="preserve">МОУ средняя общеобразовательная школа №3, </w:t>
            </w:r>
            <w:proofErr w:type="spellStart"/>
            <w:r>
              <w:t>г.Рыбинск</w:t>
            </w:r>
            <w:proofErr w:type="spellEnd"/>
          </w:p>
        </w:tc>
        <w:tc>
          <w:tcPr>
            <w:tcW w:w="1891" w:type="pct"/>
            <w:shd w:val="clear" w:color="auto" w:fill="auto"/>
            <w:vAlign w:val="center"/>
          </w:tcPr>
          <w:p w:rsidR="00292B0B" w:rsidRDefault="00761FD6" w:rsidP="00292B0B">
            <w:pPr>
              <w:pStyle w:val="bodytext"/>
              <w:spacing w:before="0" w:beforeAutospacing="0" w:after="0" w:afterAutospacing="0"/>
            </w:pPr>
            <w:hyperlink r:id="rId20" w:history="1">
              <w:r w:rsidR="00292B0B" w:rsidRPr="00761FD6">
                <w:rPr>
                  <w:rStyle w:val="afb"/>
                  <w:rFonts w:eastAsiaTheme="majorEastAsia"/>
                </w:rPr>
                <w:t>Програ</w:t>
              </w:r>
              <w:r w:rsidR="00292B0B" w:rsidRPr="00761FD6">
                <w:rPr>
                  <w:rStyle w:val="afb"/>
                  <w:rFonts w:eastAsiaTheme="majorEastAsia"/>
                </w:rPr>
                <w:t>м</w:t>
              </w:r>
              <w:r w:rsidR="00292B0B" w:rsidRPr="00761FD6">
                <w:rPr>
                  <w:rStyle w:val="afb"/>
                  <w:rFonts w:eastAsiaTheme="majorEastAsia"/>
                </w:rPr>
                <w:t>ма перехода школы в эффективный режим работы</w:t>
              </w:r>
            </w:hyperlink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72" w:type="pct"/>
            <w:vAlign w:val="center"/>
          </w:tcPr>
          <w:p w:rsidR="00292B0B" w:rsidRDefault="00761FD6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92B0B" w:rsidRPr="00643FF3" w:rsidTr="00292B0B">
        <w:trPr>
          <w:trHeight w:val="1058"/>
        </w:trPr>
        <w:tc>
          <w:tcPr>
            <w:tcW w:w="1170" w:type="pct"/>
            <w:shd w:val="clear" w:color="auto" w:fill="auto"/>
            <w:vAlign w:val="center"/>
          </w:tcPr>
          <w:p w:rsidR="00292B0B" w:rsidRDefault="00292B0B" w:rsidP="00292B0B">
            <w:pPr>
              <w:pStyle w:val="bodytext"/>
              <w:spacing w:before="0" w:beforeAutospacing="0" w:after="0" w:afterAutospacing="0"/>
            </w:pPr>
            <w:r>
              <w:t>МОБУ «Митинская основная школа» Гаврилов-Ямского МР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292B0B" w:rsidRDefault="00292B0B" w:rsidP="00292B0B">
            <w:pPr>
              <w:pStyle w:val="bodytext"/>
              <w:spacing w:before="0" w:beforeAutospacing="0" w:after="0" w:afterAutospacing="0"/>
            </w:pPr>
            <w:hyperlink r:id="rId21" w:tgtFrame="_blank" w:history="1">
              <w:r>
                <w:rPr>
                  <w:rStyle w:val="afb"/>
                  <w:rFonts w:eastAsiaTheme="majorEastAsia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Pr="00625B12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92B0B" w:rsidRDefault="00292B0B" w:rsidP="00292B0B">
            <w:pPr>
              <w:spacing w:after="0" w:line="240" w:lineRule="auto"/>
              <w:jc w:val="center"/>
            </w:pPr>
          </w:p>
        </w:tc>
        <w:tc>
          <w:tcPr>
            <w:tcW w:w="472" w:type="pct"/>
            <w:vAlign w:val="center"/>
          </w:tcPr>
          <w:p w:rsidR="00292B0B" w:rsidRDefault="00F90D0D" w:rsidP="00292B0B">
            <w:pPr>
              <w:spacing w:after="0" w:line="240" w:lineRule="auto"/>
              <w:jc w:val="center"/>
            </w:pPr>
            <w:r>
              <w:t>+</w:t>
            </w:r>
          </w:p>
        </w:tc>
      </w:tr>
    </w:tbl>
    <w:p w:rsidR="00E65BD0" w:rsidRDefault="00E65BD0" w:rsidP="00E65BD0">
      <w:pPr>
        <w:pStyle w:val="Default"/>
      </w:pPr>
    </w:p>
    <w:p w:rsidR="00BF25F9" w:rsidRDefault="00BF25F9" w:rsidP="00E65BD0">
      <w:pPr>
        <w:pStyle w:val="Default"/>
      </w:pPr>
    </w:p>
    <w:p w:rsidR="00AA26B0" w:rsidRDefault="00AA26B0">
      <w:pPr>
        <w:suppressAutoHyphens w:val="0"/>
        <w:overflowPunct/>
        <w:spacing w:after="0"/>
        <w:rPr>
          <w:rFonts w:eastAsia="Times New Roman" w:cs="Times New Roman"/>
          <w:color w:val="000000"/>
          <w:sz w:val="14"/>
          <w:lang w:eastAsia="ru-RU"/>
        </w:rPr>
      </w:pPr>
      <w:r>
        <w:rPr>
          <w:rFonts w:eastAsia="Times New Roman" w:cs="Times New Roman"/>
          <w:color w:val="000000"/>
          <w:sz w:val="14"/>
          <w:lang w:eastAsia="ru-RU"/>
        </w:rPr>
        <w:br w:type="page"/>
      </w:r>
    </w:p>
    <w:p w:rsidR="00F10442" w:rsidRPr="005F6CFB" w:rsidRDefault="00F10442" w:rsidP="00A8156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4"/>
          <w:lang w:eastAsia="ru-RU"/>
        </w:rPr>
      </w:pPr>
    </w:p>
    <w:p w:rsidR="009C48ED" w:rsidRDefault="009C48ED" w:rsidP="009C48ED">
      <w:pPr>
        <w:pStyle w:val="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РИП, получившие статус в 2019 году.</w:t>
      </w:r>
    </w:p>
    <w:p w:rsidR="009C48ED" w:rsidRPr="005F6CFB" w:rsidRDefault="009C48ED">
      <w:pPr>
        <w:spacing w:after="0" w:line="240" w:lineRule="auto"/>
        <w:jc w:val="both"/>
        <w:rPr>
          <w:rFonts w:cs="Times New Roman"/>
          <w:sz w:val="16"/>
        </w:rPr>
      </w:pPr>
    </w:p>
    <w:p w:rsidR="009C48ED" w:rsidRPr="005F6CFB" w:rsidRDefault="009C48ED">
      <w:pPr>
        <w:spacing w:after="0" w:line="240" w:lineRule="auto"/>
        <w:jc w:val="both"/>
        <w:rPr>
          <w:color w:val="000000"/>
          <w:sz w:val="14"/>
        </w:rPr>
      </w:pPr>
    </w:p>
    <w:p w:rsidR="00C801E9" w:rsidRPr="00C0781B" w:rsidRDefault="00C801E9" w:rsidP="00C0781B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7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МБОУ Дмитриевская средняя школа Даниловского района ЯО</w:t>
      </w:r>
    </w:p>
    <w:p w:rsidR="00C801E9" w:rsidRPr="00C0781B" w:rsidRDefault="00C801E9" w:rsidP="00C0781B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7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Разработка механизмов адресной поддержки обучающихся, проживающих в сельской местности, в получении доступного дополнительного образования</w:t>
      </w:r>
    </w:p>
    <w:p w:rsidR="00FB261B" w:rsidRDefault="00953B57" w:rsidP="00024975">
      <w:pPr>
        <w:pStyle w:val="Default"/>
        <w:ind w:firstLine="567"/>
        <w:jc w:val="both"/>
      </w:pPr>
      <w:r>
        <w:t>За время реализации проекта</w:t>
      </w:r>
      <w:r w:rsidR="00C53522">
        <w:t xml:space="preserve"> (в том числе)</w:t>
      </w:r>
      <w:r>
        <w:t>: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lang w:bidi="ar-SA"/>
        </w:rPr>
        <w:t>Проведена диагностика доступности и запроса на программы ДО в сельской местности на основе фокус-групп, ан</w:t>
      </w:r>
      <w:r w:rsidR="00C53522">
        <w:rPr>
          <w:color w:val="auto"/>
          <w:lang w:bidi="ar-SA"/>
        </w:rPr>
        <w:t>кет, написан анализ результатов</w:t>
      </w:r>
      <w:r w:rsidR="00024975">
        <w:rPr>
          <w:color w:val="auto"/>
          <w:lang w:bidi="ar-SA"/>
        </w:rPr>
        <w:t>.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lang w:bidi="ar-SA"/>
        </w:rPr>
        <w:t>Приняли участие в межрегиональном исследовании «Психологическая комфортность в сельских образовательных организациях» - октябрь 2019</w:t>
      </w:r>
      <w:r w:rsidR="00024975">
        <w:rPr>
          <w:color w:val="auto"/>
          <w:lang w:bidi="ar-SA"/>
        </w:rPr>
        <w:t>.</w:t>
      </w:r>
    </w:p>
    <w:p w:rsidR="00953B57" w:rsidRPr="00953B57" w:rsidRDefault="00C53522" w:rsidP="00024975">
      <w:pPr>
        <w:pStyle w:val="Default"/>
        <w:ind w:firstLine="567"/>
        <w:jc w:val="both"/>
        <w:rPr>
          <w:color w:val="auto"/>
          <w:lang w:bidi="ar-SA"/>
        </w:rPr>
      </w:pPr>
      <w:r>
        <w:rPr>
          <w:color w:val="auto"/>
          <w:lang w:bidi="ar-SA"/>
        </w:rPr>
        <w:t>Приняли участие во всероссийском</w:t>
      </w:r>
      <w:r w:rsidR="00953B57" w:rsidRPr="00953B57">
        <w:rPr>
          <w:color w:val="auto"/>
          <w:lang w:bidi="ar-SA"/>
        </w:rPr>
        <w:t xml:space="preserve"> мониторинг</w:t>
      </w:r>
      <w:r>
        <w:rPr>
          <w:color w:val="auto"/>
          <w:lang w:bidi="ar-SA"/>
        </w:rPr>
        <w:t>е</w:t>
      </w:r>
      <w:r w:rsidR="00953B57" w:rsidRPr="00953B57">
        <w:rPr>
          <w:color w:val="auto"/>
          <w:lang w:bidi="ar-SA"/>
        </w:rPr>
        <w:t xml:space="preserve"> «Исследование запросов и потребностей семей, получающих дополнительное образование», октябрь 2019</w:t>
      </w:r>
      <w:r w:rsidR="00024975">
        <w:rPr>
          <w:color w:val="auto"/>
          <w:lang w:bidi="ar-SA"/>
        </w:rPr>
        <w:t>.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lang w:bidi="ar-SA"/>
        </w:rPr>
        <w:t>Составлен перечень механизмов адресной поддержки в получении доступно</w:t>
      </w:r>
      <w:r w:rsidR="00C53522">
        <w:rPr>
          <w:color w:val="auto"/>
          <w:lang w:bidi="ar-SA"/>
        </w:rPr>
        <w:t>го дополнительного образования. С</w:t>
      </w:r>
      <w:r w:rsidRPr="00953B57">
        <w:rPr>
          <w:color w:val="auto"/>
          <w:lang w:bidi="ar-SA"/>
        </w:rPr>
        <w:t>ос</w:t>
      </w:r>
      <w:r w:rsidR="00C53522">
        <w:rPr>
          <w:color w:val="auto"/>
          <w:lang w:bidi="ar-SA"/>
        </w:rPr>
        <w:t>тавлена схема описания механизмов.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sz w:val="14"/>
          <w:szCs w:val="14"/>
          <w:lang w:bidi="ar-SA"/>
        </w:rPr>
        <w:t xml:space="preserve"> </w:t>
      </w:r>
      <w:r w:rsidRPr="00953B57">
        <w:rPr>
          <w:color w:val="auto"/>
          <w:lang w:bidi="ar-SA"/>
        </w:rPr>
        <w:t>Проведены обучающие семинары для педагогов шко</w:t>
      </w:r>
      <w:r w:rsidR="00C53522">
        <w:rPr>
          <w:color w:val="auto"/>
          <w:lang w:bidi="ar-SA"/>
        </w:rPr>
        <w:t>л-соисполнителей</w:t>
      </w:r>
      <w:r w:rsidR="00024975">
        <w:rPr>
          <w:color w:val="auto"/>
          <w:lang w:bidi="ar-SA"/>
        </w:rPr>
        <w:t>.</w:t>
      </w:r>
    </w:p>
    <w:p w:rsidR="00C53522" w:rsidRDefault="00C53522" w:rsidP="00024975">
      <w:pPr>
        <w:pStyle w:val="Default"/>
        <w:ind w:firstLine="567"/>
        <w:jc w:val="both"/>
        <w:rPr>
          <w:color w:val="auto"/>
          <w:lang w:bidi="ar-SA"/>
        </w:rPr>
      </w:pPr>
      <w:r>
        <w:rPr>
          <w:color w:val="auto"/>
          <w:lang w:bidi="ar-SA"/>
        </w:rPr>
        <w:t>О</w:t>
      </w:r>
      <w:r w:rsidR="00953B57" w:rsidRPr="00953B57">
        <w:rPr>
          <w:color w:val="auto"/>
          <w:lang w:bidi="ar-SA"/>
        </w:rPr>
        <w:t>пределены механизмы для первичной разработки и апробации в школах-соисполнителях</w:t>
      </w:r>
      <w:r w:rsidR="00024975">
        <w:rPr>
          <w:color w:val="auto"/>
          <w:lang w:bidi="ar-SA"/>
        </w:rPr>
        <w:t>.</w:t>
      </w:r>
    </w:p>
    <w:p w:rsidR="00953B57" w:rsidRPr="00953B57" w:rsidRDefault="00024975" w:rsidP="00024975">
      <w:pPr>
        <w:pStyle w:val="Default"/>
        <w:ind w:firstLine="567"/>
        <w:jc w:val="both"/>
        <w:rPr>
          <w:color w:val="auto"/>
          <w:lang w:bidi="ar-SA"/>
        </w:rPr>
      </w:pPr>
      <w:r>
        <w:rPr>
          <w:color w:val="auto"/>
          <w:lang w:bidi="ar-SA"/>
        </w:rPr>
        <w:t>Организовано п</w:t>
      </w:r>
      <w:r w:rsidR="00C53522">
        <w:rPr>
          <w:color w:val="auto"/>
          <w:lang w:bidi="ar-SA"/>
        </w:rPr>
        <w:t xml:space="preserve">овышение квалификации педагогического коллектива школы по темам: </w:t>
      </w:r>
      <w:r w:rsidR="00953B57" w:rsidRPr="00953B57">
        <w:rPr>
          <w:color w:val="auto"/>
          <w:lang w:bidi="ar-SA"/>
        </w:rPr>
        <w:t>«Индивидуализац</w:t>
      </w:r>
      <w:r w:rsidR="00C53522">
        <w:rPr>
          <w:color w:val="auto"/>
          <w:lang w:bidi="ar-SA"/>
        </w:rPr>
        <w:t xml:space="preserve">ия образовательного процесса» (ИРО, </w:t>
      </w:r>
      <w:r w:rsidR="00953B57" w:rsidRPr="00953B57">
        <w:rPr>
          <w:color w:val="auto"/>
          <w:lang w:bidi="ar-SA"/>
        </w:rPr>
        <w:t>май 2019</w:t>
      </w:r>
      <w:r w:rsidR="00C53522">
        <w:rPr>
          <w:color w:val="auto"/>
          <w:lang w:bidi="ar-SA"/>
        </w:rPr>
        <w:t xml:space="preserve">), </w:t>
      </w:r>
      <w:r w:rsidR="00953B57" w:rsidRPr="00953B57">
        <w:rPr>
          <w:color w:val="auto"/>
          <w:lang w:bidi="ar-SA"/>
        </w:rPr>
        <w:t>Сельская школа как факто</w:t>
      </w:r>
      <w:r w:rsidR="00C53522">
        <w:rPr>
          <w:color w:val="auto"/>
          <w:lang w:bidi="ar-SA"/>
        </w:rPr>
        <w:t>р развития сельских территорий» (</w:t>
      </w:r>
      <w:r w:rsidR="00953B57" w:rsidRPr="00953B57">
        <w:rPr>
          <w:color w:val="auto"/>
          <w:lang w:bidi="ar-SA"/>
        </w:rPr>
        <w:t>Московский государственный университет технологий и управ</w:t>
      </w:r>
      <w:r w:rsidR="00C53522">
        <w:rPr>
          <w:color w:val="auto"/>
          <w:lang w:bidi="ar-SA"/>
        </w:rPr>
        <w:t>ления имени К. Г. Разумовского</w:t>
      </w:r>
      <w:r w:rsidR="00953B57" w:rsidRPr="00953B57">
        <w:rPr>
          <w:color w:val="auto"/>
          <w:lang w:bidi="ar-SA"/>
        </w:rPr>
        <w:t>, ноябрь 2019</w:t>
      </w:r>
      <w:r w:rsidR="00C53522">
        <w:rPr>
          <w:color w:val="auto"/>
          <w:lang w:bidi="ar-SA"/>
        </w:rPr>
        <w:t>).</w:t>
      </w:r>
    </w:p>
    <w:p w:rsidR="00C53522" w:rsidRDefault="00C53522" w:rsidP="00024975">
      <w:pPr>
        <w:pStyle w:val="Default"/>
        <w:ind w:firstLine="567"/>
        <w:jc w:val="both"/>
        <w:rPr>
          <w:szCs w:val="22"/>
          <w:bdr w:val="none" w:sz="0" w:space="0" w:color="auto" w:frame="1"/>
        </w:rPr>
      </w:pPr>
      <w:r>
        <w:rPr>
          <w:szCs w:val="22"/>
          <w:bdr w:val="none" w:sz="0" w:space="0" w:color="auto" w:frame="1"/>
        </w:rPr>
        <w:t>Проведен мониторинг посещаемости занятий ДО учащимися школ</w:t>
      </w:r>
      <w:r w:rsidR="00024975">
        <w:rPr>
          <w:szCs w:val="22"/>
          <w:bdr w:val="none" w:sz="0" w:space="0" w:color="auto" w:frame="1"/>
        </w:rPr>
        <w:t>.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lang w:bidi="ar-SA"/>
        </w:rPr>
        <w:t>Подготовлены статьи по теме работы РИП:</w:t>
      </w:r>
    </w:p>
    <w:p w:rsidR="00953B57" w:rsidRPr="00C53522" w:rsidRDefault="00953B57" w:rsidP="00024975">
      <w:pPr>
        <w:pStyle w:val="Default"/>
        <w:numPr>
          <w:ilvl w:val="0"/>
          <w:numId w:val="12"/>
        </w:numPr>
        <w:jc w:val="both"/>
        <w:rPr>
          <w:color w:val="auto"/>
          <w:lang w:bidi="ar-SA"/>
        </w:rPr>
      </w:pPr>
      <w:r w:rsidRPr="00C53522">
        <w:rPr>
          <w:color w:val="auto"/>
          <w:lang w:bidi="ar-SA"/>
        </w:rPr>
        <w:t>«Особенности педагогического сопровождения в дополнительном образовании сельского школьника»</w:t>
      </w:r>
    </w:p>
    <w:p w:rsidR="00953B57" w:rsidRPr="00C53522" w:rsidRDefault="00953B57" w:rsidP="00024975">
      <w:pPr>
        <w:pStyle w:val="Default"/>
        <w:numPr>
          <w:ilvl w:val="0"/>
          <w:numId w:val="12"/>
        </w:numPr>
        <w:jc w:val="both"/>
        <w:rPr>
          <w:color w:val="auto"/>
          <w:lang w:bidi="ar-SA"/>
        </w:rPr>
      </w:pPr>
      <w:r w:rsidRPr="00C53522">
        <w:rPr>
          <w:color w:val="auto"/>
          <w:lang w:bidi="ar-SA"/>
        </w:rPr>
        <w:t>«Дополнительное образование как критерий сохранения и фактор развития сельской малочисленной школы»</w:t>
      </w:r>
    </w:p>
    <w:p w:rsidR="00C53522" w:rsidRDefault="00C53522" w:rsidP="00024975">
      <w:pPr>
        <w:pStyle w:val="Default"/>
        <w:numPr>
          <w:ilvl w:val="0"/>
          <w:numId w:val="12"/>
        </w:numPr>
        <w:jc w:val="both"/>
      </w:pPr>
      <w:r>
        <w:t>«Программы технологической направленности в сельской школе» для журнала «Педагогика сельской школы»</w:t>
      </w:r>
    </w:p>
    <w:p w:rsidR="00C53522" w:rsidRDefault="00C53522" w:rsidP="00024975">
      <w:pPr>
        <w:pStyle w:val="Default"/>
        <w:numPr>
          <w:ilvl w:val="0"/>
          <w:numId w:val="12"/>
        </w:numPr>
        <w:jc w:val="both"/>
      </w:pPr>
      <w:r>
        <w:rPr>
          <w:lang w:val="x-none"/>
        </w:rPr>
        <w:t>Международная научная конференция «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SCO </w:t>
      </w:r>
      <w:proofErr w:type="spellStart"/>
      <w:r>
        <w:t>countries</w:t>
      </w:r>
      <w:proofErr w:type="spellEnd"/>
      <w:r>
        <w:rPr>
          <w:lang w:val="x-none"/>
        </w:rPr>
        <w:t xml:space="preserve">: </w:t>
      </w:r>
      <w:proofErr w:type="spellStart"/>
      <w:r>
        <w:t>synergy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rPr>
          <w:lang w:val="x-none"/>
        </w:rPr>
        <w:t>» («Научные исследования стран ШОС: синергия и интеграция») 27 декабря 2019 года, заочное участие. Подготовлена статья «Изучение представлений субъектов образовательного процесса о свободном времени сельских школьников»</w:t>
      </w:r>
    </w:p>
    <w:p w:rsidR="00C53522" w:rsidRPr="004B7934" w:rsidRDefault="00C53522" w:rsidP="00024975">
      <w:pPr>
        <w:pStyle w:val="Default"/>
        <w:numPr>
          <w:ilvl w:val="0"/>
          <w:numId w:val="12"/>
        </w:numPr>
        <w:jc w:val="both"/>
      </w:pPr>
      <w:r>
        <w:rPr>
          <w:lang w:val="x-none"/>
        </w:rPr>
        <w:t>Доклад «Исследование доступности дополнительного образования сельских школьников» (Межрегиональная научно-практическая конференция «Непрерывное повышение профессионального мастерства педагогов: точки роста качества образования в регионе», г. Ярославль, 11 декабря 2019 года)</w:t>
      </w:r>
    </w:p>
    <w:p w:rsidR="004B7934" w:rsidRPr="004B7934" w:rsidRDefault="004B7934" w:rsidP="004B7934">
      <w:pPr>
        <w:pStyle w:val="Default"/>
        <w:numPr>
          <w:ilvl w:val="0"/>
          <w:numId w:val="12"/>
        </w:numPr>
        <w:jc w:val="both"/>
        <w:rPr>
          <w:lang w:val="x-none"/>
        </w:rPr>
      </w:pPr>
      <w:r>
        <w:rPr>
          <w:lang w:val="x-none"/>
        </w:rPr>
        <w:t>Статья Шошиной О. И. «Механизмы доступности реализации дополнительного образования в условиях сельской малокомплектной школы»</w:t>
      </w:r>
      <w:r w:rsidRPr="004B7934">
        <w:rPr>
          <w:lang w:val="x-none"/>
        </w:rPr>
        <w:t xml:space="preserve"> (2020 г.)</w:t>
      </w:r>
    </w:p>
    <w:p w:rsidR="004B7934" w:rsidRPr="004B7934" w:rsidRDefault="004B7934" w:rsidP="004B7934">
      <w:pPr>
        <w:pStyle w:val="Default"/>
        <w:numPr>
          <w:ilvl w:val="0"/>
          <w:numId w:val="12"/>
        </w:numPr>
        <w:jc w:val="both"/>
        <w:rPr>
          <w:lang w:val="x-none"/>
        </w:rPr>
      </w:pPr>
      <w:r>
        <w:rPr>
          <w:lang w:val="x-none"/>
        </w:rPr>
        <w:t>Подготовка статьи «Использование возможностей свободного времени сельскими детьми» для «Педагогика сельской школы»</w:t>
      </w:r>
      <w:r w:rsidRPr="004B7934">
        <w:rPr>
          <w:lang w:val="x-none"/>
        </w:rPr>
        <w:t xml:space="preserve"> (2020 г.)</w:t>
      </w:r>
    </w:p>
    <w:p w:rsidR="004B7934" w:rsidRDefault="004B7934" w:rsidP="00024975">
      <w:pPr>
        <w:pStyle w:val="Default"/>
        <w:numPr>
          <w:ilvl w:val="0"/>
          <w:numId w:val="12"/>
        </w:numPr>
        <w:jc w:val="both"/>
      </w:pPr>
      <w:r>
        <w:t>С</w:t>
      </w:r>
      <w:proofErr w:type="spellStart"/>
      <w:r>
        <w:rPr>
          <w:lang w:val="x-none"/>
        </w:rPr>
        <w:t>татья</w:t>
      </w:r>
      <w:proofErr w:type="spellEnd"/>
      <w:r>
        <w:rPr>
          <w:lang w:val="x-none"/>
        </w:rPr>
        <w:t xml:space="preserve"> </w:t>
      </w:r>
      <w:proofErr w:type="spellStart"/>
      <w:r>
        <w:t>Байбородовой</w:t>
      </w:r>
      <w:proofErr w:type="spellEnd"/>
      <w:r>
        <w:t xml:space="preserve"> Л.В., Лушниковой Т.В. «</w:t>
      </w:r>
      <w:r>
        <w:rPr>
          <w:sz w:val="23"/>
          <w:szCs w:val="23"/>
          <w:shd w:val="clear" w:color="auto" w:fill="FFFFFF"/>
          <w:lang w:val="x-none"/>
        </w:rPr>
        <w:t>Социальный заказ на дополнительное образование сельских детей</w:t>
      </w:r>
      <w:r>
        <w:rPr>
          <w:sz w:val="23"/>
          <w:szCs w:val="23"/>
          <w:shd w:val="clear" w:color="auto" w:fill="FFFFFF"/>
        </w:rPr>
        <w:t xml:space="preserve">» для размещения </w:t>
      </w:r>
      <w:r>
        <w:rPr>
          <w:sz w:val="23"/>
          <w:szCs w:val="23"/>
          <w:shd w:val="clear" w:color="auto" w:fill="FFFFFF"/>
          <w:lang w:val="x-none"/>
        </w:rPr>
        <w:t xml:space="preserve">в зарубежном журнале, индексируемом в базе </w:t>
      </w:r>
      <w:proofErr w:type="spellStart"/>
      <w:r>
        <w:rPr>
          <w:sz w:val="23"/>
          <w:szCs w:val="23"/>
          <w:shd w:val="clear" w:color="auto" w:fill="FFFFFF"/>
          <w:lang w:val="x-none"/>
        </w:rPr>
        <w:t>WoS</w:t>
      </w:r>
      <w:proofErr w:type="spellEnd"/>
      <w:r>
        <w:rPr>
          <w:sz w:val="23"/>
          <w:szCs w:val="23"/>
          <w:shd w:val="clear" w:color="auto" w:fill="FFFFFF"/>
        </w:rPr>
        <w:t>.</w:t>
      </w:r>
    </w:p>
    <w:p w:rsidR="00284E5F" w:rsidRPr="004B7934" w:rsidRDefault="004B7934" w:rsidP="004B7934">
      <w:pPr>
        <w:pStyle w:val="Default"/>
        <w:ind w:firstLine="567"/>
        <w:jc w:val="both"/>
        <w:rPr>
          <w:color w:val="auto"/>
          <w:szCs w:val="14"/>
          <w:lang w:bidi="ar-SA"/>
        </w:rPr>
      </w:pPr>
      <w:r w:rsidRPr="004B7934">
        <w:rPr>
          <w:color w:val="auto"/>
          <w:szCs w:val="14"/>
          <w:lang w:bidi="ar-SA"/>
        </w:rPr>
        <w:t>В первом полугодии 2020 г. велась р</w:t>
      </w:r>
      <w:r w:rsidR="00284E5F" w:rsidRPr="004B7934">
        <w:rPr>
          <w:color w:val="auto"/>
          <w:szCs w:val="14"/>
          <w:lang w:bidi="ar-SA"/>
        </w:rPr>
        <w:t xml:space="preserve">абота группы педагогов «Мобильный педагог» для реализации программ </w:t>
      </w:r>
      <w:r w:rsidRPr="004B7934">
        <w:rPr>
          <w:color w:val="auto"/>
          <w:szCs w:val="14"/>
          <w:lang w:bidi="ar-SA"/>
        </w:rPr>
        <w:t>ДО (о</w:t>
      </w:r>
      <w:r w:rsidR="00284E5F" w:rsidRPr="004B7934">
        <w:rPr>
          <w:color w:val="auto"/>
          <w:szCs w:val="14"/>
          <w:lang w:bidi="ar-SA"/>
        </w:rPr>
        <w:t>рганиз</w:t>
      </w:r>
      <w:r w:rsidRPr="004B7934">
        <w:rPr>
          <w:color w:val="auto"/>
          <w:szCs w:val="14"/>
          <w:lang w:bidi="ar-SA"/>
        </w:rPr>
        <w:t>ованы занятия</w:t>
      </w:r>
      <w:r w:rsidR="00284E5F" w:rsidRPr="004B7934">
        <w:rPr>
          <w:color w:val="auto"/>
          <w:szCs w:val="14"/>
          <w:lang w:bidi="ar-SA"/>
        </w:rPr>
        <w:t xml:space="preserve"> на базе МОУ </w:t>
      </w:r>
      <w:proofErr w:type="spellStart"/>
      <w:r w:rsidR="00284E5F" w:rsidRPr="004B7934">
        <w:rPr>
          <w:color w:val="auto"/>
          <w:szCs w:val="14"/>
          <w:lang w:bidi="ar-SA"/>
        </w:rPr>
        <w:t>Кладовицкой</w:t>
      </w:r>
      <w:proofErr w:type="spellEnd"/>
      <w:r w:rsidR="00284E5F" w:rsidRPr="004B7934">
        <w:rPr>
          <w:color w:val="auto"/>
          <w:szCs w:val="14"/>
          <w:lang w:bidi="ar-SA"/>
        </w:rPr>
        <w:t xml:space="preserve"> ООШ по теннису тренером по ДСЮШ №4 </w:t>
      </w:r>
      <w:proofErr w:type="spellStart"/>
      <w:r w:rsidR="00284E5F" w:rsidRPr="004B7934">
        <w:rPr>
          <w:color w:val="auto"/>
          <w:szCs w:val="14"/>
          <w:lang w:bidi="ar-SA"/>
        </w:rPr>
        <w:t>р.п</w:t>
      </w:r>
      <w:proofErr w:type="spellEnd"/>
      <w:r w:rsidR="00284E5F" w:rsidRPr="004B7934">
        <w:rPr>
          <w:color w:val="auto"/>
          <w:szCs w:val="14"/>
          <w:lang w:bidi="ar-SA"/>
        </w:rPr>
        <w:t>. Семибратово</w:t>
      </w:r>
      <w:r w:rsidRPr="004B7934">
        <w:rPr>
          <w:color w:val="auto"/>
          <w:szCs w:val="14"/>
          <w:lang w:bidi="ar-SA"/>
        </w:rPr>
        <w:t>)</w:t>
      </w:r>
      <w:r w:rsidR="00284E5F" w:rsidRPr="004B7934">
        <w:rPr>
          <w:color w:val="auto"/>
          <w:szCs w:val="14"/>
          <w:lang w:bidi="ar-SA"/>
        </w:rPr>
        <w:t>.</w:t>
      </w:r>
      <w:r w:rsidRPr="004B7934">
        <w:rPr>
          <w:color w:val="auto"/>
          <w:szCs w:val="14"/>
          <w:lang w:bidi="ar-SA"/>
        </w:rPr>
        <w:t xml:space="preserve"> Произошел з</w:t>
      </w:r>
      <w:r w:rsidR="00284E5F" w:rsidRPr="004B7934">
        <w:rPr>
          <w:color w:val="auto"/>
          <w:szCs w:val="14"/>
          <w:lang w:bidi="ar-SA"/>
        </w:rPr>
        <w:t>апуск механизма «Выявление запроса на ДО и поиск социальных партнеров» на базе всех школ площадки РИП</w:t>
      </w:r>
      <w:r w:rsidRPr="004B7934">
        <w:rPr>
          <w:color w:val="auto"/>
          <w:szCs w:val="14"/>
          <w:lang w:bidi="ar-SA"/>
        </w:rPr>
        <w:t>.</w:t>
      </w:r>
    </w:p>
    <w:p w:rsidR="004B7934" w:rsidRPr="004B7934" w:rsidRDefault="004B7934" w:rsidP="004B7934">
      <w:pPr>
        <w:pStyle w:val="Default"/>
        <w:ind w:firstLine="567"/>
        <w:jc w:val="both"/>
        <w:rPr>
          <w:color w:val="auto"/>
          <w:szCs w:val="14"/>
          <w:lang w:bidi="ar-SA"/>
        </w:rPr>
      </w:pPr>
      <w:r w:rsidRPr="004B7934">
        <w:rPr>
          <w:color w:val="auto"/>
          <w:szCs w:val="14"/>
          <w:lang w:bidi="ar-SA"/>
        </w:rPr>
        <w:t>Прошел мониторинг результативности реализации программ ДО учащимися школы и мониторинг посещаемости занятий ДО учащимися школ.</w:t>
      </w:r>
    </w:p>
    <w:p w:rsidR="00960B43" w:rsidRDefault="00960B43" w:rsidP="004B7934">
      <w:pPr>
        <w:pStyle w:val="Default"/>
        <w:ind w:firstLine="567"/>
        <w:jc w:val="both"/>
      </w:pPr>
      <w:r>
        <w:rPr>
          <w:color w:val="auto"/>
          <w:szCs w:val="14"/>
          <w:lang w:bidi="ar-SA"/>
        </w:rPr>
        <w:lastRenderedPageBreak/>
        <w:t xml:space="preserve">Работа РИП в 2020-2021 году ведется в онлайн-формате, регулярно проходят онлайн-встречи </w:t>
      </w:r>
      <w:r w:rsidRPr="00960B43">
        <w:rPr>
          <w:color w:val="auto"/>
          <w:szCs w:val="14"/>
          <w:lang w:bidi="ar-SA"/>
        </w:rPr>
        <w:t>п</w:t>
      </w:r>
      <w:r w:rsidRPr="00960B43">
        <w:t>роблемной группы «Интеграция основного и дополнительного образования»</w:t>
      </w:r>
      <w:r>
        <w:t xml:space="preserve"> и рабочих групп </w:t>
      </w:r>
      <w:r w:rsidRPr="00960B43">
        <w:rPr>
          <w:color w:val="auto"/>
          <w:szCs w:val="14"/>
          <w:lang w:bidi="ar-SA"/>
        </w:rPr>
        <w:t xml:space="preserve">МОУ Сретенская СОШ им. П.И. </w:t>
      </w:r>
      <w:proofErr w:type="spellStart"/>
      <w:r w:rsidRPr="00960B43">
        <w:rPr>
          <w:color w:val="auto"/>
          <w:szCs w:val="14"/>
          <w:lang w:bidi="ar-SA"/>
        </w:rPr>
        <w:t>Батова</w:t>
      </w:r>
      <w:proofErr w:type="spellEnd"/>
      <w:r w:rsidRPr="00960B43">
        <w:rPr>
          <w:color w:val="auto"/>
          <w:szCs w:val="14"/>
          <w:lang w:bidi="ar-SA"/>
        </w:rPr>
        <w:t xml:space="preserve">, МОУ </w:t>
      </w:r>
      <w:proofErr w:type="spellStart"/>
      <w:r w:rsidRPr="00960B43">
        <w:rPr>
          <w:color w:val="auto"/>
          <w:szCs w:val="14"/>
          <w:lang w:bidi="ar-SA"/>
        </w:rPr>
        <w:t>Кладовицкой</w:t>
      </w:r>
      <w:proofErr w:type="spellEnd"/>
      <w:r w:rsidRPr="00960B43">
        <w:rPr>
          <w:color w:val="auto"/>
          <w:szCs w:val="14"/>
          <w:lang w:bidi="ar-SA"/>
        </w:rPr>
        <w:t xml:space="preserve"> ООШ с научным </w:t>
      </w:r>
      <w:r>
        <w:rPr>
          <w:color w:val="auto"/>
          <w:szCs w:val="14"/>
          <w:lang w:bidi="ar-SA"/>
        </w:rPr>
        <w:t xml:space="preserve">руководителем </w:t>
      </w:r>
      <w:proofErr w:type="spellStart"/>
      <w:r>
        <w:rPr>
          <w:color w:val="auto"/>
          <w:szCs w:val="14"/>
          <w:lang w:bidi="ar-SA"/>
        </w:rPr>
        <w:t>Байбородовой</w:t>
      </w:r>
      <w:proofErr w:type="spellEnd"/>
      <w:r>
        <w:rPr>
          <w:color w:val="auto"/>
          <w:szCs w:val="14"/>
          <w:lang w:bidi="ar-SA"/>
        </w:rPr>
        <w:t xml:space="preserve"> Л. В</w:t>
      </w:r>
      <w:r w:rsidRPr="00960B43">
        <w:rPr>
          <w:color w:val="auto"/>
          <w:szCs w:val="14"/>
          <w:lang w:bidi="ar-SA"/>
        </w:rPr>
        <w:t>.</w:t>
      </w:r>
      <w:r>
        <w:t xml:space="preserve"> Составлена программа работы группы на перспективу до 2024 г.</w:t>
      </w:r>
    </w:p>
    <w:p w:rsidR="00960B43" w:rsidRPr="00960B43" w:rsidRDefault="00960B43" w:rsidP="004B7934">
      <w:pPr>
        <w:pStyle w:val="Default"/>
        <w:ind w:firstLine="567"/>
        <w:jc w:val="both"/>
        <w:rPr>
          <w:color w:val="auto"/>
          <w:szCs w:val="14"/>
          <w:lang w:bidi="ar-SA"/>
        </w:rPr>
      </w:pPr>
      <w:r>
        <w:t>Активно ведется представление опыта работы площадки на конференциях регионального и всероссийского уровня.</w:t>
      </w:r>
    </w:p>
    <w:p w:rsidR="00960B43" w:rsidRDefault="00960B43" w:rsidP="00960B43">
      <w:pPr>
        <w:pStyle w:val="Default"/>
        <w:ind w:firstLine="567"/>
        <w:jc w:val="both"/>
        <w:rPr>
          <w:color w:val="auto"/>
          <w:szCs w:val="14"/>
          <w:lang w:bidi="ar-SA"/>
        </w:rPr>
      </w:pPr>
      <w:r w:rsidRPr="004B7934">
        <w:rPr>
          <w:color w:val="auto"/>
          <w:szCs w:val="14"/>
          <w:lang w:bidi="ar-SA"/>
        </w:rPr>
        <w:t>Идет обобщение результатов реализации инновационного проекта, механизмов адресной поддержки, программ ДО, технологий, социальных практик, описание результатов, полученных в ходе реализации проекта</w:t>
      </w:r>
      <w:r>
        <w:rPr>
          <w:color w:val="auto"/>
          <w:szCs w:val="14"/>
          <w:lang w:bidi="ar-SA"/>
        </w:rPr>
        <w:t xml:space="preserve">. </w:t>
      </w:r>
      <w:r>
        <w:rPr>
          <w:lang w:val="x-none"/>
        </w:rPr>
        <w:t>Подготовка материалов</w:t>
      </w:r>
      <w:r>
        <w:t xml:space="preserve"> для методического пособия, правка и редактирование.</w:t>
      </w:r>
    </w:p>
    <w:p w:rsidR="00284E5F" w:rsidRPr="00960B43" w:rsidRDefault="00284E5F" w:rsidP="00284E5F">
      <w:pPr>
        <w:pStyle w:val="Default"/>
        <w:ind w:firstLine="567"/>
        <w:jc w:val="both"/>
        <w:rPr>
          <w:color w:val="auto"/>
          <w:lang w:bidi="ar-SA"/>
        </w:rPr>
      </w:pPr>
    </w:p>
    <w:p w:rsidR="00FB261B" w:rsidRPr="00C0781B" w:rsidRDefault="00FB261B" w:rsidP="00C0781B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7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МДОУ детский сад №114, г. Рыбинск</w:t>
      </w:r>
      <w:r w:rsidRPr="00C07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FB261B" w:rsidRPr="00C0781B" w:rsidRDefault="00FB261B" w:rsidP="00C0781B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7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Создание центра психолого-педагогической помощи семьям, имеющим детей от 0 до 3 лет, на базе дошкольной образовательной организации </w:t>
      </w:r>
    </w:p>
    <w:p w:rsidR="00FB261B" w:rsidRDefault="005F6CFB" w:rsidP="00FB261B">
      <w:pPr>
        <w:spacing w:after="0"/>
        <w:ind w:firstLine="709"/>
        <w:jc w:val="both"/>
        <w:rPr>
          <w:rFonts w:cs="Times New Roman"/>
        </w:rPr>
      </w:pPr>
      <w:r>
        <w:rPr>
          <w:color w:val="000000"/>
        </w:rPr>
        <w:t xml:space="preserve">Разработано </w:t>
      </w:r>
      <w:r w:rsidRPr="00AD2627">
        <w:rPr>
          <w:rFonts w:cs="Times New Roman"/>
        </w:rPr>
        <w:t>Положени</w:t>
      </w:r>
      <w:r>
        <w:rPr>
          <w:rFonts w:cs="Times New Roman"/>
        </w:rPr>
        <w:t>е</w:t>
      </w:r>
      <w:r w:rsidRPr="00AD2627">
        <w:rPr>
          <w:rFonts w:cs="Times New Roman"/>
        </w:rPr>
        <w:t xml:space="preserve"> о Центре психолого-педагогической помощи семьям</w:t>
      </w:r>
      <w:r>
        <w:rPr>
          <w:rFonts w:cs="Times New Roman"/>
        </w:rPr>
        <w:t>.</w:t>
      </w:r>
    </w:p>
    <w:p w:rsidR="00C84A48" w:rsidRDefault="00C84A48" w:rsidP="00C84A48">
      <w:pPr>
        <w:spacing w:after="0"/>
        <w:ind w:firstLine="709"/>
        <w:jc w:val="both"/>
        <w:rPr>
          <w:color w:val="000000"/>
        </w:rPr>
      </w:pPr>
      <w:r w:rsidRPr="00C84A48">
        <w:rPr>
          <w:color w:val="000000"/>
        </w:rPr>
        <w:t xml:space="preserve">Разработано </w:t>
      </w:r>
      <w:r w:rsidR="00135D39">
        <w:rPr>
          <w:color w:val="000000"/>
        </w:rPr>
        <w:t>П</w:t>
      </w:r>
      <w:r w:rsidRPr="00C84A48">
        <w:rPr>
          <w:color w:val="000000"/>
        </w:rPr>
        <w:t>оложение о консультационном пункте для родителей (законных представителей), воспитывающих детей дошкольного возраста от ноля до семи лет</w:t>
      </w:r>
      <w:r w:rsidR="00135D39">
        <w:rPr>
          <w:color w:val="000000"/>
        </w:rPr>
        <w:t>.</w:t>
      </w:r>
    </w:p>
    <w:p w:rsidR="00135D39" w:rsidRDefault="00135D39" w:rsidP="00C84A4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Разработано Положение о </w:t>
      </w:r>
      <w:proofErr w:type="spellStart"/>
      <w:r>
        <w:rPr>
          <w:rFonts w:cs="Times New Roman"/>
        </w:rPr>
        <w:t>Лекотеке</w:t>
      </w:r>
      <w:proofErr w:type="spellEnd"/>
      <w:r>
        <w:rPr>
          <w:rFonts w:cs="Times New Roman"/>
        </w:rPr>
        <w:t xml:space="preserve"> МДОУ детский сад</w:t>
      </w:r>
      <w:r w:rsidRPr="003C612B">
        <w:rPr>
          <w:rFonts w:cs="Times New Roman"/>
        </w:rPr>
        <w:t xml:space="preserve"> № 114</w:t>
      </w:r>
      <w:r>
        <w:rPr>
          <w:rFonts w:cs="Times New Roman"/>
        </w:rPr>
        <w:t>.</w:t>
      </w:r>
    </w:p>
    <w:p w:rsidR="00135D39" w:rsidRPr="003C612B" w:rsidRDefault="00135D39" w:rsidP="00135D3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Разработано Положение </w:t>
      </w:r>
      <w:r w:rsidRPr="003C612B">
        <w:rPr>
          <w:rFonts w:cs="Times New Roman"/>
        </w:rPr>
        <w:t>о службе оказания услуг психолого-педагогической, методической и консультативной помощи</w:t>
      </w:r>
    </w:p>
    <w:p w:rsidR="00135D39" w:rsidRPr="00C84A48" w:rsidRDefault="00135D39" w:rsidP="00C84A48">
      <w:pPr>
        <w:spacing w:after="0"/>
        <w:ind w:firstLine="709"/>
        <w:jc w:val="both"/>
        <w:rPr>
          <w:color w:val="000000"/>
        </w:rPr>
      </w:pPr>
    </w:p>
    <w:p w:rsidR="005F6CFB" w:rsidRDefault="005F6CFB" w:rsidP="00FB261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Проведен ряд мероприятий, направленных на п</w:t>
      </w:r>
      <w:r w:rsidRPr="00AD2627">
        <w:rPr>
          <w:rFonts w:cs="Times New Roman"/>
        </w:rPr>
        <w:t>овышен</w:t>
      </w:r>
      <w:r>
        <w:rPr>
          <w:rFonts w:cs="Times New Roman"/>
        </w:rPr>
        <w:t>ие профессиональной</w:t>
      </w:r>
      <w:r w:rsidRPr="00AD2627">
        <w:rPr>
          <w:rFonts w:cs="Times New Roman"/>
        </w:rPr>
        <w:t xml:space="preserve"> компетентност</w:t>
      </w:r>
      <w:r>
        <w:rPr>
          <w:rFonts w:cs="Times New Roman"/>
        </w:rPr>
        <w:t>и</w:t>
      </w:r>
      <w:r w:rsidRPr="00AD2627">
        <w:rPr>
          <w:rFonts w:cs="Times New Roman"/>
        </w:rPr>
        <w:t xml:space="preserve"> педагогов по теме психолого-педагогическо</w:t>
      </w:r>
      <w:r>
        <w:rPr>
          <w:rFonts w:cs="Times New Roman"/>
        </w:rPr>
        <w:t>го сопровождения</w:t>
      </w:r>
      <w:r w:rsidRPr="00AD2627">
        <w:rPr>
          <w:rFonts w:cs="Times New Roman"/>
        </w:rPr>
        <w:t xml:space="preserve"> семей, имеющих детей раннего возраста</w:t>
      </w:r>
      <w:r>
        <w:rPr>
          <w:rFonts w:cs="Times New Roman"/>
        </w:rPr>
        <w:t xml:space="preserve"> (семинары)</w:t>
      </w:r>
      <w:r w:rsidRPr="00AD2627">
        <w:rPr>
          <w:rFonts w:cs="Times New Roman"/>
        </w:rPr>
        <w:t>.</w:t>
      </w:r>
    </w:p>
    <w:p w:rsidR="005F6CFB" w:rsidRPr="005F6CFB" w:rsidRDefault="005F6CFB" w:rsidP="005F6CF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Презентована программа</w:t>
      </w:r>
      <w:r w:rsidRPr="00AD2627">
        <w:rPr>
          <w:rFonts w:cs="Times New Roman"/>
        </w:rPr>
        <w:t xml:space="preserve"> психолого-педагогического сопровождения участников</w:t>
      </w:r>
      <w:r w:rsidRPr="005F6CFB">
        <w:rPr>
          <w:rFonts w:cs="Times New Roman"/>
        </w:rPr>
        <w:t xml:space="preserve"> обра</w:t>
      </w:r>
      <w:r w:rsidR="008D67BC">
        <w:rPr>
          <w:rFonts w:cs="Times New Roman"/>
        </w:rPr>
        <w:t xml:space="preserve">зовательных отношений в период </w:t>
      </w:r>
      <w:r w:rsidRPr="005F6CFB">
        <w:rPr>
          <w:rFonts w:cs="Times New Roman"/>
        </w:rPr>
        <w:t>адаптации детей раннего возраста к условиям детского сада «</w:t>
      </w:r>
      <w:r>
        <w:rPr>
          <w:rFonts w:cs="Times New Roman"/>
        </w:rPr>
        <w:t>Доброе утречко</w:t>
      </w:r>
      <w:r w:rsidRPr="005F6CFB">
        <w:rPr>
          <w:rFonts w:cs="Times New Roman"/>
        </w:rPr>
        <w:t>».</w:t>
      </w:r>
    </w:p>
    <w:p w:rsidR="005F6CFB" w:rsidRDefault="005F6CFB" w:rsidP="00FB261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Проведен ряд мероприятий для семей (в рамках работы РИП).</w:t>
      </w:r>
    </w:p>
    <w:p w:rsidR="005F6CFB" w:rsidRPr="005F6CFB" w:rsidRDefault="005F6CFB" w:rsidP="005F6CF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Формируется база</w:t>
      </w:r>
      <w:r w:rsidRPr="00AD2627">
        <w:rPr>
          <w:rFonts w:cs="Times New Roman"/>
        </w:rPr>
        <w:t xml:space="preserve"> электронных информационно</w:t>
      </w:r>
      <w:r>
        <w:rPr>
          <w:rFonts w:cs="Times New Roman"/>
        </w:rPr>
        <w:t>-</w:t>
      </w:r>
      <w:r w:rsidRPr="00AD2627">
        <w:rPr>
          <w:rFonts w:cs="Times New Roman"/>
        </w:rPr>
        <w:t>методических ресурсов по сопровождению семей, имеющих детей раннего возраста</w:t>
      </w:r>
      <w:r>
        <w:rPr>
          <w:rFonts w:cs="Times New Roman"/>
        </w:rPr>
        <w:t>: п</w:t>
      </w:r>
      <w:r w:rsidRPr="00AD2627">
        <w:rPr>
          <w:rFonts w:cs="Times New Roman"/>
        </w:rPr>
        <w:t xml:space="preserve">рограммы </w:t>
      </w:r>
      <w:r>
        <w:rPr>
          <w:rFonts w:cs="Times New Roman"/>
        </w:rPr>
        <w:t>развития детей раннего возраста, п</w:t>
      </w:r>
      <w:r w:rsidRPr="00AD2627">
        <w:rPr>
          <w:rFonts w:cs="Times New Roman"/>
        </w:rPr>
        <w:t>одборка мультипликационных фильмов по профи</w:t>
      </w:r>
      <w:r>
        <w:rPr>
          <w:rFonts w:cs="Times New Roman"/>
        </w:rPr>
        <w:t>лактической работе с родителями, п</w:t>
      </w:r>
      <w:r w:rsidRPr="00AD2627">
        <w:rPr>
          <w:rFonts w:cs="Times New Roman"/>
        </w:rPr>
        <w:t xml:space="preserve">одборка музыкальных игр и </w:t>
      </w:r>
      <w:proofErr w:type="spellStart"/>
      <w:r w:rsidRPr="00AD2627">
        <w:rPr>
          <w:rFonts w:cs="Times New Roman"/>
        </w:rPr>
        <w:t>потешек</w:t>
      </w:r>
      <w:proofErr w:type="spellEnd"/>
      <w:r w:rsidRPr="00AD2627">
        <w:rPr>
          <w:rFonts w:cs="Times New Roman"/>
        </w:rPr>
        <w:t>.</w:t>
      </w:r>
    </w:p>
    <w:p w:rsidR="005F6CFB" w:rsidRDefault="005F6CFB" w:rsidP="005F6CFB">
      <w:pPr>
        <w:spacing w:after="0" w:line="240" w:lineRule="auto"/>
        <w:ind w:firstLine="709"/>
        <w:rPr>
          <w:rFonts w:cs="Times New Roman"/>
        </w:rPr>
      </w:pPr>
      <w:r>
        <w:rPr>
          <w:rFonts w:cs="Times New Roman"/>
        </w:rPr>
        <w:t>Разработаны просветительские материалы для родителей детей от 1 года до 2 лет, ожидающих зачисления в детский сад.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Детский сад – территория многих возможностей.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Пропуск здоровья в детский сад.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Почему он плачет. Слёзы адаптации.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Форма, запах, вкус и цвет – первый запуск в интеллект.</w:t>
      </w:r>
    </w:p>
    <w:p w:rsidR="005F6CFB" w:rsidRDefault="005F6CFB" w:rsidP="00287330">
      <w:pPr>
        <w:pStyle w:val="af7"/>
        <w:numPr>
          <w:ilvl w:val="0"/>
          <w:numId w:val="13"/>
        </w:numPr>
        <w:suppressAutoHyphens w:val="0"/>
        <w:overflowPunct/>
      </w:pPr>
      <w:r>
        <w:t>Малыш вырос на вершок, памперс сменим на горшок.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Кушай, радуйся, расти.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Тайны одевания.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 w:rsidRPr="005F6CFB">
        <w:t>Бегом играть!</w:t>
      </w:r>
    </w:p>
    <w:p w:rsidR="00135D39" w:rsidRPr="000C641C" w:rsidRDefault="00135D39" w:rsidP="00135D39">
      <w:pPr>
        <w:pStyle w:val="af7"/>
        <w:numPr>
          <w:ilvl w:val="0"/>
          <w:numId w:val="13"/>
        </w:numPr>
        <w:suppressAutoHyphens w:val="0"/>
        <w:overflowPunct/>
      </w:pPr>
      <w:proofErr w:type="spellStart"/>
      <w:r w:rsidRPr="000C641C">
        <w:t>Танцевально</w:t>
      </w:r>
      <w:proofErr w:type="spellEnd"/>
      <w:r w:rsidRPr="000C641C">
        <w:t xml:space="preserve"> – двигательная терапия в раннем возрасте в диаде мать – дитя.</w:t>
      </w:r>
    </w:p>
    <w:p w:rsidR="00135D39" w:rsidRPr="000C641C" w:rsidRDefault="00135D39" w:rsidP="00135D39">
      <w:pPr>
        <w:pStyle w:val="af7"/>
        <w:numPr>
          <w:ilvl w:val="0"/>
          <w:numId w:val="13"/>
        </w:numPr>
        <w:suppressAutoHyphens w:val="0"/>
        <w:overflowPunct/>
      </w:pPr>
      <w:r w:rsidRPr="000C641C">
        <w:t>Речевое развитие детей от 0 до 3 лет.</w:t>
      </w:r>
    </w:p>
    <w:p w:rsidR="00135D39" w:rsidRPr="000C641C" w:rsidRDefault="00135D39" w:rsidP="00135D39">
      <w:pPr>
        <w:pStyle w:val="af7"/>
        <w:numPr>
          <w:ilvl w:val="0"/>
          <w:numId w:val="13"/>
        </w:numPr>
        <w:suppressAutoHyphens w:val="0"/>
        <w:overflowPunct/>
      </w:pPr>
      <w:r w:rsidRPr="000C641C">
        <w:t>Познавательное развитие детей раннего возраста.</w:t>
      </w:r>
    </w:p>
    <w:p w:rsidR="00135D39" w:rsidRPr="000C641C" w:rsidRDefault="00135D39" w:rsidP="00135D39">
      <w:pPr>
        <w:pStyle w:val="af7"/>
        <w:numPr>
          <w:ilvl w:val="0"/>
          <w:numId w:val="13"/>
        </w:numPr>
        <w:suppressAutoHyphens w:val="0"/>
        <w:overflowPunct/>
      </w:pPr>
      <w:r w:rsidRPr="000C641C">
        <w:t>Мифы о воспитании детей раннего возраста.</w:t>
      </w:r>
    </w:p>
    <w:p w:rsidR="00135D39" w:rsidRPr="000C641C" w:rsidRDefault="00135D39" w:rsidP="00135D39">
      <w:pPr>
        <w:pStyle w:val="af7"/>
        <w:numPr>
          <w:ilvl w:val="0"/>
          <w:numId w:val="13"/>
        </w:numPr>
        <w:suppressAutoHyphens w:val="0"/>
        <w:overflowPunct/>
      </w:pPr>
      <w:r w:rsidRPr="000C641C">
        <w:t>Стили воспитания детей раннего возраста.</w:t>
      </w:r>
    </w:p>
    <w:p w:rsidR="00135D39" w:rsidRPr="000C641C" w:rsidRDefault="00135D39" w:rsidP="00135D39">
      <w:pPr>
        <w:pStyle w:val="af7"/>
        <w:numPr>
          <w:ilvl w:val="0"/>
          <w:numId w:val="13"/>
        </w:numPr>
        <w:suppressAutoHyphens w:val="0"/>
        <w:overflowPunct/>
      </w:pPr>
      <w:r w:rsidRPr="000C641C">
        <w:t>Первый месяц в детском саду.</w:t>
      </w:r>
    </w:p>
    <w:p w:rsidR="00135D39" w:rsidRPr="000C641C" w:rsidRDefault="00135D39" w:rsidP="00135D39">
      <w:pPr>
        <w:pStyle w:val="af7"/>
        <w:numPr>
          <w:ilvl w:val="0"/>
          <w:numId w:val="13"/>
        </w:numPr>
        <w:suppressAutoHyphens w:val="0"/>
        <w:overflowPunct/>
      </w:pPr>
      <w:r w:rsidRPr="000C641C">
        <w:t xml:space="preserve">У нас будет ребенок. Все о здоровом </w:t>
      </w:r>
      <w:proofErr w:type="spellStart"/>
      <w:r w:rsidRPr="000C641C">
        <w:t>родительстве</w:t>
      </w:r>
      <w:proofErr w:type="spellEnd"/>
      <w:r w:rsidRPr="000C641C">
        <w:t>.</w:t>
      </w:r>
    </w:p>
    <w:p w:rsidR="00135D39" w:rsidRDefault="00135D39" w:rsidP="00135D3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Создана группа ВК «СЛУЖБА ДРУЖБЫ 114» для родителей, размещены просветительские материалов для родителей детей от 1 года до 2 лет, ожидающих зачисления в детский сад.</w:t>
      </w:r>
    </w:p>
    <w:p w:rsidR="00311DB1" w:rsidRDefault="00311DB1" w:rsidP="00135D3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Проведен ряд презентационных мероприятий по результатам деятельности РИП.</w:t>
      </w:r>
    </w:p>
    <w:p w:rsidR="00135D39" w:rsidRDefault="00135D39" w:rsidP="00135D3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Разработана</w:t>
      </w:r>
      <w:r w:rsidR="00311DB1">
        <w:rPr>
          <w:rFonts w:cs="Times New Roman"/>
        </w:rPr>
        <w:t xml:space="preserve">, </w:t>
      </w:r>
      <w:r>
        <w:rPr>
          <w:rFonts w:cs="Times New Roman"/>
        </w:rPr>
        <w:t>реализована</w:t>
      </w:r>
      <w:r w:rsidR="00311DB1">
        <w:rPr>
          <w:rFonts w:cs="Times New Roman"/>
        </w:rPr>
        <w:t xml:space="preserve"> и оформлена</w:t>
      </w:r>
      <w:r>
        <w:rPr>
          <w:rFonts w:cs="Times New Roman"/>
        </w:rPr>
        <w:t xml:space="preserve"> психолого-педагогическая профилактическая программа «Поцелуй в ладошке» (1</w:t>
      </w:r>
      <w:r w:rsidRPr="000C641C">
        <w:rPr>
          <w:rFonts w:cs="Times New Roman"/>
        </w:rPr>
        <w:t>00% родителей удовл</w:t>
      </w:r>
      <w:r w:rsidRPr="00135D39">
        <w:rPr>
          <w:rFonts w:cs="Times New Roman"/>
        </w:rPr>
        <w:t>етворены результатами Программы).</w:t>
      </w:r>
    </w:p>
    <w:p w:rsidR="00156341" w:rsidRPr="00135D39" w:rsidRDefault="00156341" w:rsidP="00135D39">
      <w:pPr>
        <w:spacing w:after="0"/>
        <w:ind w:firstLine="709"/>
        <w:jc w:val="both"/>
        <w:rPr>
          <w:rFonts w:cs="Times New Roman"/>
        </w:rPr>
      </w:pPr>
    </w:p>
    <w:p w:rsidR="00625B12" w:rsidRPr="00625B12" w:rsidRDefault="00625B12" w:rsidP="00625B12">
      <w:pPr>
        <w:pStyle w:val="1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25B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РИП, получившие статус в 2020 году</w:t>
      </w:r>
    </w:p>
    <w:p w:rsidR="00625B12" w:rsidRDefault="00625B12" w:rsidP="008D67BC">
      <w:pPr>
        <w:spacing w:after="0"/>
        <w:ind w:firstLine="709"/>
        <w:jc w:val="both"/>
        <w:rPr>
          <w:rFonts w:cs="Times New Roman"/>
        </w:rPr>
      </w:pPr>
    </w:p>
    <w:p w:rsidR="00625B12" w:rsidRPr="00625B12" w:rsidRDefault="00625B12" w:rsidP="00625B1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5B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 ДПО «Информационно-образовательный центр» г. Рыбинска</w:t>
      </w:r>
    </w:p>
    <w:p w:rsidR="00625B12" w:rsidRPr="00625B12" w:rsidRDefault="005B6A57" w:rsidP="00625B1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22" w:history="1">
        <w:r w:rsidR="00625B12" w:rsidRPr="00625B12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</w:r>
      </w:hyperlink>
      <w:r w:rsidR="00D15FA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(программа)</w:t>
      </w:r>
    </w:p>
    <w:p w:rsidR="00625B12" w:rsidRDefault="00D15FAF" w:rsidP="00D15FA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Во 2-3 квартале 2020 г. р</w:t>
      </w:r>
      <w:r w:rsidRPr="00D15FAF">
        <w:rPr>
          <w:rFonts w:cs="Times New Roman"/>
        </w:rPr>
        <w:t>азработан инструментарий для диагностики</w:t>
      </w:r>
      <w:r>
        <w:rPr>
          <w:rFonts w:cs="Times New Roman"/>
        </w:rPr>
        <w:t xml:space="preserve"> </w:t>
      </w:r>
      <w:r w:rsidRPr="00D15FAF">
        <w:rPr>
          <w:rFonts w:cs="Times New Roman"/>
        </w:rPr>
        <w:t>«Использование социокультурных практик в образовательной деятельности»</w:t>
      </w:r>
      <w:r>
        <w:rPr>
          <w:rFonts w:cs="Times New Roman"/>
        </w:rPr>
        <w:t>. Диагностика будет проведена в октябре 2020 г.</w:t>
      </w:r>
    </w:p>
    <w:p w:rsidR="00D15FAF" w:rsidRDefault="00D15FAF" w:rsidP="00D15FAF">
      <w:pPr>
        <w:spacing w:after="0"/>
        <w:ind w:firstLine="709"/>
        <w:jc w:val="both"/>
        <w:rPr>
          <w:rFonts w:cs="Times New Roman"/>
        </w:rPr>
      </w:pPr>
      <w:r w:rsidRPr="00D15FAF">
        <w:rPr>
          <w:rFonts w:cs="Times New Roman"/>
        </w:rPr>
        <w:t xml:space="preserve">Сформированы команды </w:t>
      </w:r>
      <w:proofErr w:type="spellStart"/>
      <w:r w:rsidRPr="00D15FAF">
        <w:rPr>
          <w:rFonts w:cs="Times New Roman"/>
        </w:rPr>
        <w:t>тьюторов</w:t>
      </w:r>
      <w:proofErr w:type="spellEnd"/>
      <w:r w:rsidRPr="00D15FAF">
        <w:rPr>
          <w:rFonts w:cs="Times New Roman"/>
        </w:rPr>
        <w:t xml:space="preserve"> и экспертов от ОО. Проведено 2 занятия ПДС: организационное занятие и семинар «Подготовка </w:t>
      </w:r>
      <w:proofErr w:type="spellStart"/>
      <w:r w:rsidRPr="00D15FAF">
        <w:rPr>
          <w:rFonts w:cs="Times New Roman"/>
        </w:rPr>
        <w:t>тьюторов</w:t>
      </w:r>
      <w:proofErr w:type="spellEnd"/>
      <w:r w:rsidRPr="00D15FAF">
        <w:rPr>
          <w:rFonts w:cs="Times New Roman"/>
        </w:rPr>
        <w:t xml:space="preserve"> и экспертов к реализации стажировки в рамках ДПП»</w:t>
      </w:r>
      <w:r>
        <w:rPr>
          <w:rFonts w:cs="Times New Roman"/>
        </w:rPr>
        <w:t xml:space="preserve">. </w:t>
      </w:r>
    </w:p>
    <w:p w:rsidR="00D15FAF" w:rsidRDefault="00D15FAF" w:rsidP="00D15FAF">
      <w:pPr>
        <w:spacing w:after="0"/>
        <w:ind w:firstLine="709"/>
        <w:jc w:val="both"/>
        <w:rPr>
          <w:rFonts w:cs="Times New Roman"/>
        </w:rPr>
      </w:pPr>
      <w:r w:rsidRPr="00D15FAF">
        <w:rPr>
          <w:rFonts w:cs="Times New Roman"/>
        </w:rPr>
        <w:t>Разработан концепт сетевой площадки для взаимодействия образовательных организаций, внедряющих социокультурные практики</w:t>
      </w:r>
      <w:r>
        <w:rPr>
          <w:rFonts w:cs="Times New Roman"/>
        </w:rPr>
        <w:t>. Р</w:t>
      </w:r>
      <w:r w:rsidRPr="00D15FAF">
        <w:rPr>
          <w:rFonts w:cs="Times New Roman"/>
        </w:rPr>
        <w:t>азработан концепт программ ДПП</w:t>
      </w:r>
      <w:r>
        <w:rPr>
          <w:rFonts w:cs="Times New Roman"/>
        </w:rPr>
        <w:t xml:space="preserve"> </w:t>
      </w:r>
      <w:r w:rsidRPr="00D15FAF">
        <w:rPr>
          <w:rFonts w:cs="Times New Roman"/>
        </w:rPr>
        <w:t>«Развитие социокультурных компетенций педагогов» для педагогов ОО и детских садов.</w:t>
      </w:r>
      <w:r>
        <w:rPr>
          <w:rFonts w:cs="Times New Roman"/>
        </w:rPr>
        <w:t xml:space="preserve"> </w:t>
      </w:r>
      <w:r w:rsidRPr="00D15FAF">
        <w:rPr>
          <w:rFonts w:cs="Times New Roman"/>
        </w:rPr>
        <w:t>Начата разработка контента для дистанционной поддержки слушателей ДПП</w:t>
      </w:r>
      <w:r>
        <w:rPr>
          <w:rFonts w:cs="Times New Roman"/>
        </w:rPr>
        <w:t>.</w:t>
      </w:r>
    </w:p>
    <w:p w:rsidR="00D15FAF" w:rsidRDefault="00D15FAF" w:rsidP="00D15FA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Выступления и публикации: </w:t>
      </w:r>
    </w:p>
    <w:p w:rsidR="00D15FAF" w:rsidRDefault="00D15FAF" w:rsidP="00DE6DA9">
      <w:pPr>
        <w:pStyle w:val="af7"/>
        <w:numPr>
          <w:ilvl w:val="0"/>
          <w:numId w:val="18"/>
        </w:numPr>
        <w:ind w:left="1134" w:hanging="425"/>
        <w:jc w:val="both"/>
      </w:pPr>
      <w:r w:rsidRPr="00D15FAF">
        <w:t>«Социокультурные практики как ресурс достижения новых образовательных результатов современного ребёнка» (Всероссийская научно-практическая конференция «Модернизация содержания и технологий обучения в соответствии с новым ФГОС: опыт, проблемы, перспективы», Липецкий ИРО)</w:t>
      </w:r>
      <w:r>
        <w:t>,</w:t>
      </w:r>
    </w:p>
    <w:p w:rsidR="00D15FAF" w:rsidRPr="00D15FAF" w:rsidRDefault="00D15FAF" w:rsidP="00DE6DA9">
      <w:pPr>
        <w:pStyle w:val="af7"/>
        <w:numPr>
          <w:ilvl w:val="0"/>
          <w:numId w:val="18"/>
        </w:numPr>
        <w:ind w:left="1134" w:hanging="425"/>
        <w:jc w:val="both"/>
      </w:pPr>
      <w:r>
        <w:t>«Социальная активность учеников как ресурс воспитания ответственного гражданина родного города и страны» (виртуальный образовательный марафон</w:t>
      </w:r>
      <w:r w:rsidRPr="00D15FAF">
        <w:t xml:space="preserve"> «Идеи для будущего» в рамках проекта «</w:t>
      </w:r>
      <w:proofErr w:type="spellStart"/>
      <w:r w:rsidRPr="00D15FAF">
        <w:t>Взаимообучение</w:t>
      </w:r>
      <w:proofErr w:type="spellEnd"/>
      <w:r w:rsidRPr="00D15FAF">
        <w:t xml:space="preserve"> городов», Московский центр развития кадрового потенциала образования</w:t>
      </w:r>
      <w:r>
        <w:t>).</w:t>
      </w:r>
    </w:p>
    <w:p w:rsidR="00D15FAF" w:rsidRPr="00D15FAF" w:rsidRDefault="00D15FAF" w:rsidP="00D15FAF">
      <w:pPr>
        <w:spacing w:after="0"/>
        <w:ind w:firstLine="709"/>
        <w:jc w:val="both"/>
        <w:rPr>
          <w:rFonts w:cs="Times New Roman"/>
        </w:rPr>
      </w:pPr>
    </w:p>
    <w:p w:rsidR="00625B12" w:rsidRPr="00625B12" w:rsidRDefault="00625B12" w:rsidP="00625B12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5B1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МУ ДПО «Информационно-образовательный центр» </w:t>
      </w:r>
      <w:proofErr w:type="spellStart"/>
      <w:r w:rsidRPr="00625B1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Тутаевского</w:t>
      </w:r>
      <w:proofErr w:type="spellEnd"/>
      <w:r w:rsidRPr="00625B1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625B12" w:rsidRPr="00625B12" w:rsidRDefault="005B6A57" w:rsidP="00625B12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23" w:history="1">
        <w:r w:rsidR="00625B12" w:rsidRPr="00625B12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 xml:space="preserve">Модернизация технологического образования в общеобразовательных учреждениях </w:t>
        </w:r>
        <w:proofErr w:type="spellStart"/>
        <w:r w:rsidR="00625B12" w:rsidRPr="00625B12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Тутаевского</w:t>
        </w:r>
        <w:proofErr w:type="spellEnd"/>
        <w:r w:rsidR="00625B12" w:rsidRPr="00625B12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 xml:space="preserve"> МР</w:t>
        </w:r>
      </w:hyperlink>
      <w:r w:rsidR="00625B12" w:rsidRPr="00625B1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25B12" w:rsidRDefault="00B61B2A" w:rsidP="00D15FA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 начале 2020 г. созданы условия для реализации проекта РИП, в том числе: заключены соглашения с соисполнителями, проведены ознакомительные семинары для педагогов и родителей, создан Координационный совет и др.</w:t>
      </w:r>
    </w:p>
    <w:p w:rsidR="00B61B2A" w:rsidRDefault="00B61B2A" w:rsidP="00D15FAF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Проведен мониторинг</w:t>
      </w:r>
      <w:r w:rsidRPr="0007369A">
        <w:rPr>
          <w:rFonts w:cs="Times New Roman"/>
          <w:lang w:eastAsia="ru-RU"/>
        </w:rPr>
        <w:t xml:space="preserve"> материально-технической</w:t>
      </w:r>
      <w:r>
        <w:rPr>
          <w:rFonts w:cs="Times New Roman"/>
          <w:lang w:eastAsia="ru-RU"/>
        </w:rPr>
        <w:t xml:space="preserve"> и кадровой</w:t>
      </w:r>
      <w:r w:rsidRPr="0007369A">
        <w:rPr>
          <w:rFonts w:cs="Times New Roman"/>
          <w:lang w:eastAsia="ru-RU"/>
        </w:rPr>
        <w:t xml:space="preserve"> обеспеченности в каждом ОУ для реализации образовательной программы учебного предмета «Технология»</w:t>
      </w:r>
      <w:r>
        <w:rPr>
          <w:rFonts w:cs="Times New Roman"/>
          <w:lang w:eastAsia="ru-RU"/>
        </w:rPr>
        <w:t>. Спланированы расходы ОУ в ПФХД.</w:t>
      </w:r>
    </w:p>
    <w:p w:rsidR="00D15FAF" w:rsidRDefault="00B61B2A" w:rsidP="00D15FAF">
      <w:pPr>
        <w:spacing w:after="0"/>
        <w:ind w:firstLine="709"/>
        <w:jc w:val="both"/>
        <w:rPr>
          <w:rFonts w:cs="Times New Roman"/>
          <w:lang w:eastAsia="ru-RU"/>
        </w:rPr>
      </w:pPr>
      <w:r w:rsidRPr="0007369A">
        <w:rPr>
          <w:rFonts w:cs="Times New Roman"/>
          <w:lang w:eastAsia="ru-RU"/>
        </w:rPr>
        <w:t>Ведётся плановая работа по описанию муниципальной модели развития технологического образования</w:t>
      </w:r>
      <w:r>
        <w:rPr>
          <w:rFonts w:cs="Times New Roman"/>
          <w:lang w:eastAsia="ru-RU"/>
        </w:rPr>
        <w:t>.</w:t>
      </w:r>
    </w:p>
    <w:p w:rsidR="00B61B2A" w:rsidRDefault="00DD0029" w:rsidP="00D15FAF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Разработано содержание</w:t>
      </w:r>
      <w:r w:rsidRPr="0007369A"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>модулей</w:t>
      </w:r>
      <w:r w:rsidRPr="0007369A">
        <w:rPr>
          <w:rFonts w:cs="Times New Roman"/>
          <w:lang w:eastAsia="ru-RU"/>
        </w:rPr>
        <w:t xml:space="preserve"> программы учебного предмета «Технология»</w:t>
      </w:r>
      <w:r>
        <w:rPr>
          <w:rFonts w:cs="Times New Roman"/>
          <w:lang w:eastAsia="ru-RU"/>
        </w:rPr>
        <w:t xml:space="preserve"> для </w:t>
      </w:r>
      <w:r w:rsidRPr="0007369A">
        <w:rPr>
          <w:rFonts w:cs="Times New Roman"/>
          <w:lang w:eastAsia="ru-RU"/>
        </w:rPr>
        <w:t>5 класс</w:t>
      </w:r>
      <w:r>
        <w:rPr>
          <w:rFonts w:cs="Times New Roman"/>
          <w:lang w:eastAsia="ru-RU"/>
        </w:rPr>
        <w:t>а. Ведётся работа по корректировке программы.</w:t>
      </w:r>
    </w:p>
    <w:p w:rsidR="00DD0029" w:rsidRDefault="00DD0029" w:rsidP="00DD0029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Разработано содержание модулей для 6-8 классов </w:t>
      </w:r>
      <w:r w:rsidRPr="00D7364B">
        <w:rPr>
          <w:rFonts w:cs="Times New Roman"/>
          <w:bCs/>
          <w:iCs/>
        </w:rPr>
        <w:t>программ</w:t>
      </w:r>
      <w:r>
        <w:rPr>
          <w:rFonts w:cs="Times New Roman"/>
          <w:bCs/>
          <w:iCs/>
        </w:rPr>
        <w:t xml:space="preserve">ы учебного предмета «Технология». </w:t>
      </w:r>
      <w:r>
        <w:rPr>
          <w:rFonts w:cs="Times New Roman"/>
          <w:lang w:eastAsia="ru-RU"/>
        </w:rPr>
        <w:t>Разработаны 3 программы учебного предмета «</w:t>
      </w:r>
      <w:r w:rsidRPr="009F05EC">
        <w:rPr>
          <w:rFonts w:cs="Times New Roman"/>
          <w:lang w:eastAsia="ru-RU"/>
        </w:rPr>
        <w:t>Технология»</w:t>
      </w:r>
      <w:r>
        <w:rPr>
          <w:rFonts w:cs="Times New Roman"/>
          <w:lang w:eastAsia="ru-RU"/>
        </w:rPr>
        <w:t xml:space="preserve"> для 6-8 классов.</w:t>
      </w:r>
    </w:p>
    <w:p w:rsidR="00DD0029" w:rsidRDefault="00DD0029" w:rsidP="00DD0029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7 ОУ определились с компетенциями движения. Сформирован перечень площадок по формированию компетенций движения </w:t>
      </w:r>
      <w:r w:rsidRPr="00865909">
        <w:rPr>
          <w:rFonts w:cs="Times New Roman"/>
          <w:lang w:eastAsia="ru-RU"/>
        </w:rPr>
        <w:t xml:space="preserve">юниоры </w:t>
      </w:r>
      <w:proofErr w:type="spellStart"/>
      <w:r w:rsidRPr="00865909">
        <w:rPr>
          <w:rFonts w:cs="Times New Roman"/>
          <w:lang w:eastAsia="ru-RU"/>
        </w:rPr>
        <w:t>WorldSkills</w:t>
      </w:r>
      <w:proofErr w:type="spellEnd"/>
      <w:r>
        <w:rPr>
          <w:rFonts w:cs="Times New Roman"/>
          <w:lang w:eastAsia="ru-RU"/>
        </w:rPr>
        <w:t xml:space="preserve">. Сформированы рабочие группы педагогов по разработке </w:t>
      </w:r>
      <w:r w:rsidRPr="00865909">
        <w:rPr>
          <w:rFonts w:cs="Times New Roman"/>
          <w:lang w:eastAsia="ru-RU"/>
        </w:rPr>
        <w:t xml:space="preserve">дополнительных общеобразовательных общеразвивающих программ по развитию компетенций </w:t>
      </w:r>
      <w:proofErr w:type="spellStart"/>
      <w:r w:rsidRPr="00865909">
        <w:rPr>
          <w:rFonts w:cs="Times New Roman"/>
          <w:lang w:eastAsia="ru-RU"/>
        </w:rPr>
        <w:t>WorldSkills</w:t>
      </w:r>
      <w:proofErr w:type="spellEnd"/>
      <w:r>
        <w:rPr>
          <w:rFonts w:cs="Times New Roman"/>
          <w:lang w:eastAsia="ru-RU"/>
        </w:rPr>
        <w:t>.</w:t>
      </w:r>
    </w:p>
    <w:p w:rsidR="00B61B2A" w:rsidRDefault="00DD0029" w:rsidP="00D15FAF">
      <w:pPr>
        <w:spacing w:after="0"/>
        <w:ind w:firstLine="709"/>
        <w:jc w:val="both"/>
        <w:rPr>
          <w:rFonts w:cs="Times New Roman"/>
          <w:lang w:eastAsia="ru-RU"/>
        </w:rPr>
      </w:pPr>
      <w:r w:rsidRPr="0007369A">
        <w:rPr>
          <w:rFonts w:cs="Times New Roman"/>
          <w:lang w:eastAsia="ru-RU"/>
        </w:rPr>
        <w:t xml:space="preserve">Ведётся плановая работа </w:t>
      </w:r>
      <w:r>
        <w:rPr>
          <w:rFonts w:cs="Times New Roman"/>
          <w:lang w:eastAsia="ru-RU"/>
        </w:rPr>
        <w:t>по формированию муниципального реестра образовательных партнеров по реализации образовательной программы УП «Технология»: общеобразовательные учреждения, учреждения дополнительного образования, высокотехнологичные производства.</w:t>
      </w:r>
    </w:p>
    <w:p w:rsidR="00DD0029" w:rsidRDefault="00DD0029" w:rsidP="00D15FAF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Мониторинг успешности реализации проекта </w:t>
      </w:r>
      <w:r w:rsidRPr="00086942">
        <w:rPr>
          <w:rFonts w:cs="Times New Roman"/>
          <w:lang w:eastAsia="ru-RU"/>
        </w:rPr>
        <w:t>перенесён на май 2021 года</w:t>
      </w:r>
      <w:r>
        <w:rPr>
          <w:rFonts w:cs="Times New Roman"/>
          <w:lang w:eastAsia="ru-RU"/>
        </w:rPr>
        <w:t xml:space="preserve"> (после реализации программы 5 класса).</w:t>
      </w:r>
    </w:p>
    <w:p w:rsidR="007D2C00" w:rsidRDefault="007D2C00" w:rsidP="00D15FAF">
      <w:pPr>
        <w:spacing w:after="0"/>
        <w:ind w:firstLine="709"/>
        <w:jc w:val="both"/>
        <w:rPr>
          <w:rFonts w:cs="Times New Roman"/>
        </w:rPr>
      </w:pPr>
    </w:p>
    <w:p w:rsidR="007D2C00" w:rsidRPr="00D15FAF" w:rsidRDefault="007D2C00" w:rsidP="00D15FAF">
      <w:pPr>
        <w:spacing w:after="0"/>
        <w:ind w:firstLine="709"/>
        <w:jc w:val="both"/>
        <w:rPr>
          <w:rFonts w:cs="Times New Roman"/>
        </w:rPr>
      </w:pPr>
    </w:p>
    <w:p w:rsidR="00625B12" w:rsidRPr="00625B12" w:rsidRDefault="00625B12" w:rsidP="00625B12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5B1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МОУ «Гимназия г. Переславля-Залесского»</w:t>
      </w:r>
    </w:p>
    <w:p w:rsidR="00625B12" w:rsidRPr="00643FF3" w:rsidRDefault="005B6A57" w:rsidP="00625B12">
      <w:pPr>
        <w:pStyle w:val="2"/>
        <w:spacing w:line="240" w:lineRule="auto"/>
        <w:jc w:val="both"/>
        <w:rPr>
          <w:rFonts w:cs="Times New Roman"/>
          <w:color w:val="000000"/>
        </w:rPr>
      </w:pPr>
      <w:hyperlink r:id="rId24" w:history="1">
        <w:r w:rsidR="00625B12" w:rsidRPr="00625B12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</w:r>
      </w:hyperlink>
    </w:p>
    <w:p w:rsidR="00625B12" w:rsidRDefault="005274BF" w:rsidP="005274BF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Особенностью проекта является то, что он реализуется как на уровне ММС, так и на уровне отдельных ОО (</w:t>
      </w:r>
      <w:r w:rsidR="009C406C">
        <w:rPr>
          <w:rFonts w:cs="Times New Roman"/>
          <w:lang w:eastAsia="ru-RU"/>
        </w:rPr>
        <w:t>формирование видов функциональной грамотности, вариативные модели</w:t>
      </w:r>
      <w:r>
        <w:rPr>
          <w:rFonts w:cs="Times New Roman"/>
          <w:lang w:eastAsia="ru-RU"/>
        </w:rPr>
        <w:t xml:space="preserve">). Отчеты представлены </w:t>
      </w:r>
      <w:r w:rsidR="008A190E">
        <w:rPr>
          <w:rFonts w:cs="Times New Roman"/>
          <w:lang w:eastAsia="ru-RU"/>
        </w:rPr>
        <w:t>от все</w:t>
      </w:r>
      <w:r w:rsidR="009C406C">
        <w:rPr>
          <w:rFonts w:cs="Times New Roman"/>
          <w:lang w:eastAsia="ru-RU"/>
        </w:rPr>
        <w:t>х субъектов, реализующих проект (</w:t>
      </w:r>
      <w:hyperlink r:id="rId25" w:history="1">
        <w:proofErr w:type="gramStart"/>
        <w:r w:rsidR="009C406C" w:rsidRPr="00A158A8">
          <w:rPr>
            <w:rStyle w:val="afb"/>
            <w:rFonts w:cs="Times New Roman"/>
            <w:lang w:eastAsia="ru-RU"/>
          </w:rPr>
          <w:t>https://prsgim.edu.yar.ru/</w:t>
        </w:r>
        <w:r w:rsidR="009C406C" w:rsidRPr="00A158A8">
          <w:rPr>
            <w:rStyle w:val="afb"/>
            <w:rFonts w:cs="Times New Roman"/>
            <w:lang w:eastAsia="ru-RU"/>
          </w:rPr>
          <w:t>r</w:t>
        </w:r>
        <w:r w:rsidR="009C406C" w:rsidRPr="00A158A8">
          <w:rPr>
            <w:rStyle w:val="afb"/>
            <w:rFonts w:cs="Times New Roman"/>
            <w:lang w:eastAsia="ru-RU"/>
          </w:rPr>
          <w:t>ip/otchet.html</w:t>
        </w:r>
      </w:hyperlink>
      <w:r w:rsidR="009C406C">
        <w:rPr>
          <w:rFonts w:cs="Times New Roman"/>
          <w:lang w:eastAsia="ru-RU"/>
        </w:rPr>
        <w:t xml:space="preserve"> )</w:t>
      </w:r>
      <w:proofErr w:type="gramEnd"/>
      <w:r w:rsidR="009C406C">
        <w:rPr>
          <w:rFonts w:cs="Times New Roman"/>
          <w:lang w:eastAsia="ru-RU"/>
        </w:rPr>
        <w:t>.</w:t>
      </w:r>
    </w:p>
    <w:p w:rsidR="008A190E" w:rsidRDefault="008A190E" w:rsidP="005274BF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Проведена диагностика</w:t>
      </w:r>
      <w:r w:rsidRPr="008A190E"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 xml:space="preserve">профессиональных затруднений педагогов </w:t>
      </w:r>
      <w:r w:rsidRPr="008A190E">
        <w:rPr>
          <w:rFonts w:cs="Times New Roman"/>
          <w:lang w:eastAsia="ru-RU"/>
        </w:rPr>
        <w:t>ОО-соисполнителей.</w:t>
      </w:r>
      <w:r>
        <w:rPr>
          <w:rFonts w:cs="Times New Roman"/>
          <w:lang w:eastAsia="ru-RU"/>
        </w:rPr>
        <w:t xml:space="preserve"> </w:t>
      </w:r>
      <w:r w:rsidRPr="008A190E">
        <w:rPr>
          <w:rFonts w:cs="Times New Roman"/>
          <w:lang w:eastAsia="ru-RU"/>
        </w:rPr>
        <w:t>Выявлены основные дефициты педагогов при формировании ФГ, а также наиболее предпочтительные для педагогов формы организации методического сопровождения.</w:t>
      </w:r>
      <w:r>
        <w:rPr>
          <w:rFonts w:cs="Times New Roman"/>
          <w:lang w:eastAsia="ru-RU"/>
        </w:rPr>
        <w:t xml:space="preserve"> </w:t>
      </w:r>
      <w:r w:rsidRPr="008A190E">
        <w:rPr>
          <w:rFonts w:cs="Times New Roman"/>
          <w:lang w:eastAsia="ru-RU"/>
        </w:rPr>
        <w:t>Определён ряд педагогов, имеющих опыт работы по формированию ФГ и готовых его транслировать</w:t>
      </w:r>
      <w:r>
        <w:rPr>
          <w:rFonts w:cs="Times New Roman"/>
          <w:lang w:eastAsia="ru-RU"/>
        </w:rPr>
        <w:t xml:space="preserve">. </w:t>
      </w:r>
      <w:r w:rsidRPr="008A190E">
        <w:rPr>
          <w:rFonts w:cs="Times New Roman"/>
          <w:lang w:eastAsia="ru-RU"/>
        </w:rPr>
        <w:t>Методическая работа на муниципальном уровне и в ООО будет строиться с учётом результатов диагностики</w:t>
      </w:r>
      <w:r>
        <w:rPr>
          <w:rFonts w:cs="Times New Roman"/>
          <w:lang w:eastAsia="ru-RU"/>
        </w:rPr>
        <w:t>.</w:t>
      </w:r>
    </w:p>
    <w:p w:rsidR="005274BF" w:rsidRDefault="008A190E" w:rsidP="005274BF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Проведена </w:t>
      </w:r>
      <w:r w:rsidRPr="008A190E">
        <w:rPr>
          <w:rFonts w:cs="Times New Roman"/>
          <w:lang w:eastAsia="ru-RU"/>
        </w:rPr>
        <w:t xml:space="preserve">диагностика уровня </w:t>
      </w:r>
      <w:proofErr w:type="spellStart"/>
      <w:r w:rsidRPr="008A190E">
        <w:rPr>
          <w:rFonts w:cs="Times New Roman"/>
          <w:lang w:eastAsia="ru-RU"/>
        </w:rPr>
        <w:t>сформированности</w:t>
      </w:r>
      <w:proofErr w:type="spellEnd"/>
      <w:r w:rsidRPr="008A190E">
        <w:rPr>
          <w:rFonts w:cs="Times New Roman"/>
          <w:lang w:eastAsia="ru-RU"/>
        </w:rPr>
        <w:t xml:space="preserve"> математической, естественнонаучной и читательской грамотности обучающихся 5 и 7 классов.</w:t>
      </w:r>
      <w:r>
        <w:rPr>
          <w:rFonts w:cs="Times New Roman"/>
          <w:lang w:eastAsia="ru-RU"/>
        </w:rPr>
        <w:t xml:space="preserve"> </w:t>
      </w:r>
      <w:r w:rsidRPr="008A190E">
        <w:rPr>
          <w:rFonts w:cs="Times New Roman"/>
          <w:lang w:eastAsia="ru-RU"/>
        </w:rPr>
        <w:t>Выявлены наиболее западающие умения МГ, ЧГ, ЕНГ у обучающихся 5-х и 7-х классов</w:t>
      </w:r>
      <w:r>
        <w:rPr>
          <w:rFonts w:cs="Times New Roman"/>
          <w:lang w:eastAsia="ru-RU"/>
        </w:rPr>
        <w:t xml:space="preserve"> </w:t>
      </w:r>
      <w:r w:rsidRPr="008A190E">
        <w:rPr>
          <w:rFonts w:cs="Times New Roman"/>
          <w:lang w:eastAsia="ru-RU"/>
        </w:rPr>
        <w:t>ОО-соисполнителей.</w:t>
      </w:r>
      <w:r>
        <w:rPr>
          <w:rFonts w:cs="Times New Roman"/>
          <w:lang w:eastAsia="ru-RU"/>
        </w:rPr>
        <w:t xml:space="preserve"> </w:t>
      </w:r>
      <w:r w:rsidRPr="008A190E">
        <w:rPr>
          <w:rFonts w:cs="Times New Roman"/>
          <w:lang w:eastAsia="ru-RU"/>
        </w:rPr>
        <w:t>Определены приоритетные направления деятельности педагогов при формировании ФГ с учётом результатов диагностики</w:t>
      </w:r>
      <w:r>
        <w:rPr>
          <w:rFonts w:cs="Times New Roman"/>
          <w:lang w:eastAsia="ru-RU"/>
        </w:rPr>
        <w:t>.</w:t>
      </w:r>
    </w:p>
    <w:p w:rsidR="008A190E" w:rsidRDefault="008A190E" w:rsidP="005274BF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Разработана программа методического сопровождения </w:t>
      </w:r>
      <w:r w:rsidRPr="008A190E">
        <w:rPr>
          <w:rFonts w:cs="Times New Roman"/>
          <w:lang w:eastAsia="ru-RU"/>
        </w:rPr>
        <w:t>развития профессиональной компетентности педагогов при формировании математической, естественнонаучной и читательской грамотности обучающихся</w:t>
      </w:r>
      <w:r>
        <w:rPr>
          <w:rFonts w:cs="Times New Roman"/>
          <w:lang w:eastAsia="ru-RU"/>
        </w:rPr>
        <w:t>.</w:t>
      </w:r>
    </w:p>
    <w:p w:rsidR="008A190E" w:rsidRDefault="008A190E" w:rsidP="005274BF">
      <w:pPr>
        <w:spacing w:after="0"/>
        <w:ind w:firstLine="709"/>
        <w:jc w:val="both"/>
        <w:rPr>
          <w:rFonts w:cs="Times New Roman"/>
          <w:lang w:eastAsia="ru-RU"/>
        </w:rPr>
      </w:pPr>
      <w:r w:rsidRPr="008A190E">
        <w:rPr>
          <w:rFonts w:cs="Times New Roman"/>
          <w:lang w:eastAsia="ru-RU"/>
        </w:rPr>
        <w:t>Проведены городские практико-ориентированных семинары для заместителей директора ООО и членов проблемной группы по вопросам формирования функциональной грамотности</w:t>
      </w:r>
      <w:r>
        <w:rPr>
          <w:rFonts w:cs="Times New Roman"/>
          <w:lang w:eastAsia="ru-RU"/>
        </w:rPr>
        <w:t xml:space="preserve"> (2). </w:t>
      </w:r>
      <w:r w:rsidRPr="008A190E">
        <w:rPr>
          <w:rFonts w:cs="Times New Roman"/>
          <w:lang w:eastAsia="ru-RU"/>
        </w:rPr>
        <w:t>100% участников семинаров удовлетворены их качеством и осознают их пользу для повышения своей теоретической и методической компетентности при формировании ФГ</w:t>
      </w:r>
      <w:r>
        <w:rPr>
          <w:rFonts w:cs="Times New Roman"/>
          <w:lang w:eastAsia="ru-RU"/>
        </w:rPr>
        <w:t>.</w:t>
      </w:r>
    </w:p>
    <w:p w:rsidR="009C406C" w:rsidRDefault="009C406C" w:rsidP="005274BF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Проведены ряд семинаров для педагогической общественности, выступления на региональных и межрегиональных семинарах.</w:t>
      </w:r>
    </w:p>
    <w:p w:rsidR="00311537" w:rsidRDefault="00311537" w:rsidP="009C406C">
      <w:pPr>
        <w:spacing w:after="0"/>
        <w:ind w:firstLine="709"/>
        <w:jc w:val="both"/>
        <w:rPr>
          <w:rFonts w:cs="Times New Roman"/>
          <w:lang w:eastAsia="ru-RU"/>
        </w:rPr>
      </w:pPr>
      <w:r w:rsidRPr="00311537">
        <w:rPr>
          <w:rFonts w:cs="Times New Roman"/>
          <w:lang w:eastAsia="ru-RU"/>
        </w:rPr>
        <w:t>28</w:t>
      </w:r>
      <w:r w:rsidR="009C406C" w:rsidRPr="009C406C">
        <w:rPr>
          <w:rFonts w:cs="Times New Roman"/>
          <w:lang w:eastAsia="ru-RU"/>
        </w:rPr>
        <w:t xml:space="preserve"> </w:t>
      </w:r>
      <w:r w:rsidRPr="00311537">
        <w:rPr>
          <w:rFonts w:cs="Times New Roman"/>
          <w:lang w:eastAsia="ru-RU"/>
        </w:rPr>
        <w:t xml:space="preserve">педагогов МР прошли обучение по ППК, связанных </w:t>
      </w:r>
      <w:r w:rsidRPr="009C406C">
        <w:rPr>
          <w:rFonts w:cs="Times New Roman"/>
          <w:lang w:eastAsia="ru-RU"/>
        </w:rPr>
        <w:t>с вопросами формирования ФГ</w:t>
      </w:r>
      <w:r w:rsidR="009C406C" w:rsidRPr="009C406C">
        <w:rPr>
          <w:rFonts w:cs="Times New Roman"/>
          <w:lang w:eastAsia="ru-RU"/>
        </w:rPr>
        <w:t xml:space="preserve">. </w:t>
      </w:r>
      <w:r w:rsidRPr="009C406C">
        <w:rPr>
          <w:rFonts w:cs="Times New Roman"/>
          <w:lang w:eastAsia="ru-RU"/>
        </w:rPr>
        <w:t xml:space="preserve">2 педагога начальной школы прошли курсы </w:t>
      </w:r>
      <w:proofErr w:type="spellStart"/>
      <w:r w:rsidRPr="009C406C">
        <w:rPr>
          <w:rFonts w:cs="Times New Roman"/>
          <w:lang w:eastAsia="ru-RU"/>
        </w:rPr>
        <w:t>тьюторов</w:t>
      </w:r>
      <w:proofErr w:type="spellEnd"/>
      <w:r w:rsidRPr="009C406C">
        <w:rPr>
          <w:rFonts w:cs="Times New Roman"/>
          <w:lang w:eastAsia="ru-RU"/>
        </w:rPr>
        <w:t xml:space="preserve"> по теме «Формирование функциональной грамотности в начальной школе»</w:t>
      </w:r>
      <w:r w:rsidR="009C406C" w:rsidRPr="009C406C">
        <w:rPr>
          <w:rFonts w:cs="Times New Roman"/>
          <w:lang w:eastAsia="ru-RU"/>
        </w:rPr>
        <w:t>.</w:t>
      </w:r>
      <w:r w:rsidR="00D260B4">
        <w:rPr>
          <w:rFonts w:cs="Times New Roman"/>
          <w:lang w:eastAsia="ru-RU"/>
        </w:rPr>
        <w:t xml:space="preserve"> Продолжаются обучающие мероприятия для педагогов района по вопросам формирования функциональной грамотности.</w:t>
      </w:r>
    </w:p>
    <w:p w:rsidR="00D260B4" w:rsidRDefault="00D260B4" w:rsidP="009C406C">
      <w:pPr>
        <w:spacing w:after="0"/>
        <w:ind w:firstLine="709"/>
        <w:jc w:val="both"/>
        <w:rPr>
          <w:rFonts w:cs="Times New Roman"/>
          <w:lang w:eastAsia="ru-RU"/>
        </w:rPr>
      </w:pPr>
      <w:r w:rsidRPr="00D260B4">
        <w:rPr>
          <w:rFonts w:cs="Times New Roman"/>
          <w:lang w:eastAsia="ru-RU"/>
        </w:rPr>
        <w:t>Сформирован и отправлен руководителям ГМО химии, физики, биологии, географии пакет информационно-методических материалов по формированию ЕНГ. Проведены тематические заседания ГМО начальной школы, учителей-предметников.</w:t>
      </w:r>
    </w:p>
    <w:p w:rsidR="00CA0C91" w:rsidRDefault="00CA0C91" w:rsidP="009C406C">
      <w:pPr>
        <w:spacing w:after="0"/>
        <w:ind w:firstLine="709"/>
        <w:jc w:val="both"/>
        <w:rPr>
          <w:rFonts w:cs="Times New Roman"/>
          <w:lang w:eastAsia="ru-RU"/>
        </w:rPr>
      </w:pPr>
      <w:r w:rsidRPr="00CA0C91">
        <w:rPr>
          <w:rFonts w:cs="Times New Roman"/>
          <w:lang w:eastAsia="ru-RU"/>
        </w:rPr>
        <w:t>Разработаны методические рекомендации по составлению заданий на формирования ЕНГ. Педагоги ознакомлены с данными рекомендациями и используют их при составлении заданий.</w:t>
      </w:r>
    </w:p>
    <w:p w:rsidR="00D260B4" w:rsidRPr="00CA0C91" w:rsidRDefault="00D260B4" w:rsidP="009C406C">
      <w:pPr>
        <w:spacing w:after="0"/>
        <w:ind w:firstLine="709"/>
        <w:jc w:val="both"/>
        <w:rPr>
          <w:rFonts w:cs="Times New Roman"/>
          <w:lang w:eastAsia="ru-RU"/>
        </w:rPr>
      </w:pPr>
      <w:r w:rsidRPr="00CA0C91">
        <w:rPr>
          <w:rFonts w:cs="Times New Roman"/>
          <w:lang w:eastAsia="ru-RU"/>
        </w:rPr>
        <w:t xml:space="preserve">Внедрение технологии проектных задач в образовательный процесс начальной школы: отобраны, составлены и апробированы три проектные задачи для 1 четверти во 2, 3 и 4классах. </w:t>
      </w:r>
      <w:r w:rsidR="00CA0C91" w:rsidRPr="00CA0C91">
        <w:rPr>
          <w:rFonts w:cs="Times New Roman"/>
          <w:lang w:eastAsia="ru-RU"/>
        </w:rPr>
        <w:lastRenderedPageBreak/>
        <w:t xml:space="preserve">Составлены и апробированы три проектные задачи для 2 четверти во 2, 3 и 4 классах. </w:t>
      </w:r>
      <w:r w:rsidRPr="00CA0C91">
        <w:rPr>
          <w:rFonts w:cs="Times New Roman"/>
          <w:lang w:eastAsia="ru-RU"/>
        </w:rPr>
        <w:t>Организовано анкетирование педагогов с целью выявления достоинств и недостатков проведённых проектных задач, а также затруднений педагогов при организации уроков решения проектных задач. Результаты анкетирования обобщены и проанализированы. Проектные задачи откорректированы с учётом выявленных недостатков.</w:t>
      </w:r>
    </w:p>
    <w:p w:rsidR="00D260B4" w:rsidRDefault="00D260B4" w:rsidP="009C406C">
      <w:pPr>
        <w:spacing w:after="0"/>
        <w:ind w:firstLine="709"/>
        <w:jc w:val="both"/>
        <w:rPr>
          <w:rFonts w:cs="Times New Roman"/>
          <w:lang w:eastAsia="ru-RU"/>
        </w:rPr>
      </w:pPr>
      <w:r w:rsidRPr="00CA0C91">
        <w:rPr>
          <w:rFonts w:cs="Times New Roman"/>
          <w:lang w:eastAsia="ru-RU"/>
        </w:rPr>
        <w:t>МОУ «</w:t>
      </w:r>
      <w:proofErr w:type="spellStart"/>
      <w:r w:rsidRPr="00CA0C91">
        <w:rPr>
          <w:rFonts w:cs="Times New Roman"/>
          <w:lang w:eastAsia="ru-RU"/>
        </w:rPr>
        <w:t>НагорьевскаяСШ</w:t>
      </w:r>
      <w:proofErr w:type="spellEnd"/>
      <w:r w:rsidRPr="00CA0C91">
        <w:rPr>
          <w:rFonts w:cs="Times New Roman"/>
          <w:lang w:eastAsia="ru-RU"/>
        </w:rPr>
        <w:t>» присвоен статус организации, реализующей муниципальный инновационный проект по теме: «Система работы педагогического коллектива по формированию читательской, математической, естественнонаучной грамотности обучающихся в условиях сельской школы»</w:t>
      </w:r>
    </w:p>
    <w:p w:rsidR="005274BF" w:rsidRPr="00CA0C91" w:rsidRDefault="00D260B4" w:rsidP="005274BF">
      <w:pPr>
        <w:spacing w:after="0"/>
        <w:ind w:firstLine="709"/>
        <w:jc w:val="both"/>
        <w:rPr>
          <w:rFonts w:cs="Times New Roman"/>
          <w:lang w:eastAsia="ru-RU"/>
        </w:rPr>
      </w:pPr>
      <w:r w:rsidRPr="00CA0C91">
        <w:rPr>
          <w:rFonts w:cs="Times New Roman"/>
          <w:lang w:eastAsia="ru-RU"/>
        </w:rPr>
        <w:t>Организовано обсуждение работы и мероприятий, которые должны были состояться в ООО в подготовительный период реализации проекта (с августа по ноябрь). Определили изменения, необходимые для внесения в ООП НОО и ООП ООО при организации работы по формированию ФГ, а также локальные акты, которые необходимо создать или изменить.</w:t>
      </w:r>
      <w:r w:rsidR="00CA0C91" w:rsidRPr="00CA0C91">
        <w:rPr>
          <w:rFonts w:cs="Times New Roman"/>
          <w:lang w:eastAsia="ru-RU"/>
        </w:rPr>
        <w:t xml:space="preserve"> </w:t>
      </w:r>
      <w:r w:rsidRPr="00CA0C91">
        <w:rPr>
          <w:rFonts w:cs="Times New Roman"/>
          <w:lang w:eastAsia="ru-RU"/>
        </w:rPr>
        <w:t>Проведён анонс теоретических и методических материалов по проблемам формирования ФГ, которыми пополнился Городской методический интернет-банк</w:t>
      </w:r>
      <w:r w:rsidR="00CA0C91" w:rsidRPr="00CA0C91">
        <w:rPr>
          <w:rFonts w:cs="Times New Roman"/>
          <w:lang w:eastAsia="ru-RU"/>
        </w:rPr>
        <w:t>.</w:t>
      </w:r>
    </w:p>
    <w:p w:rsidR="00CA0C91" w:rsidRPr="00CA0C91" w:rsidRDefault="00CA0C91" w:rsidP="005274BF">
      <w:pPr>
        <w:spacing w:after="0"/>
        <w:ind w:firstLine="709"/>
        <w:jc w:val="both"/>
        <w:rPr>
          <w:rFonts w:cs="Times New Roman"/>
          <w:lang w:eastAsia="ru-RU"/>
        </w:rPr>
      </w:pPr>
      <w:r w:rsidRPr="00CA0C91">
        <w:rPr>
          <w:rFonts w:cs="Times New Roman"/>
          <w:lang w:eastAsia="ru-RU"/>
        </w:rPr>
        <w:t>Составлен реестр эталонных заданий для развития ЕНГ. Собрана папка в электронном виде «Банк заданий ЕНГ»: задания с сайта ИСРАО, PISA-2006; PISA-2015; PISA-2018. Приобретены, проанализированы и рекомендованы педагогам учебные пособия.</w:t>
      </w:r>
    </w:p>
    <w:p w:rsidR="00CA0C91" w:rsidRPr="00CA0C91" w:rsidRDefault="00CA0C91" w:rsidP="005274BF">
      <w:pPr>
        <w:spacing w:after="0"/>
        <w:ind w:firstLine="709"/>
        <w:jc w:val="both"/>
        <w:rPr>
          <w:rFonts w:cs="Times New Roman"/>
          <w:lang w:eastAsia="ru-RU"/>
        </w:rPr>
      </w:pPr>
      <w:r w:rsidRPr="00CA0C91">
        <w:rPr>
          <w:rFonts w:cs="Times New Roman"/>
          <w:lang w:eastAsia="ru-RU"/>
        </w:rPr>
        <w:t xml:space="preserve">Членам </w:t>
      </w:r>
      <w:proofErr w:type="spellStart"/>
      <w:r w:rsidRPr="00CA0C91">
        <w:rPr>
          <w:rFonts w:cs="Times New Roman"/>
          <w:lang w:eastAsia="ru-RU"/>
        </w:rPr>
        <w:t>тьюторской</w:t>
      </w:r>
      <w:proofErr w:type="spellEnd"/>
      <w:r w:rsidRPr="00CA0C91">
        <w:rPr>
          <w:rFonts w:cs="Times New Roman"/>
          <w:lang w:eastAsia="ru-RU"/>
        </w:rPr>
        <w:t xml:space="preserve"> команды были даны рекомендации по организации работы ПОС. Обсудили и обменялись опытом использования технологии </w:t>
      </w:r>
      <w:proofErr w:type="spellStart"/>
      <w:r w:rsidRPr="00CA0C91">
        <w:rPr>
          <w:rFonts w:cs="Times New Roman"/>
          <w:lang w:eastAsia="ru-RU"/>
        </w:rPr>
        <w:t>Lesson</w:t>
      </w:r>
      <w:proofErr w:type="spellEnd"/>
      <w:r w:rsidRPr="00CA0C91">
        <w:rPr>
          <w:rFonts w:cs="Times New Roman"/>
          <w:lang w:eastAsia="ru-RU"/>
        </w:rPr>
        <w:t xml:space="preserve"> </w:t>
      </w:r>
      <w:proofErr w:type="spellStart"/>
      <w:r w:rsidRPr="00CA0C91">
        <w:rPr>
          <w:rFonts w:cs="Times New Roman"/>
          <w:lang w:eastAsia="ru-RU"/>
        </w:rPr>
        <w:t>Study</w:t>
      </w:r>
      <w:proofErr w:type="spellEnd"/>
      <w:r w:rsidRPr="00CA0C91">
        <w:rPr>
          <w:rFonts w:cs="Times New Roman"/>
          <w:lang w:eastAsia="ru-RU"/>
        </w:rPr>
        <w:t>. Познакомились с образцом дневника ПОС, который необходимо заполнять в ходе работы ПОС. Просмотрены и проанализированы видеозаписи 3 уроков математики, 1 урока геометрии, выделены способы и приёмы формированию функциональной грамотности обучающихся (заседание ГМО). Организован анализ открытых уроков (видеозаписи), проведённых в рамках Городского фестиваля открытых уроков «Формируем функциональную грамотность школьников».</w:t>
      </w:r>
    </w:p>
    <w:p w:rsidR="00CA0C91" w:rsidRPr="00CA0C91" w:rsidRDefault="00CA0C91" w:rsidP="005274BF">
      <w:pPr>
        <w:spacing w:after="0"/>
        <w:ind w:firstLine="709"/>
        <w:jc w:val="both"/>
        <w:rPr>
          <w:rFonts w:cs="Times New Roman"/>
          <w:lang w:eastAsia="ru-RU"/>
        </w:rPr>
      </w:pPr>
      <w:r w:rsidRPr="00CA0C91">
        <w:rPr>
          <w:rFonts w:cs="Times New Roman"/>
          <w:lang w:eastAsia="ru-RU"/>
        </w:rPr>
        <w:t xml:space="preserve">Организовано обсуждение содержания диагностических работ, сроков их проведения, подходов к анализу результатов. Проведены диагностические работы по оценке </w:t>
      </w:r>
      <w:proofErr w:type="spellStart"/>
      <w:r w:rsidRPr="00CA0C91">
        <w:rPr>
          <w:rFonts w:cs="Times New Roman"/>
          <w:lang w:eastAsia="ru-RU"/>
        </w:rPr>
        <w:t>сформированности</w:t>
      </w:r>
      <w:proofErr w:type="spellEnd"/>
      <w:r w:rsidRPr="00CA0C91">
        <w:rPr>
          <w:rFonts w:cs="Times New Roman"/>
          <w:lang w:eastAsia="ru-RU"/>
        </w:rPr>
        <w:t xml:space="preserve"> математической, естественнонаучной и читательской грамотности обучающихся 6 и 8 классов.</w:t>
      </w:r>
    </w:p>
    <w:p w:rsidR="00CA0C91" w:rsidRPr="00CA0C91" w:rsidRDefault="00CA0C91" w:rsidP="005274BF">
      <w:pPr>
        <w:spacing w:after="0"/>
        <w:ind w:firstLine="709"/>
        <w:jc w:val="both"/>
        <w:rPr>
          <w:rFonts w:cs="Times New Roman"/>
          <w:lang w:eastAsia="ru-RU"/>
        </w:rPr>
      </w:pPr>
      <w:r w:rsidRPr="00CA0C91">
        <w:rPr>
          <w:rFonts w:cs="Times New Roman"/>
          <w:lang w:eastAsia="ru-RU"/>
        </w:rPr>
        <w:t>Разработано методическое пособие, которое содержит подборку заданий для формирования компетенций и умений читательской грамотности у младших школьников. Наряду с читательской грамотностью некоторые задания имеют возможности и для развития умений математической и естественнонаучной грамотности. Данные задания можно использовать как на уроках, так и во внеурочной деятельности на уровне начального общего образования</w:t>
      </w:r>
    </w:p>
    <w:p w:rsidR="00CA0C91" w:rsidRPr="00CA0C91" w:rsidRDefault="00CA0C91" w:rsidP="005274BF">
      <w:pPr>
        <w:spacing w:after="0"/>
        <w:ind w:firstLine="709"/>
        <w:jc w:val="both"/>
        <w:rPr>
          <w:rFonts w:cs="Times New Roman"/>
          <w:lang w:eastAsia="ru-RU"/>
        </w:rPr>
      </w:pPr>
      <w:r w:rsidRPr="00CA0C91">
        <w:rPr>
          <w:rFonts w:cs="Times New Roman"/>
          <w:lang w:eastAsia="ru-RU"/>
        </w:rPr>
        <w:t>Идет создание картотеки заданий для формирования математической грамотности обучающихся.</w:t>
      </w:r>
    </w:p>
    <w:p w:rsidR="00CA0C91" w:rsidRPr="005274BF" w:rsidRDefault="00CA0C91" w:rsidP="005274BF">
      <w:pPr>
        <w:spacing w:after="0"/>
        <w:ind w:firstLine="709"/>
        <w:jc w:val="both"/>
        <w:rPr>
          <w:rFonts w:cs="Times New Roman"/>
          <w:lang w:eastAsia="ru-RU"/>
        </w:rPr>
      </w:pPr>
    </w:p>
    <w:p w:rsidR="00625B12" w:rsidRPr="00625B12" w:rsidRDefault="00625B12" w:rsidP="00625B12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5B1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ГПОУ ЯО Ярославский колледж индустрии питания</w:t>
      </w:r>
    </w:p>
    <w:p w:rsidR="00625B12" w:rsidRPr="00625B12" w:rsidRDefault="005B6A57" w:rsidP="00625B12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26" w:history="1">
        <w:r w:rsidR="00625B12" w:rsidRPr="00625B12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Разработка алгоритма подготовки и проведения государственной итоговой аттестации в виде демонстрационного экзамена в сетевой форме</w:t>
        </w:r>
      </w:hyperlink>
    </w:p>
    <w:p w:rsidR="00B44308" w:rsidRPr="00B44308" w:rsidRDefault="00A04135" w:rsidP="00B44308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Style w:val="c2"/>
        </w:rPr>
        <w:t>Проведен анализ изменений в системе среднего профессионального образования, обоснование актуализации темы проекта, описание имеющегося опыта в субъектах РФ (аналитическая справка).</w:t>
      </w:r>
    </w:p>
    <w:p w:rsidR="00C41C90" w:rsidRDefault="00C41C90" w:rsidP="00C41C90">
      <w:pPr>
        <w:spacing w:after="0"/>
        <w:ind w:firstLine="709"/>
        <w:jc w:val="both"/>
        <w:rPr>
          <w:rStyle w:val="c2"/>
        </w:rPr>
      </w:pPr>
      <w:r>
        <w:rPr>
          <w:rStyle w:val="c2"/>
        </w:rPr>
        <w:t>Проведен анализ действующих нормативных документов и методических материалов для разработки алгоритма подготовки и проведения ГИА в виде демонстрационного экзамена, как части реализации программы среднего профессионального образования в сетевой форме (аналитическая справка об особенностях подготовки и проведения ГИА в виде демонстрационного экзамена в сетевой форме).</w:t>
      </w:r>
    </w:p>
    <w:p w:rsidR="00C41C90" w:rsidRDefault="00C41C90" w:rsidP="00C41C90">
      <w:pPr>
        <w:spacing w:after="0"/>
        <w:ind w:firstLine="709"/>
        <w:jc w:val="both"/>
        <w:rPr>
          <w:rStyle w:val="c2"/>
        </w:rPr>
      </w:pPr>
      <w:r>
        <w:rPr>
          <w:rStyle w:val="c2"/>
        </w:rPr>
        <w:lastRenderedPageBreak/>
        <w:t xml:space="preserve">Разработано Положение о сетевом объединении профессиональных образовательных организаций. Заключены договора между организациями-участниками сетевого объединения. Создана сетевая учебно-методическая комиссия по подготовке и проведению государственной итоговой аттестации в виде демонстрационного экзамена в сетевой форме. </w:t>
      </w:r>
    </w:p>
    <w:p w:rsidR="00C41C90" w:rsidRDefault="00C41C90" w:rsidP="00C41C90">
      <w:pPr>
        <w:spacing w:after="0"/>
        <w:ind w:firstLine="709"/>
        <w:jc w:val="both"/>
        <w:rPr>
          <w:rStyle w:val="c2"/>
        </w:rPr>
      </w:pPr>
      <w:r>
        <w:rPr>
          <w:rStyle w:val="c2"/>
        </w:rPr>
        <w:t>Разработана рабочая программа/учебно-методический комплекс сетевого модуля, направленного на подготовку к ГИА в виде демонстрационного экзамена. Синхронизирован учебные планы в части подготовки студентов к демонстрационному экзамену. Реализован сетевой модуль.</w:t>
      </w:r>
    </w:p>
    <w:p w:rsidR="00C41C90" w:rsidRDefault="00C41C90" w:rsidP="00DE6DA9">
      <w:pPr>
        <w:spacing w:after="0"/>
        <w:ind w:firstLine="709"/>
        <w:jc w:val="both"/>
        <w:rPr>
          <w:rStyle w:val="c2"/>
        </w:rPr>
      </w:pPr>
    </w:p>
    <w:p w:rsidR="00C41C90" w:rsidRPr="00DE6DA9" w:rsidRDefault="00C41C90" w:rsidP="00DE6DA9">
      <w:pPr>
        <w:spacing w:after="0"/>
        <w:ind w:firstLine="709"/>
        <w:jc w:val="both"/>
      </w:pPr>
    </w:p>
    <w:p w:rsidR="00625B12" w:rsidRPr="00625B12" w:rsidRDefault="00625B12" w:rsidP="00625B12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5B1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МОУ «Лицей № 86» г. Ярославля</w:t>
      </w:r>
    </w:p>
    <w:p w:rsidR="00625B12" w:rsidRPr="00625B12" w:rsidRDefault="005B6A57" w:rsidP="00625B12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27" w:history="1">
        <w:r w:rsidR="00625B12" w:rsidRPr="00625B12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Сетевой проект по сопровождению профессионального выбора обучающихся «Ателье профессий»</w:t>
        </w:r>
      </w:hyperlink>
    </w:p>
    <w:p w:rsidR="00625B12" w:rsidRDefault="00540835" w:rsidP="00B44308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Во 2-3 кварталах 2020 г. лицеем была организована диагностика </w:t>
      </w:r>
      <w:r w:rsidRPr="00540835">
        <w:rPr>
          <w:rFonts w:cs="Times New Roman"/>
          <w:lang w:eastAsia="ru-RU"/>
        </w:rPr>
        <w:t>проблем профессионального выбора обучающихся, оформлена необходимая нормативная база, разработана символика проекта, проведен установочный семинар.</w:t>
      </w:r>
    </w:p>
    <w:p w:rsidR="0059483B" w:rsidRDefault="0059483B" w:rsidP="0059483B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Далее был проведен а</w:t>
      </w:r>
      <w:r w:rsidRPr="0059483B">
        <w:rPr>
          <w:rFonts w:cs="Times New Roman"/>
          <w:lang w:eastAsia="ru-RU"/>
        </w:rPr>
        <w:t>нализ информации о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проблемах с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профессиональным выбором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(самоопределением)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обучающихся</w:t>
      </w:r>
      <w:r>
        <w:rPr>
          <w:rFonts w:cs="Times New Roman"/>
          <w:lang w:eastAsia="ru-RU"/>
        </w:rPr>
        <w:t xml:space="preserve">. </w:t>
      </w:r>
    </w:p>
    <w:p w:rsidR="0059483B" w:rsidRDefault="0059483B" w:rsidP="0059483B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Идет в</w:t>
      </w:r>
      <w:r w:rsidRPr="0059483B">
        <w:rPr>
          <w:rFonts w:cs="Times New Roman"/>
          <w:lang w:eastAsia="ru-RU"/>
        </w:rPr>
        <w:t>овлечение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обучающихся в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систему</w:t>
      </w:r>
      <w:r>
        <w:rPr>
          <w:rFonts w:cs="Times New Roman"/>
          <w:lang w:eastAsia="ru-RU"/>
        </w:rPr>
        <w:t xml:space="preserve"> </w:t>
      </w:r>
      <w:proofErr w:type="spellStart"/>
      <w:r w:rsidRPr="0059483B">
        <w:rPr>
          <w:rFonts w:cs="Times New Roman"/>
          <w:lang w:eastAsia="ru-RU"/>
        </w:rPr>
        <w:t>практикоориентированной</w:t>
      </w:r>
      <w:proofErr w:type="spellEnd"/>
      <w:r w:rsidRPr="0059483B">
        <w:rPr>
          <w:rFonts w:cs="Times New Roman"/>
          <w:lang w:eastAsia="ru-RU"/>
        </w:rPr>
        <w:t xml:space="preserve"> деятельности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для развития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формирования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готовности к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профессиональному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самоопределению.</w:t>
      </w:r>
      <w:r>
        <w:rPr>
          <w:rFonts w:cs="Times New Roman"/>
          <w:lang w:eastAsia="ru-RU"/>
        </w:rPr>
        <w:t xml:space="preserve"> Проведены «</w:t>
      </w:r>
      <w:proofErr w:type="spellStart"/>
      <w:r>
        <w:rPr>
          <w:rFonts w:cs="Times New Roman"/>
          <w:lang w:eastAsia="ru-RU"/>
        </w:rPr>
        <w:t>Профориентационные</w:t>
      </w:r>
      <w:proofErr w:type="spellEnd"/>
      <w:r>
        <w:rPr>
          <w:rFonts w:cs="Times New Roman"/>
          <w:lang w:eastAsia="ru-RU"/>
        </w:rPr>
        <w:t xml:space="preserve"> каникулы».</w:t>
      </w:r>
    </w:p>
    <w:p w:rsidR="0059483B" w:rsidRDefault="0059483B" w:rsidP="0059483B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Проведена серия </w:t>
      </w:r>
      <w:r w:rsidRPr="0059483B">
        <w:rPr>
          <w:rFonts w:cs="Times New Roman"/>
          <w:lang w:eastAsia="ru-RU"/>
        </w:rPr>
        <w:t>учебно-методических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семинаров,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педагогического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совета, круглых</w:t>
      </w:r>
      <w:r>
        <w:rPr>
          <w:rFonts w:cs="Times New Roman"/>
          <w:lang w:eastAsia="ru-RU"/>
        </w:rPr>
        <w:t xml:space="preserve"> </w:t>
      </w:r>
      <w:r w:rsidRPr="0059483B">
        <w:rPr>
          <w:rFonts w:cs="Times New Roman"/>
          <w:lang w:eastAsia="ru-RU"/>
        </w:rPr>
        <w:t>столов, мастер-классов.</w:t>
      </w:r>
    </w:p>
    <w:p w:rsidR="0059483B" w:rsidRDefault="0059483B" w:rsidP="0059483B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Созданы образцы </w:t>
      </w:r>
      <w:r w:rsidRPr="0059483B">
        <w:rPr>
          <w:rFonts w:cs="Times New Roman"/>
          <w:lang w:eastAsia="ru-RU"/>
        </w:rPr>
        <w:t>методических кейсов.</w:t>
      </w:r>
    </w:p>
    <w:p w:rsidR="0059483B" w:rsidRPr="00B44308" w:rsidRDefault="0059483B" w:rsidP="0059483B">
      <w:pPr>
        <w:spacing w:after="0"/>
        <w:ind w:firstLine="709"/>
        <w:jc w:val="both"/>
        <w:rPr>
          <w:rFonts w:cs="Times New Roman"/>
          <w:lang w:eastAsia="ru-RU"/>
        </w:rPr>
      </w:pPr>
    </w:p>
    <w:p w:rsidR="00B44308" w:rsidRPr="00B44308" w:rsidRDefault="00B44308" w:rsidP="00B44308">
      <w:pPr>
        <w:spacing w:after="0"/>
        <w:ind w:firstLine="709"/>
        <w:jc w:val="both"/>
        <w:rPr>
          <w:rFonts w:cs="Times New Roman"/>
          <w:lang w:eastAsia="ru-RU"/>
        </w:rPr>
      </w:pPr>
    </w:p>
    <w:p w:rsidR="00625B12" w:rsidRPr="00625B12" w:rsidRDefault="00625B12" w:rsidP="00625B12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5B1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МБУ ДОД «Центр «Молодые таланты» г. Рыбинска</w:t>
      </w:r>
    </w:p>
    <w:p w:rsidR="00625B12" w:rsidRPr="00625B12" w:rsidRDefault="005B6A57" w:rsidP="00625B12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28" w:history="1">
        <w:r w:rsidR="00625B12" w:rsidRPr="00625B12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Формирование финансовой грамотности обучающихся в условиях дополнительного образования</w:t>
        </w:r>
      </w:hyperlink>
    </w:p>
    <w:p w:rsidR="00540835" w:rsidRDefault="00540835" w:rsidP="00540835">
      <w:pPr>
        <w:spacing w:after="0"/>
        <w:ind w:firstLine="709"/>
        <w:jc w:val="both"/>
      </w:pPr>
      <w:r>
        <w:rPr>
          <w:rFonts w:cs="Times New Roman"/>
          <w:lang w:eastAsia="ru-RU"/>
        </w:rPr>
        <w:t xml:space="preserve">Проведена </w:t>
      </w:r>
      <w:r>
        <w:t>информационная кампания по реализации проектных мероприятий. Сформированы группы обучающихся в рамках реализации ДООП «Финансовая грамотность (11 - 14 л</w:t>
      </w:r>
      <w:r w:rsidR="0059483B">
        <w:t>ет)», «Финансовая грамотность (</w:t>
      </w:r>
      <w:r>
        <w:t>14 – 18 лет)». На отчетную дату зачислено 106 обучающихся.</w:t>
      </w:r>
      <w:r w:rsidRPr="00540835">
        <w:t xml:space="preserve"> </w:t>
      </w:r>
      <w:r>
        <w:t>Проведены консультации для родителей (законных представителей) по содержательной части ДООП (по запросу).</w:t>
      </w:r>
    </w:p>
    <w:p w:rsidR="00625B12" w:rsidRDefault="00540835" w:rsidP="00540835">
      <w:pPr>
        <w:spacing w:after="0"/>
        <w:ind w:firstLine="709"/>
        <w:jc w:val="both"/>
      </w:pPr>
      <w:r>
        <w:t xml:space="preserve">Проведено ИМС с РЦФГ ЯО и Центробанком ЯО по вопросам реализации проекта. Реализовано совместное открытое мероприятие по формированию у детей финансовой грамотности. </w:t>
      </w:r>
    </w:p>
    <w:p w:rsidR="005B6A57" w:rsidRDefault="00540835" w:rsidP="00540835">
      <w:pPr>
        <w:spacing w:after="0"/>
        <w:ind w:firstLine="709"/>
        <w:jc w:val="both"/>
      </w:pPr>
      <w:r>
        <w:t>Разработана</w:t>
      </w:r>
      <w:r w:rsidR="0059483B">
        <w:t xml:space="preserve"> и реализована</w:t>
      </w:r>
      <w:r>
        <w:t xml:space="preserve"> совместная программа с РЦФГ ведения образовательной деятельности </w:t>
      </w:r>
      <w:r w:rsidR="005B6A57">
        <w:t xml:space="preserve">«Финансовая грамотность (8 - 11 лет)», </w:t>
      </w:r>
      <w:r>
        <w:t>«Финансовая грамотность (11 - 14 лет)», «Финансовая грамотность (14 – 18 лет)».</w:t>
      </w:r>
      <w:r w:rsidR="005B6A57">
        <w:t xml:space="preserve"> Апробирован УМК.</w:t>
      </w:r>
      <w:r w:rsidRPr="00540835">
        <w:t xml:space="preserve"> </w:t>
      </w:r>
      <w:r>
        <w:t>Апробирована практическая форма работы с РЦФГ ЯО по обучению финансовой грамотности.</w:t>
      </w:r>
      <w:r w:rsidRPr="00540835">
        <w:t xml:space="preserve"> </w:t>
      </w:r>
      <w:r>
        <w:t>Определен формат взаимодействия с РЦФГ по вопросу реализации образовательных и просветительских мероприятий: образовательная деятельность с применением дистанционных образовательных технологий.</w:t>
      </w:r>
      <w:r w:rsidR="005B6A57">
        <w:t xml:space="preserve"> </w:t>
      </w:r>
    </w:p>
    <w:p w:rsidR="00540835" w:rsidRDefault="005B6A57" w:rsidP="005B6A57">
      <w:pPr>
        <w:spacing w:after="0"/>
        <w:ind w:firstLine="709"/>
        <w:jc w:val="both"/>
      </w:pPr>
      <w:r>
        <w:t xml:space="preserve">Получены рецензии на </w:t>
      </w:r>
      <w:r w:rsidRPr="006225A9">
        <w:t xml:space="preserve">ДООП </w:t>
      </w:r>
      <w:r>
        <w:t xml:space="preserve">«Финансовая грамотность (11-14 лет)», </w:t>
      </w:r>
      <w:r w:rsidRPr="00C01E05">
        <w:t xml:space="preserve">ДООП </w:t>
      </w:r>
      <w:r>
        <w:t xml:space="preserve">«Финансовая грамотность (14-18 лет)», </w:t>
      </w:r>
      <w:r w:rsidRPr="005B6A57">
        <w:t>«Финансовая грамотность (8-11 лет)» и «Финансовая грамотность для лагерей с дневным пребыванием детей»</w:t>
      </w:r>
      <w:r>
        <w:t xml:space="preserve"> от педагогов городского округа город Рыбинск и преподавателей ЯГПУ им К.Д. Ушинского.</w:t>
      </w:r>
    </w:p>
    <w:p w:rsidR="00540835" w:rsidRDefault="00540835" w:rsidP="00540835">
      <w:pPr>
        <w:spacing w:after="0"/>
        <w:ind w:firstLine="709"/>
        <w:jc w:val="both"/>
      </w:pPr>
      <w:r>
        <w:t>Запущен совместный просветительский проект с ЦБ ЯО по денежной системе.</w:t>
      </w:r>
    </w:p>
    <w:p w:rsidR="005B6A57" w:rsidRPr="005B6A57" w:rsidRDefault="005B6A57" w:rsidP="005B6A57">
      <w:pPr>
        <w:spacing w:after="0"/>
        <w:ind w:firstLine="709"/>
        <w:jc w:val="both"/>
        <w:rPr>
          <w:rFonts w:cs="Times New Roman"/>
          <w:lang w:eastAsia="ru-RU"/>
        </w:rPr>
      </w:pPr>
      <w:r w:rsidRPr="005B6A57">
        <w:rPr>
          <w:rFonts w:cs="Times New Roman"/>
          <w:lang w:eastAsia="ru-RU"/>
        </w:rPr>
        <w:lastRenderedPageBreak/>
        <w:t>Сформирован первичный пакет данных для сборника методических рекомендаций «Реализация дополнительных общеобразовательных общеразвивающих программ по формированию финансовой грамотности в условиях дополнительного образования». Подготовлены аналитические материалы для сборника методических рекомендаций РИП.</w:t>
      </w:r>
    </w:p>
    <w:p w:rsidR="005B6A57" w:rsidRDefault="005B6A57" w:rsidP="00540835">
      <w:pPr>
        <w:spacing w:after="0"/>
        <w:ind w:firstLine="709"/>
        <w:jc w:val="both"/>
        <w:rPr>
          <w:rFonts w:cs="Times New Roman"/>
          <w:lang w:eastAsia="ru-RU"/>
        </w:rPr>
      </w:pPr>
    </w:p>
    <w:p w:rsidR="005B6A57" w:rsidRDefault="005B6A57" w:rsidP="00540835">
      <w:pPr>
        <w:spacing w:after="0"/>
        <w:ind w:firstLine="709"/>
        <w:jc w:val="both"/>
        <w:rPr>
          <w:rFonts w:cs="Times New Roman"/>
          <w:lang w:eastAsia="ru-RU"/>
        </w:rPr>
      </w:pP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МБОУ </w:t>
      </w:r>
      <w:proofErr w:type="spellStart"/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Гаютинская</w:t>
      </w:r>
      <w:proofErr w:type="spellEnd"/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средняя школа Пошехонского МР</w:t>
      </w:r>
    </w:p>
    <w:p w:rsidR="005B6A57" w:rsidRPr="005B6A57" w:rsidRDefault="009D4561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29" w:history="1">
        <w:r w:rsidR="005B6A57" w:rsidRPr="009D4561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Про</w:t>
        </w:r>
        <w:r w:rsidR="005B6A57" w:rsidRPr="009D4561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г</w:t>
        </w:r>
        <w:r w:rsidR="005B6A57" w:rsidRPr="009D4561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рамма перехода школы в эффективный режим работы</w:t>
        </w:r>
      </w:hyperlink>
    </w:p>
    <w:p w:rsidR="008B326D" w:rsidRPr="00726A75" w:rsidRDefault="00726A75" w:rsidP="00726A75">
      <w:pPr>
        <w:spacing w:after="0"/>
        <w:ind w:firstLine="709"/>
        <w:jc w:val="both"/>
        <w:rPr>
          <w:rFonts w:cs="Times New Roman"/>
          <w:lang w:eastAsia="ru-RU"/>
        </w:rPr>
      </w:pPr>
      <w:r w:rsidRPr="00726A75">
        <w:rPr>
          <w:rFonts w:cs="Times New Roman"/>
          <w:lang w:eastAsia="ru-RU"/>
        </w:rPr>
        <w:t>Создана стратегическая команда</w:t>
      </w:r>
      <w:r w:rsidRPr="00726A75">
        <w:rPr>
          <w:rFonts w:cs="Times New Roman"/>
          <w:lang w:eastAsia="ru-RU"/>
        </w:rPr>
        <w:t xml:space="preserve"> по </w:t>
      </w:r>
      <w:r w:rsidRPr="00726A75">
        <w:rPr>
          <w:rFonts w:cs="Times New Roman"/>
          <w:lang w:eastAsia="ru-RU"/>
        </w:rPr>
        <w:t xml:space="preserve">реализации Программы и назначен школьный координатор (приказ). </w:t>
      </w:r>
      <w:r w:rsidRPr="00726A75">
        <w:rPr>
          <w:rFonts w:cs="Times New Roman"/>
          <w:lang w:eastAsia="ru-RU"/>
        </w:rPr>
        <w:t>Определены</w:t>
      </w:r>
      <w:r w:rsidRPr="00726A75">
        <w:rPr>
          <w:rFonts w:cs="Times New Roman"/>
          <w:lang w:eastAsia="ru-RU"/>
        </w:rPr>
        <w:t xml:space="preserve"> основные элементы </w:t>
      </w:r>
      <w:r w:rsidRPr="00726A75">
        <w:rPr>
          <w:rFonts w:cs="Times New Roman"/>
          <w:lang w:eastAsia="ru-RU"/>
        </w:rPr>
        <w:t>механизма перехода школы в эффективный режим работы</w:t>
      </w:r>
      <w:r w:rsidRPr="00726A75">
        <w:rPr>
          <w:rFonts w:cs="Times New Roman"/>
          <w:lang w:eastAsia="ru-RU"/>
        </w:rPr>
        <w:t>. Проведено</w:t>
      </w:r>
      <w:r w:rsidRPr="00726A75">
        <w:rPr>
          <w:rFonts w:cs="Times New Roman"/>
          <w:lang w:eastAsia="ru-RU"/>
        </w:rPr>
        <w:t xml:space="preserve"> образовательное событие – </w:t>
      </w:r>
      <w:proofErr w:type="spellStart"/>
      <w:r w:rsidRPr="00726A75">
        <w:rPr>
          <w:rFonts w:cs="Times New Roman"/>
          <w:lang w:eastAsia="ru-RU"/>
        </w:rPr>
        <w:t>метапредметный</w:t>
      </w:r>
      <w:proofErr w:type="spellEnd"/>
      <w:r w:rsidRPr="00726A75">
        <w:rPr>
          <w:rFonts w:cs="Times New Roman"/>
          <w:lang w:eastAsia="ru-RU"/>
        </w:rPr>
        <w:t xml:space="preserve"> день на тему «Движение» с привлечением членов школьного ученического самоуправления</w:t>
      </w:r>
      <w:r w:rsidRPr="00726A75">
        <w:rPr>
          <w:rFonts w:cs="Times New Roman"/>
          <w:lang w:eastAsia="ru-RU"/>
        </w:rPr>
        <w:t>.</w:t>
      </w:r>
    </w:p>
    <w:p w:rsidR="00726A75" w:rsidRPr="00726A75" w:rsidRDefault="00726A75" w:rsidP="00726A75">
      <w:pPr>
        <w:spacing w:after="0"/>
        <w:ind w:firstLine="709"/>
        <w:jc w:val="both"/>
        <w:rPr>
          <w:rFonts w:cs="Times New Roman"/>
          <w:lang w:eastAsia="ru-RU"/>
        </w:rPr>
      </w:pPr>
      <w:r w:rsidRPr="00726A75">
        <w:rPr>
          <w:rFonts w:cs="Times New Roman"/>
          <w:lang w:eastAsia="ru-RU"/>
        </w:rPr>
        <w:t>Приобретены</w:t>
      </w:r>
      <w:r w:rsidRPr="00726A75">
        <w:rPr>
          <w:rFonts w:cs="Times New Roman"/>
          <w:lang w:eastAsia="ru-RU"/>
        </w:rPr>
        <w:t xml:space="preserve"> компьютер, </w:t>
      </w:r>
      <w:proofErr w:type="spellStart"/>
      <w:r w:rsidRPr="00726A75">
        <w:rPr>
          <w:rFonts w:cs="Times New Roman"/>
          <w:lang w:eastAsia="ru-RU"/>
        </w:rPr>
        <w:t>мультимедиапроектор</w:t>
      </w:r>
      <w:proofErr w:type="spellEnd"/>
      <w:r w:rsidRPr="00726A75">
        <w:rPr>
          <w:rFonts w:cs="Times New Roman"/>
          <w:lang w:eastAsia="ru-RU"/>
        </w:rPr>
        <w:t xml:space="preserve">, </w:t>
      </w:r>
      <w:r w:rsidRPr="00726A75">
        <w:rPr>
          <w:rFonts w:cs="Times New Roman"/>
          <w:lang w:eastAsia="ru-RU"/>
        </w:rPr>
        <w:t>МФУ, ПО Финансовая грамотность для школы</w:t>
      </w:r>
      <w:r w:rsidRPr="00726A75">
        <w:rPr>
          <w:rFonts w:cs="Times New Roman"/>
          <w:lang w:eastAsia="ru-RU"/>
        </w:rPr>
        <w:t>,</w:t>
      </w:r>
      <w:r w:rsidRPr="00726A75">
        <w:rPr>
          <w:rFonts w:cs="Times New Roman"/>
          <w:lang w:eastAsia="ru-RU"/>
        </w:rPr>
        <w:t xml:space="preserve"> мобильный учебный комплекс для формирования естественнонаучной грамотности «Чудо-грядка»,</w:t>
      </w:r>
      <w:r w:rsidRPr="00726A75">
        <w:rPr>
          <w:rFonts w:cs="Times New Roman"/>
          <w:lang w:eastAsia="ru-RU"/>
        </w:rPr>
        <w:t xml:space="preserve"> </w:t>
      </w:r>
      <w:r w:rsidRPr="00726A75">
        <w:rPr>
          <w:rFonts w:cs="Times New Roman"/>
          <w:lang w:eastAsia="ru-RU"/>
        </w:rPr>
        <w:t>комплект методической литературы и дидактических материалов по финансовой грамотности для 2-11 классов, комплект методической литературы и дидактических материалов для формирования математической грамотности для детей 5-11 лет</w:t>
      </w:r>
      <w:r w:rsidRPr="00726A75">
        <w:rPr>
          <w:rFonts w:cs="Times New Roman"/>
          <w:lang w:eastAsia="ru-RU"/>
        </w:rPr>
        <w:t>.</w:t>
      </w:r>
    </w:p>
    <w:p w:rsidR="009D4561" w:rsidRPr="005B6A57" w:rsidRDefault="009D4561" w:rsidP="005B6A57">
      <w:pPr>
        <w:pStyle w:val="Default"/>
      </w:pP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МОУ </w:t>
      </w:r>
      <w:proofErr w:type="spellStart"/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Скнятиновская</w:t>
      </w:r>
      <w:proofErr w:type="spellEnd"/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основная общеобразовательная школа Ростовского МР</w:t>
      </w: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30" w:tgtFrame="_blank" w:history="1">
        <w:r w:rsidRPr="005B6A57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 xml:space="preserve">Программа </w:t>
        </w:r>
        <w:r w:rsidRPr="005B6A57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п</w:t>
        </w:r>
        <w:r w:rsidRPr="005B6A57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ерехода школы в эффективный режим работы</w:t>
        </w:r>
      </w:hyperlink>
    </w:p>
    <w:p w:rsidR="005B6A57" w:rsidRPr="00BF6129" w:rsidRDefault="00726A75" w:rsidP="00BF6129">
      <w:pPr>
        <w:spacing w:after="0"/>
        <w:ind w:firstLine="709"/>
        <w:jc w:val="both"/>
        <w:rPr>
          <w:rFonts w:cs="Times New Roman"/>
          <w:lang w:eastAsia="ru-RU"/>
        </w:rPr>
      </w:pPr>
      <w:r w:rsidRPr="00BF6129">
        <w:rPr>
          <w:rFonts w:cs="Times New Roman"/>
          <w:lang w:eastAsia="ru-RU"/>
        </w:rPr>
        <w:t>Создана рабочая</w:t>
      </w:r>
      <w:r w:rsidRPr="00BF6129">
        <w:rPr>
          <w:rFonts w:cs="Times New Roman"/>
          <w:lang w:eastAsia="ru-RU"/>
        </w:rPr>
        <w:t xml:space="preserve"> групп</w:t>
      </w:r>
      <w:r w:rsidRPr="00BF6129">
        <w:rPr>
          <w:rFonts w:cs="Times New Roman"/>
          <w:lang w:eastAsia="ru-RU"/>
        </w:rPr>
        <w:t>а</w:t>
      </w:r>
      <w:r w:rsidRPr="00BF6129">
        <w:rPr>
          <w:rFonts w:cs="Times New Roman"/>
          <w:lang w:eastAsia="ru-RU"/>
        </w:rPr>
        <w:t xml:space="preserve"> по разработке инновационного продукта</w:t>
      </w:r>
      <w:r w:rsidRPr="00BF6129">
        <w:rPr>
          <w:rFonts w:cs="Times New Roman"/>
          <w:lang w:eastAsia="ru-RU"/>
        </w:rPr>
        <w:t xml:space="preserve"> (приказ). </w:t>
      </w:r>
      <w:r w:rsidRPr="00BF6129">
        <w:rPr>
          <w:rFonts w:cs="Times New Roman"/>
          <w:lang w:eastAsia="ru-RU"/>
        </w:rPr>
        <w:t>Определены</w:t>
      </w:r>
      <w:r w:rsidRPr="00BF6129">
        <w:rPr>
          <w:rFonts w:cs="Times New Roman"/>
          <w:lang w:eastAsia="ru-RU"/>
        </w:rPr>
        <w:t xml:space="preserve"> основные</w:t>
      </w:r>
      <w:r w:rsidRPr="00BF6129">
        <w:rPr>
          <w:rFonts w:cs="Times New Roman"/>
          <w:lang w:eastAsia="ru-RU"/>
        </w:rPr>
        <w:t xml:space="preserve"> механизм</w:t>
      </w:r>
      <w:r w:rsidRPr="00BF6129">
        <w:rPr>
          <w:rFonts w:cs="Times New Roman"/>
          <w:lang w:eastAsia="ru-RU"/>
        </w:rPr>
        <w:t>ы</w:t>
      </w:r>
      <w:r w:rsidRPr="00BF6129">
        <w:rPr>
          <w:rFonts w:cs="Times New Roman"/>
          <w:lang w:eastAsia="ru-RU"/>
        </w:rPr>
        <w:t xml:space="preserve"> реализации программы перехода школы в эффективный режим работы</w:t>
      </w:r>
      <w:r w:rsidRPr="00BF6129">
        <w:rPr>
          <w:rFonts w:cs="Times New Roman"/>
          <w:lang w:eastAsia="ru-RU"/>
        </w:rPr>
        <w:t>: и</w:t>
      </w:r>
      <w:r w:rsidRPr="00BF6129">
        <w:rPr>
          <w:rFonts w:cs="Times New Roman"/>
          <w:lang w:eastAsia="ru-RU"/>
        </w:rPr>
        <w:t>ндивидуальное сопровождение всех участников образовательных отношений.</w:t>
      </w:r>
      <w:r w:rsidRPr="00BF6129">
        <w:rPr>
          <w:rFonts w:cs="Times New Roman"/>
          <w:lang w:eastAsia="ru-RU"/>
        </w:rPr>
        <w:t xml:space="preserve"> Разработан план разработки инновационного продукта.</w:t>
      </w:r>
    </w:p>
    <w:p w:rsidR="00BF6129" w:rsidRPr="00BF6129" w:rsidRDefault="00BF6129" w:rsidP="00BF6129">
      <w:pPr>
        <w:spacing w:after="0"/>
        <w:ind w:firstLine="709"/>
        <w:jc w:val="both"/>
        <w:rPr>
          <w:rFonts w:cs="Times New Roman"/>
          <w:lang w:eastAsia="ru-RU"/>
        </w:rPr>
      </w:pPr>
      <w:r w:rsidRPr="00BF6129">
        <w:rPr>
          <w:rFonts w:cs="Times New Roman"/>
          <w:lang w:eastAsia="ru-RU"/>
        </w:rPr>
        <w:t xml:space="preserve">Совместно </w:t>
      </w:r>
      <w:r w:rsidRPr="00BF6129">
        <w:rPr>
          <w:rFonts w:cs="Times New Roman"/>
          <w:lang w:eastAsia="ru-RU"/>
        </w:rPr>
        <w:t>с Центром «Содействие»</w:t>
      </w:r>
      <w:r w:rsidRPr="00BF6129">
        <w:rPr>
          <w:rFonts w:cs="Times New Roman"/>
          <w:lang w:eastAsia="ru-RU"/>
        </w:rPr>
        <w:t xml:space="preserve"> о</w:t>
      </w:r>
      <w:r w:rsidRPr="00BF6129">
        <w:rPr>
          <w:rFonts w:cs="Times New Roman"/>
          <w:lang w:eastAsia="ru-RU"/>
        </w:rPr>
        <w:t>бследованы обучающиеся с 1 по 6 класс. Получены рекомендации по индивидуальному сопровождению. 3 обучающихся направлены на ПМПК.</w:t>
      </w:r>
    </w:p>
    <w:p w:rsidR="00BF6129" w:rsidRPr="00BF6129" w:rsidRDefault="00BF6129" w:rsidP="00BF6129">
      <w:pPr>
        <w:spacing w:after="0"/>
        <w:ind w:firstLine="709"/>
        <w:jc w:val="both"/>
        <w:rPr>
          <w:rFonts w:cs="Times New Roman"/>
          <w:lang w:eastAsia="ru-RU"/>
        </w:rPr>
      </w:pPr>
      <w:r w:rsidRPr="00BF6129">
        <w:rPr>
          <w:rFonts w:cs="Times New Roman"/>
          <w:lang w:eastAsia="ru-RU"/>
        </w:rPr>
        <w:t>Проведено</w:t>
      </w:r>
      <w:r w:rsidRPr="00BF6129">
        <w:rPr>
          <w:rFonts w:cs="Times New Roman"/>
          <w:lang w:eastAsia="ru-RU"/>
        </w:rPr>
        <w:t xml:space="preserve"> образовательное событие по смысловому чтению «Герой нашего времени»</w:t>
      </w:r>
      <w:r w:rsidRPr="00BF6129">
        <w:rPr>
          <w:rFonts w:cs="Times New Roman"/>
          <w:lang w:eastAsia="ru-RU"/>
        </w:rPr>
        <w:t xml:space="preserve"> (по классам).</w:t>
      </w:r>
    </w:p>
    <w:p w:rsidR="00726A75" w:rsidRPr="005B6A57" w:rsidRDefault="00726A75" w:rsidP="005B6A57">
      <w:pPr>
        <w:pStyle w:val="Default"/>
      </w:pP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МОУ </w:t>
      </w:r>
      <w:proofErr w:type="spellStart"/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Столбищенская</w:t>
      </w:r>
      <w:proofErr w:type="spellEnd"/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Тутаевского</w:t>
      </w:r>
      <w:proofErr w:type="spellEnd"/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МР</w:t>
      </w: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31" w:tgtFrame="_blank" w:history="1">
        <w:r w:rsidRPr="005B6A57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Программа перехода школы в эффективный режим работы</w:t>
        </w:r>
      </w:hyperlink>
    </w:p>
    <w:p w:rsidR="00BF6129" w:rsidRPr="001537AB" w:rsidRDefault="00BF6129" w:rsidP="00BF6129">
      <w:pPr>
        <w:spacing w:after="0"/>
        <w:ind w:firstLine="709"/>
        <w:jc w:val="both"/>
        <w:rPr>
          <w:color w:val="000000"/>
        </w:rPr>
      </w:pPr>
      <w:r w:rsidRPr="00BF6129">
        <w:rPr>
          <w:color w:val="000000"/>
        </w:rPr>
        <w:t>Создана рабочая группа по разработке инновационного продукта (приказ). Разработан план разработки инновационного продукта.</w:t>
      </w:r>
      <w:r w:rsidRPr="00BF6129">
        <w:rPr>
          <w:color w:val="000000"/>
        </w:rPr>
        <w:t xml:space="preserve"> Составлен п</w:t>
      </w:r>
      <w:r w:rsidRPr="00BF6129">
        <w:rPr>
          <w:color w:val="000000"/>
        </w:rPr>
        <w:t>лан работы ПОС на второе полугодие 2</w:t>
      </w:r>
      <w:r w:rsidRPr="00BF6129">
        <w:rPr>
          <w:color w:val="000000"/>
        </w:rPr>
        <w:t xml:space="preserve">020-2021 </w:t>
      </w:r>
      <w:proofErr w:type="spellStart"/>
      <w:r w:rsidRPr="00BF6129">
        <w:rPr>
          <w:color w:val="000000"/>
        </w:rPr>
        <w:t>уч.г</w:t>
      </w:r>
      <w:proofErr w:type="spellEnd"/>
      <w:r w:rsidRPr="00BF6129">
        <w:rPr>
          <w:color w:val="000000"/>
        </w:rPr>
        <w:t xml:space="preserve">. (при участии </w:t>
      </w:r>
      <w:r w:rsidRPr="001537AB">
        <w:rPr>
          <w:color w:val="000000"/>
        </w:rPr>
        <w:t xml:space="preserve">члены муниципальной </w:t>
      </w:r>
      <w:proofErr w:type="spellStart"/>
      <w:r w:rsidRPr="001537AB">
        <w:rPr>
          <w:color w:val="000000"/>
        </w:rPr>
        <w:t>тьюторской</w:t>
      </w:r>
      <w:proofErr w:type="spellEnd"/>
      <w:r w:rsidRPr="001537AB">
        <w:rPr>
          <w:color w:val="000000"/>
        </w:rPr>
        <w:t xml:space="preserve"> команды:</w:t>
      </w:r>
      <w:r>
        <w:rPr>
          <w:color w:val="000000"/>
        </w:rPr>
        <w:t xml:space="preserve"> </w:t>
      </w:r>
      <w:r w:rsidRPr="001537AB">
        <w:rPr>
          <w:color w:val="000000"/>
        </w:rPr>
        <w:t xml:space="preserve">Исакова С.П., </w:t>
      </w:r>
      <w:proofErr w:type="spellStart"/>
      <w:r w:rsidRPr="001537AB">
        <w:rPr>
          <w:color w:val="000000"/>
        </w:rPr>
        <w:t>Кмицикевич</w:t>
      </w:r>
      <w:proofErr w:type="spellEnd"/>
      <w:r w:rsidRPr="001537AB">
        <w:rPr>
          <w:color w:val="000000"/>
        </w:rPr>
        <w:t xml:space="preserve"> Е.А., МУ ДПО «ИОЦ» ТМР</w:t>
      </w:r>
      <w:r>
        <w:rPr>
          <w:color w:val="000000"/>
        </w:rPr>
        <w:t>)</w:t>
      </w:r>
      <w:r w:rsidRPr="001537AB">
        <w:rPr>
          <w:color w:val="000000"/>
        </w:rPr>
        <w:t>.</w:t>
      </w:r>
    </w:p>
    <w:p w:rsidR="00BF6129" w:rsidRDefault="00BF6129" w:rsidP="00BF6129">
      <w:pPr>
        <w:spacing w:after="0"/>
        <w:ind w:firstLine="709"/>
        <w:jc w:val="both"/>
        <w:rPr>
          <w:rFonts w:eastAsia="Times New Roman"/>
        </w:rPr>
      </w:pPr>
      <w:r>
        <w:rPr>
          <w:color w:val="000000"/>
        </w:rPr>
        <w:t>Состоялась п</w:t>
      </w:r>
      <w:r w:rsidRPr="001537AB">
        <w:rPr>
          <w:color w:val="000000"/>
        </w:rPr>
        <w:t>едагогическая мастерская</w:t>
      </w:r>
      <w:r>
        <w:rPr>
          <w:color w:val="000000"/>
        </w:rPr>
        <w:t xml:space="preserve"> </w:t>
      </w:r>
      <w:r w:rsidRPr="001537AB">
        <w:rPr>
          <w:color w:val="000000"/>
        </w:rPr>
        <w:t xml:space="preserve">для молодых педагогов и </w:t>
      </w:r>
      <w:proofErr w:type="spellStart"/>
      <w:r w:rsidRPr="001537AB">
        <w:rPr>
          <w:color w:val="000000"/>
        </w:rPr>
        <w:t>аттестующихся</w:t>
      </w:r>
      <w:proofErr w:type="spellEnd"/>
      <w:r w:rsidRPr="001537AB">
        <w:rPr>
          <w:color w:val="000000"/>
        </w:rPr>
        <w:t xml:space="preserve"> педагогов</w:t>
      </w:r>
      <w:r>
        <w:rPr>
          <w:color w:val="000000"/>
        </w:rPr>
        <w:t xml:space="preserve"> </w:t>
      </w:r>
      <w:r w:rsidRPr="001537AB">
        <w:rPr>
          <w:color w:val="000000"/>
        </w:rPr>
        <w:t>по плану работы со школой-партнером</w:t>
      </w:r>
      <w:r>
        <w:rPr>
          <w:color w:val="000000"/>
        </w:rPr>
        <w:t>.</w:t>
      </w:r>
    </w:p>
    <w:p w:rsidR="00BF6129" w:rsidRPr="00BF6129" w:rsidRDefault="00BF6129" w:rsidP="00BF6129">
      <w:pPr>
        <w:spacing w:after="0"/>
        <w:ind w:firstLine="709"/>
        <w:jc w:val="both"/>
        <w:rPr>
          <w:rFonts w:cs="Times New Roman"/>
          <w:lang w:eastAsia="ru-RU"/>
        </w:rPr>
      </w:pPr>
      <w:r>
        <w:rPr>
          <w:rFonts w:eastAsia="Times New Roman"/>
        </w:rPr>
        <w:t>Проведен д</w:t>
      </w:r>
      <w:r w:rsidRPr="001537AB">
        <w:rPr>
          <w:color w:val="000000"/>
        </w:rPr>
        <w:t>ень единого текста 7 класс</w:t>
      </w:r>
      <w:r>
        <w:rPr>
          <w:color w:val="000000"/>
        </w:rPr>
        <w:t>.</w:t>
      </w:r>
    </w:p>
    <w:p w:rsidR="00BF6129" w:rsidRPr="005B6A57" w:rsidRDefault="00BF6129" w:rsidP="005B6A57">
      <w:pPr>
        <w:pStyle w:val="Default"/>
      </w:pP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МОУ «Средняя школа №7», г.Ярославль</w:t>
      </w: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32" w:tgtFrame="_blank" w:history="1">
        <w:r w:rsidRPr="005B6A57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Пр</w:t>
        </w:r>
        <w:r w:rsidRPr="005B6A57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о</w:t>
        </w:r>
        <w:r w:rsidRPr="005B6A57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грамма перехода школы в эффективный режим работы</w:t>
        </w:r>
      </w:hyperlink>
    </w:p>
    <w:p w:rsidR="00761FD6" w:rsidRPr="00761FD6" w:rsidRDefault="00761FD6" w:rsidP="00761FD6">
      <w:pPr>
        <w:spacing w:after="0"/>
        <w:ind w:firstLine="709"/>
        <w:jc w:val="both"/>
        <w:rPr>
          <w:color w:val="000000"/>
        </w:rPr>
      </w:pPr>
      <w:r w:rsidRPr="00761FD6">
        <w:rPr>
          <w:color w:val="000000"/>
        </w:rPr>
        <w:t>Р</w:t>
      </w:r>
      <w:r w:rsidR="00430970" w:rsidRPr="00761FD6">
        <w:rPr>
          <w:color w:val="000000"/>
        </w:rPr>
        <w:t>азработана дорожная карта реализации программы</w:t>
      </w:r>
      <w:r w:rsidR="00430970" w:rsidRPr="00761FD6">
        <w:rPr>
          <w:color w:val="000000"/>
        </w:rPr>
        <w:t xml:space="preserve"> </w:t>
      </w:r>
      <w:r w:rsidR="00430970" w:rsidRPr="00761FD6">
        <w:rPr>
          <w:color w:val="000000"/>
        </w:rPr>
        <w:t>на 2021 –2022</w:t>
      </w:r>
      <w:r w:rsidRPr="00761FD6">
        <w:rPr>
          <w:color w:val="000000"/>
        </w:rPr>
        <w:t xml:space="preserve">, </w:t>
      </w:r>
      <w:r w:rsidR="00430970" w:rsidRPr="00761FD6">
        <w:rPr>
          <w:color w:val="000000"/>
        </w:rPr>
        <w:t>техническое задание</w:t>
      </w:r>
      <w:r w:rsidRPr="00761FD6">
        <w:rPr>
          <w:color w:val="000000"/>
        </w:rPr>
        <w:t xml:space="preserve">. </w:t>
      </w:r>
    </w:p>
    <w:p w:rsidR="005B6A57" w:rsidRPr="00761FD6" w:rsidRDefault="00761FD6" w:rsidP="00761FD6">
      <w:pPr>
        <w:spacing w:after="0"/>
        <w:ind w:firstLine="709"/>
        <w:jc w:val="both"/>
        <w:rPr>
          <w:color w:val="000000"/>
        </w:rPr>
      </w:pPr>
      <w:r w:rsidRPr="00761FD6">
        <w:rPr>
          <w:color w:val="000000"/>
        </w:rPr>
        <w:t xml:space="preserve">Проведен мониторинг профессиональных затруднений и запросов педагогов. </w:t>
      </w:r>
      <w:r w:rsidRPr="00761FD6">
        <w:rPr>
          <w:color w:val="000000"/>
        </w:rPr>
        <w:t>Проведена д</w:t>
      </w:r>
      <w:r w:rsidRPr="00761FD6">
        <w:rPr>
          <w:color w:val="000000"/>
        </w:rPr>
        <w:t>иагностика</w:t>
      </w:r>
      <w:r w:rsidRPr="00761FD6">
        <w:rPr>
          <w:color w:val="000000"/>
        </w:rPr>
        <w:t xml:space="preserve"> </w:t>
      </w:r>
      <w:r w:rsidRPr="00761FD6">
        <w:rPr>
          <w:color w:val="000000"/>
        </w:rPr>
        <w:t xml:space="preserve">уровня </w:t>
      </w:r>
      <w:proofErr w:type="spellStart"/>
      <w:r w:rsidRPr="00761FD6">
        <w:rPr>
          <w:color w:val="000000"/>
        </w:rPr>
        <w:t>сформированности</w:t>
      </w:r>
      <w:proofErr w:type="spellEnd"/>
      <w:r w:rsidRPr="00761FD6">
        <w:rPr>
          <w:color w:val="000000"/>
        </w:rPr>
        <w:t xml:space="preserve"> учебной мотивации</w:t>
      </w:r>
      <w:r w:rsidRPr="00761FD6">
        <w:rPr>
          <w:color w:val="000000"/>
        </w:rPr>
        <w:t xml:space="preserve"> </w:t>
      </w:r>
      <w:r w:rsidRPr="00761FD6">
        <w:rPr>
          <w:color w:val="000000"/>
        </w:rPr>
        <w:t>проведена, определены</w:t>
      </w:r>
      <w:r w:rsidRPr="00761FD6">
        <w:rPr>
          <w:color w:val="000000"/>
        </w:rPr>
        <w:t xml:space="preserve"> </w:t>
      </w:r>
      <w:r w:rsidRPr="00761FD6">
        <w:rPr>
          <w:color w:val="000000"/>
        </w:rPr>
        <w:t>уровни учебной мотивации учеников 6-8 классов</w:t>
      </w:r>
      <w:r w:rsidRPr="00761FD6">
        <w:rPr>
          <w:color w:val="000000"/>
        </w:rPr>
        <w:t>.</w:t>
      </w:r>
    </w:p>
    <w:p w:rsidR="00430970" w:rsidRPr="00761FD6" w:rsidRDefault="00761FD6" w:rsidP="00761FD6">
      <w:pPr>
        <w:spacing w:after="0"/>
        <w:ind w:firstLine="709"/>
        <w:jc w:val="both"/>
        <w:rPr>
          <w:color w:val="000000"/>
        </w:rPr>
      </w:pPr>
      <w:r w:rsidRPr="00761FD6">
        <w:rPr>
          <w:color w:val="000000"/>
        </w:rPr>
        <w:t xml:space="preserve">Организовано </w:t>
      </w:r>
      <w:proofErr w:type="spellStart"/>
      <w:r w:rsidRPr="00761FD6">
        <w:rPr>
          <w:color w:val="000000"/>
        </w:rPr>
        <w:t>взаимопосещение</w:t>
      </w:r>
      <w:proofErr w:type="spellEnd"/>
      <w:r w:rsidRPr="00761FD6">
        <w:rPr>
          <w:color w:val="000000"/>
        </w:rPr>
        <w:t xml:space="preserve"> уроков с</w:t>
      </w:r>
      <w:r w:rsidRPr="00761FD6">
        <w:rPr>
          <w:color w:val="000000"/>
        </w:rPr>
        <w:t xml:space="preserve"> </w:t>
      </w:r>
      <w:proofErr w:type="spellStart"/>
      <w:r w:rsidRPr="00761FD6">
        <w:rPr>
          <w:color w:val="000000"/>
        </w:rPr>
        <w:t>видеофиксацией</w:t>
      </w:r>
      <w:proofErr w:type="spellEnd"/>
      <w:r w:rsidRPr="00761FD6">
        <w:rPr>
          <w:color w:val="000000"/>
        </w:rPr>
        <w:t>.</w:t>
      </w:r>
    </w:p>
    <w:p w:rsidR="00761FD6" w:rsidRPr="00761FD6" w:rsidRDefault="00761FD6" w:rsidP="00761FD6">
      <w:pPr>
        <w:spacing w:after="0"/>
        <w:ind w:firstLine="709"/>
        <w:jc w:val="both"/>
        <w:rPr>
          <w:color w:val="000000"/>
        </w:rPr>
      </w:pPr>
      <w:r w:rsidRPr="00761FD6">
        <w:rPr>
          <w:color w:val="000000"/>
        </w:rPr>
        <w:t>Представлен опыт</w:t>
      </w:r>
      <w:r w:rsidRPr="00761FD6">
        <w:rPr>
          <w:color w:val="000000"/>
        </w:rPr>
        <w:t xml:space="preserve"> работы на Межрегиональной видеоконференции Педсовет 76.РФ «Проектное управление как механизм перевода школы в эффективный режим работы»</w:t>
      </w:r>
    </w:p>
    <w:p w:rsidR="00430970" w:rsidRPr="00761FD6" w:rsidRDefault="00430970" w:rsidP="00761FD6">
      <w:pPr>
        <w:spacing w:after="0"/>
        <w:ind w:firstLine="709"/>
        <w:jc w:val="both"/>
        <w:rPr>
          <w:color w:val="000000"/>
        </w:rPr>
      </w:pP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МОУ средняя общеобразовательная школа №3, </w:t>
      </w:r>
      <w:proofErr w:type="spellStart"/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г.Рыбинск</w:t>
      </w:r>
      <w:proofErr w:type="spellEnd"/>
    </w:p>
    <w:p w:rsidR="005B6A57" w:rsidRPr="005B6A57" w:rsidRDefault="00761FD6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33" w:history="1">
        <w:r w:rsidR="005B6A57" w:rsidRPr="00761FD6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Программа перехода школы</w:t>
        </w:r>
        <w:r w:rsidR="005B6A57" w:rsidRPr="00761FD6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 xml:space="preserve"> </w:t>
        </w:r>
        <w:r w:rsidR="005B6A57" w:rsidRPr="00761FD6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в эфф</w:t>
        </w:r>
        <w:r w:rsidR="005B6A57" w:rsidRPr="00761FD6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е</w:t>
        </w:r>
        <w:r w:rsidR="005B6A57" w:rsidRPr="00761FD6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ктивный режим работы</w:t>
        </w:r>
      </w:hyperlink>
    </w:p>
    <w:p w:rsidR="005B6A57" w:rsidRPr="00160664" w:rsidRDefault="00761FD6" w:rsidP="00160664">
      <w:pPr>
        <w:spacing w:after="0"/>
        <w:ind w:firstLine="709"/>
        <w:jc w:val="both"/>
        <w:rPr>
          <w:bCs/>
        </w:rPr>
      </w:pPr>
      <w:r w:rsidRPr="00160664">
        <w:rPr>
          <w:bCs/>
        </w:rPr>
        <w:t xml:space="preserve">Создана рабочая группа (приказ), спроектировано техническое задание в рамках реализации проекта, дорожная карта реализации технического задания на 2021 – 2022 гг. </w:t>
      </w:r>
    </w:p>
    <w:p w:rsidR="00761FD6" w:rsidRPr="00160664" w:rsidRDefault="00761FD6" w:rsidP="0016066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Создан электронный библиотечный ресурс; проанализирована специальная литература, современные образовательные технологии; подобраны необходимые образовательные ресурсы; скомплектован диагностический материал для мониторинга мотивации учебной деятельности учащихся</w:t>
      </w:r>
      <w:r w:rsidRPr="00160664">
        <w:rPr>
          <w:color w:val="000000"/>
        </w:rPr>
        <w:t>.</w:t>
      </w:r>
    </w:p>
    <w:p w:rsidR="00160664" w:rsidRPr="00160664" w:rsidRDefault="00761FD6" w:rsidP="00160664">
      <w:pPr>
        <w:spacing w:after="0"/>
        <w:ind w:firstLine="709"/>
        <w:jc w:val="both"/>
        <w:rPr>
          <w:color w:val="000000"/>
        </w:rPr>
      </w:pPr>
      <w:r w:rsidRPr="00160664">
        <w:rPr>
          <w:color w:val="000000"/>
        </w:rPr>
        <w:t>Разработан д</w:t>
      </w:r>
      <w:r w:rsidRPr="00A22DC0">
        <w:rPr>
          <w:color w:val="000000"/>
        </w:rPr>
        <w:t>иагностический материал для определения уро</w:t>
      </w:r>
      <w:r>
        <w:rPr>
          <w:color w:val="000000"/>
        </w:rPr>
        <w:t xml:space="preserve">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учебной мот</w:t>
      </w:r>
      <w:r w:rsidRPr="00A22DC0">
        <w:rPr>
          <w:color w:val="000000"/>
        </w:rPr>
        <w:t>ивации</w:t>
      </w:r>
      <w:r w:rsidRPr="00160664">
        <w:rPr>
          <w:color w:val="000000"/>
        </w:rPr>
        <w:t>.</w:t>
      </w:r>
      <w:r w:rsidR="00160664" w:rsidRPr="00160664">
        <w:rPr>
          <w:color w:val="000000"/>
        </w:rPr>
        <w:t xml:space="preserve"> </w:t>
      </w:r>
      <w:r w:rsidR="00160664" w:rsidRPr="007170ED">
        <w:rPr>
          <w:color w:val="000000"/>
        </w:rPr>
        <w:t xml:space="preserve">Выявлен </w:t>
      </w:r>
      <w:r w:rsidR="00160664">
        <w:rPr>
          <w:color w:val="000000"/>
        </w:rPr>
        <w:t xml:space="preserve">уровень </w:t>
      </w:r>
      <w:proofErr w:type="spellStart"/>
      <w:r w:rsidR="00160664">
        <w:rPr>
          <w:color w:val="000000"/>
        </w:rPr>
        <w:t>сформированности</w:t>
      </w:r>
      <w:proofErr w:type="spellEnd"/>
      <w:r w:rsidR="00160664">
        <w:rPr>
          <w:color w:val="000000"/>
        </w:rPr>
        <w:t xml:space="preserve"> учебной мотивации и эмоционального отношения к учению, определены направления психолого-педагогически помощи обучающимся для формирования у них продуктивной мотивации</w:t>
      </w:r>
      <w:r w:rsidR="00160664" w:rsidRPr="00160664">
        <w:rPr>
          <w:color w:val="000000"/>
        </w:rPr>
        <w:t xml:space="preserve">. </w:t>
      </w:r>
      <w:r w:rsidR="00160664" w:rsidRPr="007170ED">
        <w:rPr>
          <w:color w:val="000000"/>
        </w:rPr>
        <w:t>Определены приоритетные направления деятельности педагогов с учетом результатов диагностики.</w:t>
      </w:r>
    </w:p>
    <w:p w:rsidR="00761FD6" w:rsidRPr="00160664" w:rsidRDefault="00160664" w:rsidP="0016066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Проведен сравнительный анализ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учебной мотивации у обучающихся с ОВЗ, общеобразовательных классов и учеников, обучающихся в условиях инклюзии.</w:t>
      </w:r>
      <w:r w:rsidRPr="00160664">
        <w:rPr>
          <w:color w:val="000000"/>
        </w:rPr>
        <w:t xml:space="preserve"> </w:t>
      </w:r>
      <w:r>
        <w:rPr>
          <w:color w:val="000000"/>
        </w:rPr>
        <w:t>Намечены способы повышения учебной мотивации учащихся общеобразовательных классов и детей с ограниченными возможностями здоровья.</w:t>
      </w:r>
    </w:p>
    <w:p w:rsidR="00761FD6" w:rsidRDefault="00761FD6" w:rsidP="0016066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Разработаны и реализуются индивидуальные карты развития педагога</w:t>
      </w:r>
      <w:r w:rsidRPr="00160664">
        <w:rPr>
          <w:color w:val="000000"/>
        </w:rPr>
        <w:t>.</w:t>
      </w:r>
    </w:p>
    <w:p w:rsidR="00761FD6" w:rsidRPr="00761FD6" w:rsidRDefault="00761FD6" w:rsidP="005B6A57">
      <w:pPr>
        <w:pStyle w:val="Default"/>
        <w:rPr>
          <w:rStyle w:val="295pt"/>
          <w:sz w:val="24"/>
          <w:szCs w:val="24"/>
        </w:rPr>
      </w:pP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6A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МОБУ «Митинская основная школа» Гаврилов-Ямского МР</w:t>
      </w:r>
    </w:p>
    <w:p w:rsidR="005B6A57" w:rsidRPr="005B6A57" w:rsidRDefault="005B6A57" w:rsidP="005B6A57">
      <w:pPr>
        <w:pStyle w:val="2"/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34" w:tgtFrame="_blank" w:history="1">
        <w:r w:rsidRPr="005B6A57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Программа перехода школы в эффективный режим работы</w:t>
        </w:r>
      </w:hyperlink>
    </w:p>
    <w:p w:rsidR="005B6A57" w:rsidRDefault="00F90D0D" w:rsidP="00540835">
      <w:pPr>
        <w:spacing w:after="0"/>
        <w:ind w:firstLine="709"/>
        <w:jc w:val="both"/>
        <w:rPr>
          <w:color w:val="000000"/>
        </w:rPr>
      </w:pPr>
      <w:r w:rsidRPr="00F90D0D">
        <w:rPr>
          <w:color w:val="000000"/>
        </w:rPr>
        <w:t>Создана</w:t>
      </w:r>
      <w:r>
        <w:rPr>
          <w:color w:val="000000"/>
        </w:rPr>
        <w:t xml:space="preserve"> рабочая группа</w:t>
      </w:r>
      <w:r w:rsidRPr="00F90D0D">
        <w:rPr>
          <w:color w:val="000000"/>
        </w:rPr>
        <w:t xml:space="preserve"> по реализации программы</w:t>
      </w:r>
      <w:r>
        <w:rPr>
          <w:color w:val="000000"/>
        </w:rPr>
        <w:t xml:space="preserve">. Проведен педсовет "Использование </w:t>
      </w:r>
      <w:r w:rsidRPr="00F90D0D">
        <w:rPr>
          <w:color w:val="000000"/>
        </w:rPr>
        <w:t>различных тактик смыслового чтения как ресурс для создания интеллектуальных информационных продуктов в образовательном процессе"</w:t>
      </w:r>
      <w:r>
        <w:rPr>
          <w:color w:val="000000"/>
        </w:rPr>
        <w:t xml:space="preserve"> (русский язык, математика).</w:t>
      </w:r>
    </w:p>
    <w:p w:rsidR="00F90D0D" w:rsidRPr="00F90D0D" w:rsidRDefault="00F90D0D" w:rsidP="00540835">
      <w:pPr>
        <w:spacing w:after="0"/>
        <w:ind w:firstLine="709"/>
        <w:jc w:val="both"/>
        <w:rPr>
          <w:color w:val="000000"/>
        </w:rPr>
      </w:pPr>
      <w:r w:rsidRPr="00F90D0D">
        <w:rPr>
          <w:color w:val="000000"/>
        </w:rPr>
        <w:t>Проведены открытые уроки</w:t>
      </w:r>
      <w:r w:rsidRPr="00F90D0D">
        <w:rPr>
          <w:color w:val="000000"/>
        </w:rPr>
        <w:t xml:space="preserve"> по математике и русскому языку с элементами смыслового чтения</w:t>
      </w:r>
      <w:r w:rsidRPr="00F90D0D">
        <w:rPr>
          <w:color w:val="000000"/>
        </w:rPr>
        <w:t xml:space="preserve"> (конспекты уроков, карты</w:t>
      </w:r>
      <w:r w:rsidRPr="00F90D0D">
        <w:rPr>
          <w:color w:val="000000"/>
        </w:rPr>
        <w:t xml:space="preserve"> рефлексии</w:t>
      </w:r>
      <w:r w:rsidRPr="00F90D0D">
        <w:rPr>
          <w:color w:val="000000"/>
        </w:rPr>
        <w:t>).</w:t>
      </w:r>
    </w:p>
    <w:p w:rsidR="00F90D0D" w:rsidRPr="00F90D0D" w:rsidRDefault="00F90D0D" w:rsidP="00540835">
      <w:pPr>
        <w:spacing w:after="0"/>
        <w:ind w:firstLine="709"/>
        <w:jc w:val="both"/>
        <w:rPr>
          <w:color w:val="000000"/>
        </w:rPr>
      </w:pPr>
      <w:r w:rsidRPr="00F90D0D">
        <w:rPr>
          <w:color w:val="000000"/>
        </w:rPr>
        <w:t xml:space="preserve">Идет наполнение </w:t>
      </w:r>
      <w:r w:rsidRPr="00F90D0D">
        <w:rPr>
          <w:color w:val="000000"/>
        </w:rPr>
        <w:t>банка заданий и разработок уроков по персонифицированной технологии повышения качества образования</w:t>
      </w:r>
      <w:r>
        <w:rPr>
          <w:color w:val="000000"/>
        </w:rPr>
        <w:t xml:space="preserve"> (смысловое чтение)</w:t>
      </w:r>
      <w:bookmarkStart w:id="2" w:name="_GoBack"/>
      <w:bookmarkEnd w:id="2"/>
      <w:r w:rsidRPr="00F90D0D">
        <w:rPr>
          <w:color w:val="000000"/>
        </w:rPr>
        <w:t>.</w:t>
      </w:r>
    </w:p>
    <w:sectPr w:rsidR="00F90D0D" w:rsidRPr="00F90D0D">
      <w:footerReference w:type="default" r:id="rId35"/>
      <w:pgSz w:w="11906" w:h="16838"/>
      <w:pgMar w:top="737" w:right="851" w:bottom="1021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B0" w:rsidRDefault="007337B0">
      <w:pPr>
        <w:spacing w:after="0" w:line="240" w:lineRule="auto"/>
      </w:pPr>
      <w:r>
        <w:separator/>
      </w:r>
    </w:p>
  </w:endnote>
  <w:endnote w:type="continuationSeparator" w:id="0">
    <w:p w:rsidR="007337B0" w:rsidRDefault="0073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657511"/>
      <w:docPartObj>
        <w:docPartGallery w:val="Page Numbers (Bottom of Page)"/>
        <w:docPartUnique/>
      </w:docPartObj>
    </w:sdtPr>
    <w:sdtContent>
      <w:p w:rsidR="005B6A57" w:rsidRDefault="005B6A57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90D0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B0" w:rsidRDefault="007337B0">
      <w:pPr>
        <w:spacing w:after="0" w:line="240" w:lineRule="auto"/>
      </w:pPr>
      <w:r>
        <w:separator/>
      </w:r>
    </w:p>
  </w:footnote>
  <w:footnote w:type="continuationSeparator" w:id="0">
    <w:p w:rsidR="007337B0" w:rsidRDefault="00733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9CC"/>
    <w:multiLevelType w:val="hybridMultilevel"/>
    <w:tmpl w:val="F1C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87"/>
    <w:multiLevelType w:val="hybridMultilevel"/>
    <w:tmpl w:val="C6BA6580"/>
    <w:lvl w:ilvl="0" w:tplc="D3748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14889"/>
    <w:multiLevelType w:val="hybridMultilevel"/>
    <w:tmpl w:val="E52C5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E5054"/>
    <w:multiLevelType w:val="hybridMultilevel"/>
    <w:tmpl w:val="F1C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23B2"/>
    <w:multiLevelType w:val="hybridMultilevel"/>
    <w:tmpl w:val="1CA2C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877E1A"/>
    <w:multiLevelType w:val="hybridMultilevel"/>
    <w:tmpl w:val="F93AC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6A6641"/>
    <w:multiLevelType w:val="hybridMultilevel"/>
    <w:tmpl w:val="4D041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CA7AC8"/>
    <w:multiLevelType w:val="multilevel"/>
    <w:tmpl w:val="525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787672A"/>
    <w:multiLevelType w:val="hybridMultilevel"/>
    <w:tmpl w:val="FBBC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D198F"/>
    <w:multiLevelType w:val="hybridMultilevel"/>
    <w:tmpl w:val="90A49194"/>
    <w:lvl w:ilvl="0" w:tplc="D374843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0F564E"/>
    <w:multiLevelType w:val="hybridMultilevel"/>
    <w:tmpl w:val="6A10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4B62"/>
    <w:multiLevelType w:val="hybridMultilevel"/>
    <w:tmpl w:val="58D8E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D021EE"/>
    <w:multiLevelType w:val="hybridMultilevel"/>
    <w:tmpl w:val="BFAA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AFC"/>
    <w:multiLevelType w:val="hybridMultilevel"/>
    <w:tmpl w:val="21B442FA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26F05"/>
    <w:multiLevelType w:val="hybridMultilevel"/>
    <w:tmpl w:val="AC140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3C93129"/>
    <w:multiLevelType w:val="multilevel"/>
    <w:tmpl w:val="49886E0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5EF27C5"/>
    <w:multiLevelType w:val="hybridMultilevel"/>
    <w:tmpl w:val="B2E6A6FC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00348"/>
    <w:multiLevelType w:val="multilevel"/>
    <w:tmpl w:val="0B3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12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F1"/>
    <w:rsid w:val="00024975"/>
    <w:rsid w:val="000573C0"/>
    <w:rsid w:val="00135D39"/>
    <w:rsid w:val="00140FDA"/>
    <w:rsid w:val="00156341"/>
    <w:rsid w:val="00160664"/>
    <w:rsid w:val="00175E48"/>
    <w:rsid w:val="001D4058"/>
    <w:rsid w:val="00262D68"/>
    <w:rsid w:val="002817DA"/>
    <w:rsid w:val="00284E5F"/>
    <w:rsid w:val="00287330"/>
    <w:rsid w:val="00292B0B"/>
    <w:rsid w:val="002A46C5"/>
    <w:rsid w:val="002B28E7"/>
    <w:rsid w:val="002E417A"/>
    <w:rsid w:val="002F3BD3"/>
    <w:rsid w:val="00311537"/>
    <w:rsid w:val="00311DB1"/>
    <w:rsid w:val="00341810"/>
    <w:rsid w:val="00372179"/>
    <w:rsid w:val="00390CCE"/>
    <w:rsid w:val="003D2F5C"/>
    <w:rsid w:val="003D4005"/>
    <w:rsid w:val="00430970"/>
    <w:rsid w:val="00440A0D"/>
    <w:rsid w:val="0045513D"/>
    <w:rsid w:val="00467DC8"/>
    <w:rsid w:val="004A6116"/>
    <w:rsid w:val="004B7934"/>
    <w:rsid w:val="004C0F12"/>
    <w:rsid w:val="004D00A3"/>
    <w:rsid w:val="005274BF"/>
    <w:rsid w:val="00540835"/>
    <w:rsid w:val="00541DA2"/>
    <w:rsid w:val="00546339"/>
    <w:rsid w:val="0059483B"/>
    <w:rsid w:val="005B6A57"/>
    <w:rsid w:val="005F27EE"/>
    <w:rsid w:val="005F3F29"/>
    <w:rsid w:val="005F6CFB"/>
    <w:rsid w:val="00625B12"/>
    <w:rsid w:val="00632772"/>
    <w:rsid w:val="00636CAD"/>
    <w:rsid w:val="0064394A"/>
    <w:rsid w:val="006E269A"/>
    <w:rsid w:val="00726A75"/>
    <w:rsid w:val="007337B0"/>
    <w:rsid w:val="00754D23"/>
    <w:rsid w:val="0076165E"/>
    <w:rsid w:val="00761FD6"/>
    <w:rsid w:val="00793775"/>
    <w:rsid w:val="00797AED"/>
    <w:rsid w:val="007D2C00"/>
    <w:rsid w:val="00857CBD"/>
    <w:rsid w:val="00883848"/>
    <w:rsid w:val="008A190E"/>
    <w:rsid w:val="008B326D"/>
    <w:rsid w:val="008B4B5C"/>
    <w:rsid w:val="008D67BC"/>
    <w:rsid w:val="00903BFF"/>
    <w:rsid w:val="009262C9"/>
    <w:rsid w:val="00953B57"/>
    <w:rsid w:val="00960B43"/>
    <w:rsid w:val="0098517D"/>
    <w:rsid w:val="00994B06"/>
    <w:rsid w:val="009C3405"/>
    <w:rsid w:val="009C406C"/>
    <w:rsid w:val="009C48ED"/>
    <w:rsid w:val="009D0499"/>
    <w:rsid w:val="009D4561"/>
    <w:rsid w:val="00A04135"/>
    <w:rsid w:val="00A06B89"/>
    <w:rsid w:val="00A217F1"/>
    <w:rsid w:val="00A32299"/>
    <w:rsid w:val="00A57720"/>
    <w:rsid w:val="00A70B92"/>
    <w:rsid w:val="00A8156E"/>
    <w:rsid w:val="00AA26B0"/>
    <w:rsid w:val="00AD2982"/>
    <w:rsid w:val="00AD3EF3"/>
    <w:rsid w:val="00AD645E"/>
    <w:rsid w:val="00AE748A"/>
    <w:rsid w:val="00B34230"/>
    <w:rsid w:val="00B44308"/>
    <w:rsid w:val="00B50A07"/>
    <w:rsid w:val="00B61B2A"/>
    <w:rsid w:val="00B80A3A"/>
    <w:rsid w:val="00BD7D80"/>
    <w:rsid w:val="00BF25F9"/>
    <w:rsid w:val="00BF6129"/>
    <w:rsid w:val="00C0781B"/>
    <w:rsid w:val="00C225D3"/>
    <w:rsid w:val="00C41C90"/>
    <w:rsid w:val="00C53522"/>
    <w:rsid w:val="00C801E9"/>
    <w:rsid w:val="00C84A48"/>
    <w:rsid w:val="00CA0C91"/>
    <w:rsid w:val="00CA6B04"/>
    <w:rsid w:val="00CE6AF8"/>
    <w:rsid w:val="00D02E63"/>
    <w:rsid w:val="00D15FAF"/>
    <w:rsid w:val="00D260B4"/>
    <w:rsid w:val="00D63B62"/>
    <w:rsid w:val="00D95DF6"/>
    <w:rsid w:val="00DD0029"/>
    <w:rsid w:val="00DD3A1C"/>
    <w:rsid w:val="00DE40A5"/>
    <w:rsid w:val="00DE5D24"/>
    <w:rsid w:val="00DE6DA9"/>
    <w:rsid w:val="00E51AD0"/>
    <w:rsid w:val="00E65BD0"/>
    <w:rsid w:val="00E826CA"/>
    <w:rsid w:val="00EE23B5"/>
    <w:rsid w:val="00F10442"/>
    <w:rsid w:val="00F3465F"/>
    <w:rsid w:val="00F51941"/>
    <w:rsid w:val="00F55021"/>
    <w:rsid w:val="00F90D0D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92F19-CB0B-4458-A615-B63D12C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22"/>
    <w:pPr>
      <w:suppressAutoHyphens/>
      <w:overflowPunct w:val="0"/>
      <w:spacing w:after="160"/>
    </w:pPr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812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12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12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8120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12022"/>
    <w:rPr>
      <w:rFonts w:ascii="Segoe UI" w:hAnsi="Segoe UI" w:cs="Segoe UI"/>
      <w:sz w:val="18"/>
      <w:szCs w:val="18"/>
    </w:rPr>
  </w:style>
  <w:style w:type="character" w:customStyle="1" w:styleId="a4">
    <w:name w:val="Текст примечания Знак"/>
    <w:basedOn w:val="a0"/>
    <w:uiPriority w:val="99"/>
    <w:qFormat/>
    <w:rsid w:val="00812022"/>
    <w:rPr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812022"/>
  </w:style>
  <w:style w:type="character" w:customStyle="1" w:styleId="a6">
    <w:name w:val="Нижний колонтитул Знак"/>
    <w:basedOn w:val="a0"/>
    <w:uiPriority w:val="99"/>
    <w:qFormat/>
    <w:rsid w:val="00812022"/>
  </w:style>
  <w:style w:type="character" w:customStyle="1" w:styleId="a7">
    <w:name w:val="Текст сноски Знак"/>
    <w:basedOn w:val="a0"/>
    <w:uiPriority w:val="99"/>
    <w:semiHidden/>
    <w:qFormat/>
    <w:rsid w:val="0081202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qFormat/>
    <w:rsid w:val="008120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B2788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qFormat/>
    <w:rsid w:val="0081202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4"/>
    </w:rPr>
  </w:style>
  <w:style w:type="character" w:customStyle="1" w:styleId="aa">
    <w:name w:val="Посещённая гиперссылка"/>
    <w:rPr>
      <w:color w:val="800000"/>
      <w:u w:val="single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Symbol"/>
      <w:sz w:val="22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Title"/>
    <w:basedOn w:val="a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af1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f2">
    <w:name w:val="Balloon Text"/>
    <w:basedOn w:val="a"/>
    <w:uiPriority w:val="99"/>
    <w:semiHidden/>
    <w:unhideWhenUsed/>
    <w:qFormat/>
    <w:rsid w:val="008120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uiPriority w:val="99"/>
    <w:unhideWhenUsed/>
    <w:qFormat/>
    <w:rsid w:val="00812022"/>
    <w:pPr>
      <w:spacing w:after="200" w:line="240" w:lineRule="auto"/>
    </w:pPr>
    <w:rPr>
      <w:sz w:val="20"/>
      <w:szCs w:val="20"/>
    </w:rPr>
  </w:style>
  <w:style w:type="paragraph" w:styleId="af4">
    <w:name w:val="header"/>
    <w:basedOn w:val="a"/>
    <w:uiPriority w:val="99"/>
    <w:unhideWhenUsed/>
    <w:rsid w:val="0081202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812022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qFormat/>
    <w:rsid w:val="00812022"/>
    <w:pPr>
      <w:spacing w:after="0" w:line="240" w:lineRule="auto"/>
    </w:pPr>
    <w:rPr>
      <w:sz w:val="20"/>
      <w:szCs w:val="20"/>
    </w:rPr>
  </w:style>
  <w:style w:type="paragraph" w:styleId="af7">
    <w:name w:val="List Paragraph"/>
    <w:basedOn w:val="a"/>
    <w:uiPriority w:val="34"/>
    <w:qFormat/>
    <w:rsid w:val="00812022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styleId="af8">
    <w:name w:val="TOC Heading"/>
    <w:basedOn w:val="1"/>
    <w:uiPriority w:val="39"/>
    <w:unhideWhenUsed/>
    <w:qFormat/>
    <w:rsid w:val="00812022"/>
    <w:rPr>
      <w:lang w:eastAsia="ru-RU"/>
    </w:rPr>
  </w:style>
  <w:style w:type="paragraph" w:styleId="11">
    <w:name w:val="toc 1"/>
    <w:basedOn w:val="a"/>
    <w:autoRedefine/>
    <w:uiPriority w:val="39"/>
    <w:unhideWhenUsed/>
    <w:rsid w:val="00812022"/>
    <w:pPr>
      <w:spacing w:after="100"/>
    </w:pPr>
  </w:style>
  <w:style w:type="paragraph" w:styleId="21">
    <w:name w:val="toc 2"/>
    <w:basedOn w:val="a"/>
    <w:autoRedefine/>
    <w:uiPriority w:val="39"/>
    <w:unhideWhenUsed/>
    <w:rsid w:val="00812022"/>
    <w:pPr>
      <w:spacing w:after="100"/>
      <w:ind w:left="220"/>
    </w:pPr>
  </w:style>
  <w:style w:type="paragraph" w:styleId="af9">
    <w:name w:val="Normal (Web)"/>
    <w:basedOn w:val="a"/>
    <w:uiPriority w:val="99"/>
    <w:qFormat/>
    <w:pPr>
      <w:spacing w:before="280" w:after="280"/>
    </w:pPr>
  </w:style>
  <w:style w:type="paragraph" w:customStyle="1" w:styleId="Default">
    <w:name w:val="Default"/>
    <w:qFormat/>
    <w:pPr>
      <w:suppressAutoHyphens/>
      <w:spacing w:line="240" w:lineRule="auto"/>
    </w:pPr>
    <w:rPr>
      <w:rFonts w:eastAsia="Times New Roman" w:cs="Times New Roman"/>
      <w:color w:val="000000"/>
      <w:sz w:val="24"/>
      <w:lang w:eastAsia="ru-RU"/>
    </w:rPr>
  </w:style>
  <w:style w:type="table" w:styleId="afa">
    <w:name w:val="Table Grid"/>
    <w:basedOn w:val="a1"/>
    <w:uiPriority w:val="59"/>
    <w:rsid w:val="008120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262D68"/>
    <w:rPr>
      <w:color w:val="0000FF"/>
      <w:u w:val="single"/>
    </w:rPr>
  </w:style>
  <w:style w:type="paragraph" w:styleId="afc">
    <w:name w:val="No Spacing"/>
    <w:basedOn w:val="a"/>
    <w:uiPriority w:val="1"/>
    <w:qFormat/>
    <w:rsid w:val="00C53522"/>
    <w:pPr>
      <w:suppressAutoHyphens w:val="0"/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paragraph" w:styleId="22">
    <w:name w:val="Body Text Indent 2"/>
    <w:basedOn w:val="a"/>
    <w:link w:val="23"/>
    <w:uiPriority w:val="99"/>
    <w:semiHidden/>
    <w:unhideWhenUsed/>
    <w:rsid w:val="00C53522"/>
    <w:pPr>
      <w:spacing w:after="120" w:line="480" w:lineRule="auto"/>
      <w:ind w:left="283"/>
    </w:pPr>
    <w:rPr>
      <w:szCs w:val="21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53522"/>
    <w:rPr>
      <w:color w:val="00000A"/>
      <w:sz w:val="24"/>
      <w:szCs w:val="21"/>
    </w:rPr>
  </w:style>
  <w:style w:type="paragraph" w:customStyle="1" w:styleId="TableParagraph">
    <w:name w:val="Table Paragraph"/>
    <w:basedOn w:val="a"/>
    <w:uiPriority w:val="1"/>
    <w:qFormat/>
    <w:rsid w:val="002E417A"/>
    <w:pPr>
      <w:widowControl w:val="0"/>
      <w:suppressAutoHyphens w:val="0"/>
      <w:overflowPunct/>
      <w:autoSpaceDE w:val="0"/>
      <w:autoSpaceDN w:val="0"/>
      <w:spacing w:after="0" w:line="240" w:lineRule="auto"/>
      <w:ind w:left="107"/>
    </w:pPr>
    <w:rPr>
      <w:rFonts w:eastAsia="Times New Roman" w:cs="Times New Roman"/>
      <w:color w:val="auto"/>
      <w:sz w:val="22"/>
      <w:szCs w:val="22"/>
      <w:lang w:eastAsia="en-US" w:bidi="ar-SA"/>
    </w:rPr>
  </w:style>
  <w:style w:type="paragraph" w:customStyle="1" w:styleId="bodytext">
    <w:name w:val="bodytext"/>
    <w:basedOn w:val="a"/>
    <w:rsid w:val="00BF25F9"/>
    <w:pPr>
      <w:suppressAutoHyphens w:val="0"/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character" w:customStyle="1" w:styleId="c2">
    <w:name w:val="c2"/>
    <w:basedOn w:val="a0"/>
    <w:rsid w:val="00A04135"/>
  </w:style>
  <w:style w:type="paragraph" w:customStyle="1" w:styleId="c12">
    <w:name w:val="c12"/>
    <w:basedOn w:val="a"/>
    <w:rsid w:val="00C41C90"/>
    <w:pPr>
      <w:suppressAutoHyphens w:val="0"/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paragraph" w:customStyle="1" w:styleId="c3">
    <w:name w:val="c3"/>
    <w:basedOn w:val="a"/>
    <w:rsid w:val="00C41C90"/>
    <w:pPr>
      <w:suppressAutoHyphens w:val="0"/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character" w:customStyle="1" w:styleId="295pt">
    <w:name w:val="Основной текст (2) + 9;5 pt;Не полужирный"/>
    <w:basedOn w:val="a0"/>
    <w:rsid w:val="00761F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761FD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61FD6"/>
    <w:pPr>
      <w:widowControl w:val="0"/>
      <w:shd w:val="clear" w:color="auto" w:fill="FFFFFF"/>
      <w:suppressAutoHyphens w:val="0"/>
      <w:overflowPunct/>
      <w:spacing w:after="240" w:line="298" w:lineRule="exact"/>
      <w:jc w:val="center"/>
      <w:outlineLvl w:val="0"/>
    </w:pPr>
    <w:rPr>
      <w:rFonts w:eastAsia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-kip.edu.yar.ru/innovatsionnaya_deyatelnost/rip_razrabotka_algoritma/dokumenti.html" TargetMode="External"/><Relationship Id="rId18" Type="http://schemas.openxmlformats.org/officeDocument/2006/relationships/hyperlink" Target="https://stol-shtut.edu.yar.ru/programma_perehoda_v_effekt_46/realizatsiya_programmi_pere_66.html" TargetMode="External"/><Relationship Id="rId26" Type="http://schemas.openxmlformats.org/officeDocument/2006/relationships/hyperlink" Target="https://yar-kip.edu.yar.ru/innovatsionnaya_deyatelnost/rip_razrabotka_algoritma/dokumenti.html" TargetMode="External"/><Relationship Id="rId21" Type="http://schemas.openxmlformats.org/officeDocument/2006/relationships/hyperlink" Target="https://mitino-gav.edu.yar.ru/realizatsiya_programmi_pere_66/dokumenti.html" TargetMode="External"/><Relationship Id="rId34" Type="http://schemas.openxmlformats.org/officeDocument/2006/relationships/hyperlink" Target="https://mitino-gav.edu.yar.ru/realizatsiya_programmi_pere_66/dokument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sgim.edu.yar.ru/rip/rip.html" TargetMode="External"/><Relationship Id="rId17" Type="http://schemas.openxmlformats.org/officeDocument/2006/relationships/hyperlink" Target="https://sknyat-shros.edu.yar.ru/innovatsionnaya_deyatelnost/o_programme_perehoda_v_err.html" TargetMode="External"/><Relationship Id="rId25" Type="http://schemas.openxmlformats.org/officeDocument/2006/relationships/hyperlink" Target="https://prsgim.edu.yar.ru/rip/otchet.html" TargetMode="External"/><Relationship Id="rId33" Type="http://schemas.openxmlformats.org/officeDocument/2006/relationships/hyperlink" Target="https://ryb3sh.edu.yar.ru/innovatsionnaya_deyatelnost/rip_povisheniya_kachestva__15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yutino-school.edu.yar.ru/innovatsionnaya_deyatelnost/innovatsionnaya_deyatelnost.html" TargetMode="External"/><Relationship Id="rId20" Type="http://schemas.openxmlformats.org/officeDocument/2006/relationships/hyperlink" Target="https://ryb3sh.edu.yar.ru/innovatsionnaya_deyatelnost/rip_povisheniya_kachestva__154.html" TargetMode="External"/><Relationship Id="rId29" Type="http://schemas.openxmlformats.org/officeDocument/2006/relationships/hyperlink" Target="https://gayutino-school.edu.yar.ru/innovatsionnaya_deyatelnost/innovatsionnaya_deyatelnos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ctut.edu.yar.ru/rip_modernizatsiya_tehnolog_49.html" TargetMode="External"/><Relationship Id="rId24" Type="http://schemas.openxmlformats.org/officeDocument/2006/relationships/hyperlink" Target="https://prsgim.edu.yar.ru/rip/rip.html" TargetMode="External"/><Relationship Id="rId32" Type="http://schemas.openxmlformats.org/officeDocument/2006/relationships/hyperlink" Target="https://school7.edu.yar.ru/povishenie_kachestva_obrazo_33/dokumenti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ybcdo-mt.edu.yar.ru/regionalnaya_innovatsionnay_40/regionalnaya_innovatsionnay_40.html" TargetMode="External"/><Relationship Id="rId23" Type="http://schemas.openxmlformats.org/officeDocument/2006/relationships/hyperlink" Target="https://ioctut.edu.yar.ru/rip_modernizatsiya_tehnolog_49.html" TargetMode="External"/><Relationship Id="rId28" Type="http://schemas.openxmlformats.org/officeDocument/2006/relationships/hyperlink" Target="https://rybcdo-mt.edu.yar.ru/regionalnaya_innovatsionnay_40/regionalnaya_innovatsionnay_40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oc.rybadm.ru/innov/rip101.php" TargetMode="External"/><Relationship Id="rId19" Type="http://schemas.openxmlformats.org/officeDocument/2006/relationships/hyperlink" Target="https://school7.edu.yar.ru/innovatsionnaya_deyatelnost/regionalnaya.html" TargetMode="External"/><Relationship Id="rId31" Type="http://schemas.openxmlformats.org/officeDocument/2006/relationships/hyperlink" Target="https://stol-shtut.edu.yar.ru/programma_perehoda_v_effekt_46/realizatsiya_programmi_pere_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114.rybadm.ru/p134aa1.html" TargetMode="External"/><Relationship Id="rId14" Type="http://schemas.openxmlformats.org/officeDocument/2006/relationships/hyperlink" Target="http://www.licey86.ru/regionalnaja-innovacionnaja-ploschadka-2020-2022.htm" TargetMode="External"/><Relationship Id="rId22" Type="http://schemas.openxmlformats.org/officeDocument/2006/relationships/hyperlink" Target="http://ioc.rybadm.ru/innov/rip101.php" TargetMode="External"/><Relationship Id="rId27" Type="http://schemas.openxmlformats.org/officeDocument/2006/relationships/hyperlink" Target="http://www.licey86.ru/regionalnaja-innovacionnaja-ploschadka-2020-2022.htm" TargetMode="External"/><Relationship Id="rId30" Type="http://schemas.openxmlformats.org/officeDocument/2006/relationships/hyperlink" Target="https://sknyat-shros.edu.yar.ru/realizatsiya_programmi_pere_66/dokumenti.html" TargetMode="External"/><Relationship Id="rId35" Type="http://schemas.openxmlformats.org/officeDocument/2006/relationships/footer" Target="footer1.xml"/><Relationship Id="rId8" Type="http://schemas.openxmlformats.org/officeDocument/2006/relationships/hyperlink" Target="http://76308s023.edusite.ru/p7aa1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F54A-2FB1-46A5-9A01-92213868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12</Pages>
  <Words>4570</Words>
  <Characters>26051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 Алферова</dc:creator>
  <cp:lastModifiedBy>Анна Борисовна Алферова</cp:lastModifiedBy>
  <cp:revision>34</cp:revision>
  <dcterms:created xsi:type="dcterms:W3CDTF">2020-01-22T15:13:00Z</dcterms:created>
  <dcterms:modified xsi:type="dcterms:W3CDTF">2021-04-20T12:29:00Z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