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1E3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бюджетного общеобразовательного учреждения Дмитриевской средней общеобразовательной школы Даниловского района Ярославской области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E3AC3" w:rsidP="001E3A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бюджетное общеобразовательное учреждение Дмитриевская средняя школа Даниловского района Ярославской области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E3AC3" w:rsidP="001E3A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152060, Ярославская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Дмитриевское, ул. Южная, д. 28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E3AC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Ремизова Елена Владимировна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E3AC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8(48538)33-1-19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E3AC3" w:rsidRDefault="001E3AC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почта: </w:t>
            </w:r>
            <w:hyperlink r:id="rId8" w:history="1">
              <w:r w:rsidRPr="00E34A9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dmitr</w:t>
              </w:r>
              <w:r w:rsidRPr="00E34A9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E34A9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schkola</w:t>
              </w:r>
              <w:r w:rsidRPr="00E34A9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E34A9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Pr="00E34A9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E34A9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Сайт: </w:t>
            </w:r>
            <w:hyperlink r:id="rId9" w:history="1">
              <w:r w:rsidRPr="00E34A9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http://76308s023.edusite.ru/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5"/>
        <w:tblW w:w="0" w:type="auto"/>
        <w:tblLook w:val="04A0"/>
      </w:tblPr>
      <w:tblGrid>
        <w:gridCol w:w="3115"/>
        <w:gridCol w:w="3115"/>
        <w:gridCol w:w="3115"/>
      </w:tblGrid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06F63" w:rsidRDefault="00545B44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Областная программа «Футбол с детства»</w:t>
            </w:r>
            <w:r w:rsidR="006454BE" w:rsidRPr="00D06F63">
              <w:rPr>
                <w:rFonts w:ascii="Times New Roman" w:hAnsi="Times New Roman" w:cs="Times New Roman"/>
              </w:rPr>
              <w:t xml:space="preserve"> в </w:t>
            </w:r>
            <w:r w:rsidR="009B23AD" w:rsidRPr="00D06F63">
              <w:rPr>
                <w:rFonts w:ascii="Times New Roman" w:hAnsi="Times New Roman" w:cs="Times New Roman"/>
              </w:rPr>
              <w:t>рамках деятельности РРЦ по ЗОЖ ГОАУ ЯО ИРО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06F63" w:rsidRDefault="009B23AD" w:rsidP="003D1CE4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2015-2018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06F63" w:rsidRDefault="009B23AD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Организация деятельности участника сетевого футбольного клуба школьников «Авангард»</w:t>
            </w:r>
          </w:p>
          <w:p w:rsidR="009B23AD" w:rsidRPr="00D06F63" w:rsidRDefault="009B23AD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Организация соревнований школьного, межшкольного и муниципального уровней</w:t>
            </w:r>
          </w:p>
          <w:p w:rsidR="009B23AD" w:rsidRPr="00D06F63" w:rsidRDefault="009B23AD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Организация и проведение спортивных семейных праздников</w:t>
            </w:r>
          </w:p>
          <w:p w:rsidR="009B23AD" w:rsidRPr="00D06F63" w:rsidRDefault="009B23AD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Проведение товарищеских матчей по футболу</w:t>
            </w:r>
          </w:p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D06F63" w:rsidRDefault="009B23AD" w:rsidP="009B23A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2.2.Работа в проблемной группе «Интеграция урочной, внеурочной деятельности и дополнительного образования» научно-педагогической лаборатории сельской школы</w:t>
            </w:r>
            <w:r w:rsidR="00EF13DF">
              <w:rPr>
                <w:rFonts w:ascii="Times New Roman" w:hAnsi="Times New Roman" w:cs="Times New Roman"/>
              </w:rPr>
              <w:t xml:space="preserve">, </w:t>
            </w:r>
            <w:r w:rsidR="00EF13DF" w:rsidRPr="006301BC">
              <w:rPr>
                <w:rFonts w:ascii="Times New Roman" w:hAnsi="Times New Roman" w:cs="Times New Roman"/>
                <w:sz w:val="24"/>
                <w:szCs w:val="24"/>
              </w:rPr>
              <w:t>Ярославской общественной ассоциации «Лидеры сельских школ»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D06F63" w:rsidRDefault="00EF13DF" w:rsidP="003D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DF" w:rsidRDefault="00EF13DF" w:rsidP="00D06F63">
            <w:pPr>
              <w:contextualSpacing/>
              <w:rPr>
                <w:rFonts w:ascii="Times New Roman" w:hAnsi="Times New Roman" w:cs="Times New Roman"/>
              </w:rPr>
            </w:pP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Описание модели интеграции урочной и внеурочной деятельности, дополнительного образования сельских школьников</w:t>
            </w:r>
            <w:r w:rsidRPr="00D06F63">
              <w:rPr>
                <w:rFonts w:ascii="Times New Roman" w:hAnsi="Times New Roman" w:cs="Times New Roman"/>
              </w:rPr>
              <w:t xml:space="preserve"> </w:t>
            </w:r>
          </w:p>
          <w:p w:rsidR="000D3CFA" w:rsidRPr="00D06F63" w:rsidRDefault="0073477C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Внедрение, анализ и обобщение педагогических практик;</w:t>
            </w:r>
          </w:p>
          <w:p w:rsidR="0073477C" w:rsidRPr="00D06F63" w:rsidRDefault="0073477C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Оформление результатов работы и передового опыта</w:t>
            </w:r>
          </w:p>
          <w:p w:rsidR="0073477C" w:rsidRPr="00D06F63" w:rsidRDefault="0073477C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lastRenderedPageBreak/>
              <w:t>Проведение семинаров, мастер-классов, круглых столов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06F63" w:rsidRDefault="000D3CFA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  <w:r w:rsidR="004721EB" w:rsidRPr="00D06F63">
              <w:rPr>
                <w:rFonts w:ascii="Times New Roman" w:eastAsia="Times New Roman" w:hAnsi="Times New Roman" w:cs="Times New Roman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06F63" w:rsidRDefault="000D3CFA" w:rsidP="000D3CFA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3.1.</w:t>
            </w:r>
            <w:r w:rsidR="0073477C" w:rsidRPr="00D06F63">
              <w:rPr>
                <w:rFonts w:ascii="Times New Roman" w:hAnsi="Times New Roman" w:cs="Times New Roman"/>
              </w:rPr>
              <w:t>МИП «Модель организации внеурочной деятельности сельских школьников»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06F63" w:rsidRDefault="0073477C" w:rsidP="003D1CE4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2014-2015, 2015-2016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06F63" w:rsidRDefault="0073477C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Разработка и внедрение в практику школы модели внеурочной деятельности на основе проблемно-тематических дней,</w:t>
            </w:r>
          </w:p>
          <w:p w:rsidR="0073477C" w:rsidRPr="00D06F63" w:rsidRDefault="0073477C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Представление опыта на региональных и муниципальных конференциях, подготовка публикаций</w:t>
            </w:r>
          </w:p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D06F63" w:rsidRDefault="0073477C" w:rsidP="0073477C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3.2. Проект «Включение неформальных практик в образовательный процесс»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D06F63" w:rsidRDefault="0073477C" w:rsidP="003D1CE4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2014-2015, 2015-2016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D06F63" w:rsidRDefault="0073477C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 xml:space="preserve">Включение в практику работы школы неформальных практик, преобразование технологии «проблемно-тематический день» </w:t>
            </w:r>
            <w:proofErr w:type="gramStart"/>
            <w:r w:rsidRPr="00D06F63">
              <w:rPr>
                <w:rFonts w:ascii="Times New Roman" w:hAnsi="Times New Roman" w:cs="Times New Roman"/>
              </w:rPr>
              <w:t>в</w:t>
            </w:r>
            <w:proofErr w:type="gramEnd"/>
            <w:r w:rsidRPr="00D06F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6F63">
              <w:rPr>
                <w:rFonts w:ascii="Times New Roman" w:hAnsi="Times New Roman" w:cs="Times New Roman"/>
              </w:rPr>
              <w:t>позиций</w:t>
            </w:r>
            <w:proofErr w:type="gramEnd"/>
            <w:r w:rsidRPr="00D06F63">
              <w:rPr>
                <w:rFonts w:ascii="Times New Roman" w:hAnsi="Times New Roman" w:cs="Times New Roman"/>
              </w:rPr>
              <w:t xml:space="preserve"> неформального подхода, исследование собственного опыта, подготовка публикаций</w:t>
            </w:r>
          </w:p>
        </w:tc>
      </w:tr>
      <w:tr w:rsidR="0073477C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C" w:rsidRPr="00D06F63" w:rsidRDefault="0073477C" w:rsidP="0073477C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3.3.МИП «Интеграция урочной и внеурочной деятельности и дополнительного образования школьников»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C" w:rsidRPr="00D06F63" w:rsidRDefault="0073477C" w:rsidP="0073477C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2016-2017</w:t>
            </w:r>
            <w:r w:rsidR="00D107D7" w:rsidRPr="00D06F63">
              <w:rPr>
                <w:rFonts w:ascii="Times New Roman" w:hAnsi="Times New Roman" w:cs="Times New Roman"/>
              </w:rPr>
              <w:t>, 2017-2018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C" w:rsidRPr="00D06F63" w:rsidRDefault="0073477C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Внедрение в практику работы школы комплексного средства – «погружение», анализ опыта;</w:t>
            </w:r>
          </w:p>
          <w:p w:rsidR="0073477C" w:rsidRPr="00D06F63" w:rsidRDefault="0073477C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презентация полученных результатов на муниципальном и региональном уровне, публикации</w:t>
            </w:r>
          </w:p>
        </w:tc>
      </w:tr>
      <w:tr w:rsidR="0073477C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C" w:rsidRPr="00D06F63" w:rsidRDefault="0073477C" w:rsidP="0073477C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3.4. Проект «Привлечение социальных партнеров к организации внеурочной деятельности в начальной школе как средство повышения мотивации»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C" w:rsidRPr="00D06F63" w:rsidRDefault="0073477C" w:rsidP="003D1CE4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2016-2017</w:t>
            </w:r>
            <w:r w:rsidR="00D107D7" w:rsidRPr="00D06F63">
              <w:rPr>
                <w:rFonts w:ascii="Times New Roman" w:hAnsi="Times New Roman" w:cs="Times New Roman"/>
              </w:rPr>
              <w:t>, 2017-2018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7C" w:rsidRPr="00D06F63" w:rsidRDefault="00D107D7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Поиск и внедрение в практику школы средств, создание условий, механизмов по привлечению социальных партнеров,</w:t>
            </w:r>
          </w:p>
          <w:p w:rsidR="00D107D7" w:rsidRPr="00D06F63" w:rsidRDefault="00D107D7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Проведение секции на региональной научно-практической конференции, публикации</w:t>
            </w:r>
          </w:p>
        </w:tc>
      </w:tr>
      <w:tr w:rsidR="00D107D7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7" w:rsidRPr="00D06F63" w:rsidRDefault="00D06F63" w:rsidP="0073477C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3.5.МИП «Интеграция основного и дополнительного образования»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7" w:rsidRPr="00D06F63" w:rsidRDefault="00D06F63" w:rsidP="003D1CE4">
            <w:pPr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D7" w:rsidRPr="00D06F63" w:rsidRDefault="00D06F63" w:rsidP="00D06F63">
            <w:pPr>
              <w:contextualSpacing/>
              <w:rPr>
                <w:rFonts w:ascii="Times New Roman" w:hAnsi="Times New Roman" w:cs="Times New Roman"/>
              </w:rPr>
            </w:pPr>
            <w:r w:rsidRPr="00D06F63">
              <w:rPr>
                <w:rFonts w:ascii="Times New Roman" w:hAnsi="Times New Roman" w:cs="Times New Roman"/>
              </w:rPr>
              <w:t>Анализ практики сельских школ по обеспечению доступности дополнительного образования, поиск эффективных практик, обобщение опыта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1301C8" w:rsidP="00EC2881">
            <w:pPr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«Механизмы адресной </w:t>
            </w:r>
            <w:r w:rsidR="00EC2881">
              <w:rPr>
                <w:rFonts w:ascii="Times New Roman" w:eastAsia="Arial Unicode MS" w:hAnsi="Times New Roman"/>
                <w:bCs/>
                <w:sz w:val="28"/>
                <w:szCs w:val="28"/>
              </w:rPr>
              <w:t>поддержки</w:t>
            </w: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в получении качественного дополнительного образования детей, проживающих в сельской местности»</w:t>
            </w:r>
          </w:p>
          <w:p w:rsidR="00545B44" w:rsidRDefault="003321B0" w:rsidP="00EC2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363F8" w:rsidRPr="00C6795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http://76308s023.edusite.ru/p7aa1.html</w:t>
              </w:r>
            </w:hyperlink>
            <w:r w:rsidR="00D36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4D" w:rsidRPr="00BE2FE1" w:rsidRDefault="00DF0733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к 2020 году увеличения числа детей в возрасте от 5 до 18 лет, обучающихся по качественным современным дополнительным общеобразовательным программам, в общей численности детей этого возраста до 70 –75% </w:t>
            </w:r>
          </w:p>
          <w:p w:rsidR="009D464D" w:rsidRPr="00BE2FE1" w:rsidRDefault="009D464D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- на основе лучших практик обеспечение  реализации современных, вариативных и востребованных дополнительных общеобразовательных программ различных направленностей для детей, в том числе технической и </w:t>
            </w:r>
            <w:proofErr w:type="spellStart"/>
            <w:proofErr w:type="gramStart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естественно-научной</w:t>
            </w:r>
            <w:proofErr w:type="spellEnd"/>
            <w:proofErr w:type="gramEnd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, соответствующих интересам детей и их родителей, региональным особенностям и потребностям социально-экономического и технологического развития страны.</w:t>
            </w:r>
          </w:p>
          <w:p w:rsidR="009D464D" w:rsidRPr="00BE2FE1" w:rsidRDefault="009D464D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- вовлечение в реализацию дополнительных </w:t>
            </w:r>
            <w:proofErr w:type="spellStart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общеразвивающих</w:t>
            </w:r>
            <w:proofErr w:type="spellEnd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 образовательных организаций разных типов, в том числе профессиональных образовательных организаций и образовательных организаций высшего образования, а также организаций спорта, культуры, научных организаций, общественных организаций и организаций реального сектора экономики, в том числе с использованием механизмов сетевого взаимодействия;</w:t>
            </w:r>
          </w:p>
          <w:p w:rsidR="009D464D" w:rsidRPr="00BE2FE1" w:rsidRDefault="009D464D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-формирование эффективной системы взаимодействия в сфере дополнительного образования детей, включающей в себя региональный модельный центр дополнительного образования детей как "ядра" региональной системы, муниципальные (опорные) центры дополнительного образования и организации, участвующие в дополнительном образовании детей;</w:t>
            </w:r>
          </w:p>
          <w:p w:rsidR="009D464D" w:rsidRPr="00BE2FE1" w:rsidRDefault="009D464D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-обеспечение доступа к современным и вариативным дополнительным общеобразовательным программам, в том числе детям из сельской местности;</w:t>
            </w:r>
          </w:p>
          <w:p w:rsidR="009D464D" w:rsidRPr="00BE2FE1" w:rsidRDefault="009D464D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-обеспечение развития профессионального мастерства и уровня компетенций педагогов и других участников сферы дополнительного образования детей;</w:t>
            </w:r>
          </w:p>
          <w:p w:rsidR="009D464D" w:rsidRPr="00BE2FE1" w:rsidRDefault="009D464D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-формирование современных организационных, правовых и финансово-экономических механизмов управления и развития системы дополнительного </w:t>
            </w:r>
            <w:proofErr w:type="spellStart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  <w:proofErr w:type="gramStart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читывающих</w:t>
            </w:r>
            <w:proofErr w:type="spellEnd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демографические, социально-экономические и </w:t>
            </w:r>
            <w:proofErr w:type="spellStart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социокультурные</w:t>
            </w:r>
            <w:proofErr w:type="spellEnd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региона, с использованием механизмов независимой оценки.</w:t>
            </w:r>
          </w:p>
          <w:p w:rsidR="009D464D" w:rsidRPr="00BE2FE1" w:rsidRDefault="00DF0733" w:rsidP="00BE2FE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Указ Президента Российской Федерации от 07 мая 2012 года </w:t>
            </w:r>
            <w:proofErr w:type="spellStart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No</w:t>
            </w:r>
            <w:proofErr w:type="spellEnd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599 «О мерах по реализации государственной политики в области образования и науки»</w:t>
            </w:r>
            <w:r w:rsidR="009D464D" w:rsidRPr="00BE2FE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D464D" w:rsidRPr="00BE2FE1" w:rsidRDefault="009D464D" w:rsidP="00BE2FE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E67DD" w:rsidRPr="00BE2FE1">
              <w:rPr>
                <w:rFonts w:ascii="Times New Roman" w:eastAsia="Times New Roman" w:hAnsi="Times New Roman" w:cs="Times New Roman"/>
                <w:lang w:eastAsia="ru-RU"/>
              </w:rPr>
              <w:t>риоритетн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4E67DD"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проект "Доступное дополнительное образование для детей", утвержденного президиумом Совета при Президенте Российской Федерации по стратегическому развитию и приоритетным проектам (протокол заседания от 30 ноября 2016 года N 11), </w:t>
            </w:r>
          </w:p>
          <w:p w:rsidR="009D464D" w:rsidRPr="00BE2FE1" w:rsidRDefault="009D464D" w:rsidP="00BE2FE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4E67DD"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E67DD"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) "Развитие дополнительного образования детей и реализация мероприятий молодежной 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политики" г</w:t>
            </w:r>
            <w:r w:rsidR="004E67DD" w:rsidRPr="00BE2FE1">
              <w:rPr>
                <w:rFonts w:ascii="Times New Roman" w:eastAsia="Times New Roman" w:hAnsi="Times New Roman" w:cs="Times New Roman"/>
                <w:lang w:eastAsia="ru-RU"/>
              </w:rPr>
              <w:t>осударственной программы Российской Федерации "Развитие образования", утвержденной постановлением Правительства Российской Федерации от 26 декабря 2017 г. N 1642 "Об утверждении государственной программы Российской Фе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дерации "Развитие образования",</w:t>
            </w:r>
          </w:p>
          <w:p w:rsidR="004E67DD" w:rsidRPr="00BE2FE1" w:rsidRDefault="009D464D" w:rsidP="00BE2FE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4E67DD" w:rsidRPr="00BE2FE1">
              <w:rPr>
                <w:rFonts w:ascii="Times New Roman" w:eastAsia="Times New Roman" w:hAnsi="Times New Roman" w:cs="Times New Roman"/>
                <w:lang w:eastAsia="ru-RU"/>
              </w:rPr>
              <w:t>егиональн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4E67DD"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приоритетн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4E67DD"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проект "Доступное дополнительное образование для детей в Ярославской области", утвержденного региональным ведомственным комитетом по основному направлению стратегического развития Российской Федерации "Образование" (протокол заседания от 24 июля 2017 года N 1)</w:t>
            </w:r>
          </w:p>
          <w:p w:rsidR="001301C8" w:rsidRPr="00BE2FE1" w:rsidRDefault="001301C8" w:rsidP="00BE2FE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Методические рекомендации по решению задачи увеличения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</w:t>
            </w:r>
          </w:p>
          <w:p w:rsidR="009D464D" w:rsidRDefault="003321B0" w:rsidP="009D4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D464D" w:rsidRPr="00E34A9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http://dop.edu.ru/upload/file_api/0b/16/0b169ee1-e889-4e1c-b293-6637a183b9e4.pdf</w:t>
              </w:r>
            </w:hyperlink>
            <w:r w:rsidR="009D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01C8" w:rsidRDefault="003321B0" w:rsidP="009D46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1301C8" w:rsidRPr="009B0BA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http://legalacts.ru/doc/metodicheskie-rekomendatsii-po-resheniiu-zadachi-uvelichenija-k/</w:t>
              </w:r>
            </w:hyperlink>
            <w:r w:rsidR="0013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E2FE1" w:rsidRDefault="001301C8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ценность дополнительного образования заключается в том, что личностно-ориентированные подходы, положенные в основу образовательной деятельности, позволяют удовлетворять образовательные и культурные запросы различных категорий детей разного возраста (в том числе социально незащищенных, детей с ограниченными возможностями здоровья, одаренных и других), используя потенциал свободного времени. </w:t>
            </w:r>
            <w:r w:rsidR="00217D41"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дополнительного образования подрастающее поколение учится мечтать, проектировать, планировать, преобразовывать свою жизнь и окружающую действительность, стремясь в своей </w:t>
            </w:r>
            <w:r w:rsidR="00217D41" w:rsidRPr="00BE2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творческой деятельности к совершенству и гармонии. В сфере дополнительного образования ребенок в стадии первичной социализации формирует свою социальную, профессиональную, этнокультурную и гражданскую идентичность, обеспечивая успешную интеграцию в социум. На содержание и формы дополнительного образования влияют особенности территорий (географические, демографические, экономические, социальные), традиции народов и местного сообщества. В свою очередь дополнительное образование обладает значительными возможностями для сохранения целостности и уклада территориальных сообществ, обеспечения преемственности в передаче культурных традиций и практик, развития </w:t>
            </w:r>
            <w:proofErr w:type="spellStart"/>
            <w:r w:rsidR="00217D41" w:rsidRPr="00BE2FE1">
              <w:rPr>
                <w:rFonts w:ascii="Times New Roman" w:eastAsia="Times New Roman" w:hAnsi="Times New Roman" w:cs="Times New Roman"/>
                <w:lang w:eastAsia="ru-RU"/>
              </w:rPr>
              <w:t>социокультурного</w:t>
            </w:r>
            <w:proofErr w:type="spellEnd"/>
            <w:r w:rsidR="00217D41"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потенциала территории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301C8" w:rsidRPr="00BE2FE1" w:rsidRDefault="001301C8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В тоже время из анализа имеющихся источников и собственного опыта можно сделать выводы о том, что</w:t>
            </w:r>
          </w:p>
          <w:p w:rsidR="001301C8" w:rsidRPr="00BE2FE1" w:rsidRDefault="001301C8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- общая занятость сельских школьников в дополнительном образовании слабо дифференцирована и, если таковая имеется, то реализуется в основном на безе общеобразовательных организаций общего образования (школ);</w:t>
            </w:r>
          </w:p>
          <w:p w:rsidR="001301C8" w:rsidRPr="00BE2FE1" w:rsidRDefault="001301C8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- сеть специализированных учреждений дополнительного образования на селе невелика, много обособленных малочисленных школ, обучающиеся которых не имеют возможности посещать учреждения ДО, поэтому реализации программ дополнительного образования лежит на общеобразовательных школах</w:t>
            </w:r>
          </w:p>
          <w:p w:rsidR="001301C8" w:rsidRPr="00BE2FE1" w:rsidRDefault="001301C8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- потребность, мотивация детей </w:t>
            </w:r>
            <w:proofErr w:type="gramStart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ДО зависит от мотивации взрослых, от имеющихся в учреждениях предложений. Спрос на дополнительное образование необходимо формировать и развивать;</w:t>
            </w:r>
          </w:p>
          <w:p w:rsidR="001301C8" w:rsidRPr="00BE2FE1" w:rsidRDefault="001301C8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- есть примеры организаций, в которых дополнительное образование представлено системно, разнообразно, качественно, развито социальное партнерство с организациями ДО, разработана нормативная база и управление, есть примеры целостных моделей организации дополнительного образования и примеры реализации индивидуальных образовательных программ и маршрутов;</w:t>
            </w:r>
            <w:proofErr w:type="gramEnd"/>
          </w:p>
          <w:p w:rsidR="00CC420A" w:rsidRDefault="001301C8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- есть образовательные организации на селе, которые не реализуют дополнительное образование или реализуют его фрагментарно по различным причинам, в том числе из-за отсутствия </w:t>
            </w:r>
            <w:r w:rsidR="00BE2FE1" w:rsidRPr="00BE2FE1">
              <w:rPr>
                <w:rFonts w:ascii="Times New Roman" w:eastAsia="Times New Roman" w:hAnsi="Times New Roman" w:cs="Times New Roman"/>
                <w:lang w:eastAsia="ru-RU"/>
              </w:rPr>
              <w:t>механизмов адресной поддержи в получении качественного дополнительного образования</w:t>
            </w:r>
            <w:r w:rsidR="00CC420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301C8" w:rsidRPr="00BE2FE1" w:rsidRDefault="00CC420A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разработана вариативная модель повышения доступности дополнительных общеобразовательных программ для детей, проживающих в сельской местности</w:t>
            </w:r>
            <w:r w:rsidR="00BE2FE1" w:rsidRPr="00BE2F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301C8" w:rsidRDefault="001301C8" w:rsidP="00BE2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Поэтому целью нашего проекта считаем</w:t>
            </w:r>
            <w:r w:rsidR="00BE2FE1" w:rsidRPr="00BE2FE1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разработку, апробацию и распространение среди школ области </w:t>
            </w:r>
            <w:r w:rsidR="00CC420A"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основе разработанной вариативной модели </w:t>
            </w:r>
            <w:r w:rsidR="00BE2FE1" w:rsidRPr="00BE2FE1">
              <w:rPr>
                <w:rFonts w:ascii="Times New Roman" w:eastAsia="Times New Roman" w:hAnsi="Times New Roman" w:cs="Times New Roman"/>
                <w:lang w:eastAsia="ru-RU"/>
              </w:rPr>
              <w:t>механизмов адресной поддерж</w:t>
            </w:r>
            <w:r w:rsidR="003517E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E2FE1" w:rsidRPr="00BE2FE1">
              <w:rPr>
                <w:rFonts w:ascii="Times New Roman" w:eastAsia="Times New Roman" w:hAnsi="Times New Roman" w:cs="Times New Roman"/>
                <w:lang w:eastAsia="ru-RU"/>
              </w:rPr>
              <w:t>и в получении качественного дополнительного образования детей, проживающих в сельской местности.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D464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E2FE1" w:rsidRDefault="00BE2FE1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- разработаны, апробированы механизмы адресной поддерж</w:t>
            </w:r>
            <w:r w:rsidR="003517E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и в получении качественного дополнительного образования детей, проживающих в сельской местности;</w:t>
            </w:r>
          </w:p>
          <w:p w:rsidR="00BE2FE1" w:rsidRPr="00BE2FE1" w:rsidRDefault="00BE2FE1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- описан опыт школ по применению механизмов, разработаны методические рекомендации по их применению в образовательных организациях;</w:t>
            </w:r>
          </w:p>
          <w:p w:rsidR="00BE2FE1" w:rsidRPr="00BE2FE1" w:rsidRDefault="00BE2FE1" w:rsidP="00BE2FE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- происходит обмен опытом и обучение педагогов, реализующих программы дополнительного образования в форме сетевого взаимодействия школ, расположенных в сельской местности, в форме мастер-классов, круглых столов и семинаров;</w:t>
            </w:r>
          </w:p>
          <w:p w:rsidR="00BE2FE1" w:rsidRDefault="00BE2FE1" w:rsidP="00BE2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- опыт и методические рекомендации опубликованы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E1" w:rsidRPr="009B0707" w:rsidRDefault="00BE2FE1" w:rsidP="00BE2FE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B0707">
              <w:rPr>
                <w:rFonts w:ascii="Times New Roman" w:hAnsi="Times New Roman" w:cs="Times New Roman"/>
              </w:rPr>
              <w:t xml:space="preserve"> внедрение в образовательный процесс 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механизмов адресной поддерж</w:t>
            </w:r>
            <w:r w:rsidR="003517E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и в получении качественного дополнительного образования детей, проживающих в сельской местности</w:t>
            </w:r>
            <w:r w:rsidRPr="009B0707">
              <w:rPr>
                <w:rFonts w:ascii="Times New Roman" w:hAnsi="Times New Roman" w:cs="Times New Roman"/>
              </w:rPr>
              <w:t xml:space="preserve"> </w:t>
            </w:r>
          </w:p>
          <w:p w:rsidR="00BE2FE1" w:rsidRPr="009B0707" w:rsidRDefault="00BE2FE1" w:rsidP="00BE2FE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9B0707">
              <w:rPr>
                <w:rFonts w:ascii="Times New Roman" w:hAnsi="Times New Roman" w:cs="Times New Roman"/>
              </w:rPr>
              <w:t xml:space="preserve">рганизация </w:t>
            </w:r>
            <w:r>
              <w:rPr>
                <w:rFonts w:ascii="Times New Roman" w:hAnsi="Times New Roman" w:cs="Times New Roman"/>
              </w:rPr>
              <w:t>сетевого взаимодействия школ области по обмену, накоплению и распространению опыта;</w:t>
            </w:r>
          </w:p>
          <w:p w:rsidR="004721EB" w:rsidRDefault="00BE2FE1" w:rsidP="00BE2FE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9B0707">
              <w:rPr>
                <w:rFonts w:ascii="Times New Roman" w:hAnsi="Times New Roman" w:cs="Times New Roman"/>
              </w:rPr>
              <w:t xml:space="preserve">роведение мастер-классов по </w:t>
            </w:r>
            <w:r>
              <w:rPr>
                <w:rFonts w:ascii="Times New Roman" w:hAnsi="Times New Roman" w:cs="Times New Roman"/>
              </w:rPr>
              <w:t xml:space="preserve">использованию 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механизмов адресной поддерж</w:t>
            </w:r>
            <w:r w:rsidR="003517E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E2FE1">
              <w:rPr>
                <w:rFonts w:ascii="Times New Roman" w:eastAsia="Times New Roman" w:hAnsi="Times New Roman" w:cs="Times New Roman"/>
                <w:lang w:eastAsia="ru-RU"/>
              </w:rPr>
              <w:t>и в получении качественного дополнительного образования детей, проживающих в сельской местности</w:t>
            </w:r>
            <w:r w:rsidRPr="009B07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30" w:rsidRPr="00627F30" w:rsidRDefault="003517EA" w:rsidP="00627F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основу </w:t>
            </w:r>
            <w:r w:rsidR="00627F30" w:rsidRPr="00627F30">
              <w:rPr>
                <w:rFonts w:ascii="Times New Roman" w:hAnsi="Times New Roman" w:cs="Times New Roman"/>
              </w:rPr>
              <w:t xml:space="preserve">к определению критериев </w:t>
            </w:r>
            <w:r>
              <w:rPr>
                <w:rFonts w:ascii="Times New Roman" w:hAnsi="Times New Roman" w:cs="Times New Roman"/>
              </w:rPr>
              <w:t xml:space="preserve">эффективности проекта </w:t>
            </w:r>
            <w:r w:rsidR="00627F30" w:rsidRPr="00627F3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зят</w:t>
            </w:r>
            <w:r w:rsidR="00627F30" w:rsidRPr="00627F30">
              <w:rPr>
                <w:rFonts w:ascii="Times New Roman" w:hAnsi="Times New Roman" w:cs="Times New Roman"/>
              </w:rPr>
              <w:t xml:space="preserve"> подход на основе факторов </w:t>
            </w:r>
            <w:r w:rsidR="00627F30" w:rsidRPr="00627F30">
              <w:rPr>
                <w:rFonts w:ascii="Times New Roman" w:hAnsi="Times New Roman" w:cs="Times New Roman"/>
              </w:rPr>
              <w:lastRenderedPageBreak/>
              <w:t xml:space="preserve">доступности дополнительного образования: информационного, экономического, территориального, институционального, социального, индивидуально-личностного, педагогического. Авторы данного подхода (А. В. Золотарева, И. С. Синицын) предлагают для каждого из перечисленных факторов показатели, характеризующие повышение доступности дополнительных общеобразовательных программ. </w:t>
            </w:r>
            <w:r w:rsidR="00627F30">
              <w:rPr>
                <w:rFonts w:ascii="Times New Roman" w:hAnsi="Times New Roman" w:cs="Times New Roman"/>
              </w:rPr>
              <w:t>Д</w:t>
            </w:r>
            <w:r w:rsidR="00627F30" w:rsidRPr="00627F30">
              <w:rPr>
                <w:rFonts w:ascii="Times New Roman" w:hAnsi="Times New Roman" w:cs="Times New Roman"/>
              </w:rPr>
              <w:t>ля педагогического критерия названы следующие показатели:</w:t>
            </w:r>
          </w:p>
          <w:p w:rsidR="00627F30" w:rsidRPr="00627F30" w:rsidRDefault="00627F30" w:rsidP="00627F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7F30">
              <w:rPr>
                <w:rFonts w:ascii="Times New Roman" w:hAnsi="Times New Roman" w:cs="Times New Roman"/>
              </w:rPr>
              <w:t>наличие программ дополнительного образования, отвечающих потребностям детей и актуальным вызовам современности;</w:t>
            </w:r>
          </w:p>
          <w:p w:rsidR="00627F30" w:rsidRPr="00627F30" w:rsidRDefault="00627F30" w:rsidP="00627F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7F30">
              <w:rPr>
                <w:rFonts w:ascii="Times New Roman" w:hAnsi="Times New Roman" w:cs="Times New Roman"/>
              </w:rPr>
              <w:t xml:space="preserve">разнообразие форм и технологий реализации программ </w:t>
            </w:r>
            <w:proofErr w:type="gramStart"/>
            <w:r w:rsidRPr="00627F30">
              <w:rPr>
                <w:rFonts w:ascii="Times New Roman" w:hAnsi="Times New Roman" w:cs="Times New Roman"/>
              </w:rPr>
              <w:t>ДО</w:t>
            </w:r>
            <w:proofErr w:type="gramEnd"/>
            <w:r w:rsidRPr="00627F30">
              <w:rPr>
                <w:rFonts w:ascii="Times New Roman" w:hAnsi="Times New Roman" w:cs="Times New Roman"/>
              </w:rPr>
              <w:t xml:space="preserve">; </w:t>
            </w:r>
          </w:p>
          <w:p w:rsidR="00627F30" w:rsidRPr="00627F30" w:rsidRDefault="00627F30" w:rsidP="00627F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7F30">
              <w:rPr>
                <w:rFonts w:ascii="Times New Roman" w:hAnsi="Times New Roman" w:cs="Times New Roman"/>
              </w:rPr>
              <w:t xml:space="preserve">наличие индивидуальных программ и /или индивидуальных образовательных маршрутов у детей при освоении программ </w:t>
            </w:r>
            <w:proofErr w:type="gramStart"/>
            <w:r w:rsidRPr="00627F30">
              <w:rPr>
                <w:rFonts w:ascii="Times New Roman" w:hAnsi="Times New Roman" w:cs="Times New Roman"/>
              </w:rPr>
              <w:t>ДО</w:t>
            </w:r>
            <w:proofErr w:type="gramEnd"/>
            <w:r w:rsidRPr="00627F30">
              <w:rPr>
                <w:rFonts w:ascii="Times New Roman" w:hAnsi="Times New Roman" w:cs="Times New Roman"/>
              </w:rPr>
              <w:t>;</w:t>
            </w:r>
          </w:p>
          <w:p w:rsidR="00627F30" w:rsidRPr="00627F30" w:rsidRDefault="00627F30" w:rsidP="00627F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7F30">
              <w:rPr>
                <w:rFonts w:ascii="Times New Roman" w:hAnsi="Times New Roman" w:cs="Times New Roman"/>
              </w:rPr>
              <w:t>участие детей и родителей в проектировании своей индивидуальной программы, маршрута;</w:t>
            </w:r>
          </w:p>
          <w:p w:rsidR="00627F30" w:rsidRPr="00627F30" w:rsidRDefault="00627F30" w:rsidP="00627F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7F30">
              <w:rPr>
                <w:rFonts w:ascii="Times New Roman" w:hAnsi="Times New Roman" w:cs="Times New Roman"/>
              </w:rPr>
              <w:t>проектирование индивидуальных образовательных программ и маршрутов дополнительного образования детей;</w:t>
            </w:r>
          </w:p>
          <w:p w:rsidR="00627F30" w:rsidRPr="00627F30" w:rsidRDefault="00627F30" w:rsidP="00627F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627F30">
              <w:rPr>
                <w:rFonts w:ascii="Times New Roman" w:hAnsi="Times New Roman" w:cs="Times New Roman"/>
              </w:rPr>
              <w:t>азвитие взаимодействия между детьми и родителями, между школьниками, родителями (законными представителями) и педагогами повышение квалификации педагогов в сфере дополнительного образования детей;</w:t>
            </w:r>
          </w:p>
          <w:p w:rsidR="004721EB" w:rsidRDefault="00627F30" w:rsidP="00627F3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7F30">
              <w:rPr>
                <w:rFonts w:ascii="Times New Roman" w:hAnsi="Times New Roman" w:cs="Times New Roman"/>
              </w:rPr>
              <w:t xml:space="preserve">рост профессионального мастерства педагогов дополнительного </w:t>
            </w:r>
            <w:proofErr w:type="gramStart"/>
            <w:r w:rsidRPr="00627F30">
              <w:rPr>
                <w:rFonts w:ascii="Times New Roman" w:hAnsi="Times New Roman" w:cs="Times New Roman"/>
              </w:rPr>
              <w:t>образовании</w:t>
            </w:r>
            <w:proofErr w:type="gramEnd"/>
            <w:r w:rsidRPr="00627F30">
              <w:rPr>
                <w:rFonts w:ascii="Times New Roman" w:hAnsi="Times New Roman" w:cs="Times New Roman"/>
              </w:rPr>
              <w:t>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27AFC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07">
              <w:rPr>
                <w:rFonts w:ascii="Times New Roman" w:hAnsi="Times New Roman" w:cs="Times New Roman"/>
              </w:rPr>
              <w:t>Обучающи</w:t>
            </w:r>
            <w:r>
              <w:rPr>
                <w:rFonts w:ascii="Times New Roman" w:hAnsi="Times New Roman" w:cs="Times New Roman"/>
              </w:rPr>
              <w:t>е</w:t>
            </w:r>
            <w:r w:rsidRPr="009B0707">
              <w:rPr>
                <w:rFonts w:ascii="Times New Roman" w:hAnsi="Times New Roman" w:cs="Times New Roman"/>
              </w:rPr>
              <w:t>ся, родители, педагоги, педагогическое сообщество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0A" w:rsidRDefault="00CC420A" w:rsidP="00CC4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757215" w:rsidRPr="0063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7215" w:rsidRPr="0063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Ломовская</w:t>
            </w:r>
            <w:proofErr w:type="spellEnd"/>
            <w:r w:rsidR="00757215" w:rsidRPr="0063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  <w:bookmarkStart w:id="0" w:name="_GoBack"/>
            <w:bookmarkEnd w:id="0"/>
          </w:p>
          <w:p w:rsidR="004721EB" w:rsidRDefault="00CC420A" w:rsidP="00CC42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CC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Сретенская</w:t>
            </w:r>
            <w:proofErr w:type="gramEnd"/>
            <w:r w:rsidRPr="00CC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генерала армии П.И. </w:t>
            </w:r>
            <w:proofErr w:type="spellStart"/>
            <w:r w:rsidRPr="00CC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CC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</w:t>
            </w:r>
            <w:proofErr w:type="spellEnd"/>
            <w:r w:rsidRPr="00CC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  <w:p w:rsidR="00CC420A" w:rsidRDefault="00CC420A" w:rsidP="00CC4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5560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>Стогинская</w:t>
            </w:r>
            <w:proofErr w:type="spellEnd"/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99E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МР</w:t>
            </w:r>
          </w:p>
          <w:p w:rsidR="0041168F" w:rsidRDefault="00BE30C0" w:rsidP="00CC4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</w:t>
            </w:r>
            <w:r w:rsidR="0041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41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  <w:p w:rsidR="0041168F" w:rsidRPr="0041168F" w:rsidRDefault="0041168F" w:rsidP="00411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41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Кладовицкая</w:t>
            </w:r>
            <w:proofErr w:type="spellEnd"/>
            <w:r w:rsidRPr="0041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Pr="0041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1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МР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96"/>
        <w:gridCol w:w="3127"/>
        <w:gridCol w:w="1795"/>
        <w:gridCol w:w="898"/>
        <w:gridCol w:w="897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942B5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D27AF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Байбородова</w:t>
            </w:r>
            <w:proofErr w:type="spellEnd"/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 В., доктор педагогических наук, профессор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EF13D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приоритетный проект "Доступное дополнительное образование для детей в Ярославской области", утвержденного региональным ведомственным комитетом по основному направлению стратегического развития Российской Федерации "Образование" (протокол заседания от 24 июля 2017 года N 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D27AF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руководитель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942B5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D27AF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Ремизова Е. В., директор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EF13D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63">
              <w:rPr>
                <w:rFonts w:ascii="Times New Roman" w:hAnsi="Times New Roman" w:cs="Times New Roman"/>
              </w:rPr>
              <w:t xml:space="preserve">Работа в проблемной группе «Интеграция </w:t>
            </w:r>
            <w:r w:rsidRPr="00D06F63">
              <w:rPr>
                <w:rFonts w:ascii="Times New Roman" w:hAnsi="Times New Roman" w:cs="Times New Roman"/>
              </w:rPr>
              <w:lastRenderedPageBreak/>
              <w:t>урочной, внеурочной деятельности и дополнительного образования» научно-педагогической лаборатории сельской школы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Ярославской общественной ассоциации «Лидеры сельских школ»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D27AF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Общее руководство проектом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942B5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D27AF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Лушникова Т. В., заместитель директора по УВР, руководитель проблемной группы «Интеграция общего и дополнительного образования» ЯРОО «Лидеры сельских школ»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EF13D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приоритетный проект "Доступное дополнительное образование для детей в Ярославской области", утвержденного региональным ведомственным комитетом по основному направлению стратегического развития Российской Федерации "Образование" (протокол заседания от 24 июля 2017 года N 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D27AF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руководство работой проблемной группой и координация взаимодействия;</w:t>
            </w:r>
          </w:p>
          <w:p w:rsidR="00D27AFC" w:rsidRPr="00942B59" w:rsidRDefault="00D27AF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работы по реализации проекта;</w:t>
            </w:r>
          </w:p>
          <w:p w:rsidR="00D27AFC" w:rsidRPr="00942B59" w:rsidRDefault="00D27AF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и обобщение полученных результатов;</w:t>
            </w:r>
          </w:p>
          <w:p w:rsidR="00D27AFC" w:rsidRPr="00942B59" w:rsidRDefault="00D27AF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подготовка материалов к распространению </w:t>
            </w:r>
          </w:p>
        </w:tc>
      </w:tr>
      <w:tr w:rsidR="00EF13DF" w:rsidTr="003621B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DF" w:rsidRPr="00942B59" w:rsidRDefault="00EF13D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DF" w:rsidRPr="00942B59" w:rsidRDefault="00EF13D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Фесенко Л. М., заместитель директора по ВР, член ЯРОО «Лидеры сельских школ»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3DF" w:rsidRPr="00942B59" w:rsidRDefault="00EF13D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6F63">
              <w:rPr>
                <w:rFonts w:ascii="Times New Roman" w:hAnsi="Times New Roman" w:cs="Times New Roman"/>
              </w:rPr>
              <w:t>Работа в проблемной группе «Интеграция урочной, внеурочной деятельности и дополнительного образования» научно-педагогической лаборатории сельской школы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01BC">
              <w:rPr>
                <w:rFonts w:ascii="Times New Roman" w:hAnsi="Times New Roman" w:cs="Times New Roman"/>
                <w:sz w:val="24"/>
                <w:szCs w:val="24"/>
              </w:rPr>
              <w:t>Ярославской общественной ассоциации «Лидеры сельских школ»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DF" w:rsidRPr="00942B59" w:rsidRDefault="00EF13D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и реализация механизмов адресной поддержки на практике;</w:t>
            </w:r>
          </w:p>
          <w:p w:rsidR="00EF13DF" w:rsidRPr="00942B59" w:rsidRDefault="00EF13DF" w:rsidP="00942B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взаимодействия с социальными партнерами</w:t>
            </w:r>
          </w:p>
        </w:tc>
      </w:tr>
      <w:tr w:rsidR="00EF13DF" w:rsidTr="003621B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DF" w:rsidRPr="00942B59" w:rsidRDefault="00EF13D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DF" w:rsidRPr="00942B59" w:rsidRDefault="00EF13D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Е. Г., учитель начальных классов, член проблемной группы «Интеграция общего и дополнительного образования» ЯРОО «Лидеры сельских школ»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DF" w:rsidRPr="00942B59" w:rsidRDefault="00EF13D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DF" w:rsidRPr="00942B59" w:rsidRDefault="00EF13DF" w:rsidP="00942B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разработка и реализация механизмов адресной поддержки на практике;</w:t>
            </w:r>
          </w:p>
          <w:p w:rsidR="00EF13DF" w:rsidRPr="00942B59" w:rsidRDefault="00EF13DF" w:rsidP="00942B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обобщение и систематизация опыта</w:t>
            </w: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E6F75" w:rsidRDefault="004B324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942B59" w:rsidP="00942B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«Об образовании в Российской Федерации»  от 29.12.2012 года № 373-ФЗ </w:t>
            </w:r>
            <w:proofErr w:type="gramStart"/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42B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статья 75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2B59" w:rsidRDefault="00942B5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Указаны цели дополнительного образования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E6F75" w:rsidRDefault="004B324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B3242" w:rsidRDefault="00942B59" w:rsidP="00942B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Российской Федерации «Развитие образования» на 2013-2020 </w:t>
            </w:r>
            <w:proofErr w:type="spellStart"/>
            <w:proofErr w:type="gramStart"/>
            <w:r w:rsidRPr="004B3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B3242" w:rsidRDefault="00942B59" w:rsidP="00942B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данном документе выделяется проблема деятельности общеобразовательных организаций сельских территорий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E6F75" w:rsidRDefault="004B324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B3242" w:rsidRDefault="004B324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«Концепция развития дополнительного образования детей» (Утверждена </w:t>
            </w:r>
            <w:r w:rsidRPr="004B3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распоряжением Правительства РФ от 4 сентября 2014 г. N 1726-р)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B3242" w:rsidRDefault="00942B59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зафиксирован ценностный статус дополнительного образования детей, его миссия, цели, задачи и принципы развития. Одним из основных направлений реализации </w:t>
            </w:r>
            <w:r w:rsidRPr="004B3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Концепции определено обеспечение доступности дополнительных общеобразовательных программ</w:t>
            </w:r>
          </w:p>
        </w:tc>
      </w:tr>
      <w:tr w:rsidR="00942B59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59" w:rsidRPr="00DE6F75" w:rsidRDefault="004B324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6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59" w:rsidRPr="004B3242" w:rsidRDefault="00942B59" w:rsidP="004B32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приоритетного проекта «Доступное дополнительное образование для детей» (Утвержден Президиумом Совета при Президенте РФ по стратегическому развитию и приоритетным проектам; протокол от 30 ноября 2016 г. N 11)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59" w:rsidRPr="004B3242" w:rsidRDefault="00942B59" w:rsidP="004B32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включено в сферу реализации приоритетных проектов</w:t>
            </w: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21EB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F3209" w:rsidRDefault="004B324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 регионального бюджета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F3209" w:rsidRDefault="004B324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 образовательной организации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551"/>
        <w:gridCol w:w="1134"/>
        <w:gridCol w:w="2947"/>
      </w:tblGrid>
      <w:tr w:rsidR="004B3242" w:rsidTr="004B324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42" w:rsidRDefault="004B3242" w:rsidP="00467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42" w:rsidRDefault="004B3242" w:rsidP="00467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Default="004B3242" w:rsidP="00467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4B3242" w:rsidRDefault="004B3242" w:rsidP="00467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42" w:rsidRDefault="004B3242" w:rsidP="00467B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42" w:rsidRDefault="004B3242" w:rsidP="00467B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4B3242" w:rsidTr="00467BAE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B3242" w:rsidRDefault="004B3242" w:rsidP="00467BA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(подготовительный) </w:t>
            </w:r>
            <w:proofErr w:type="spellStart"/>
            <w:r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Диагностико-организационный</w:t>
            </w:r>
            <w:proofErr w:type="spellEnd"/>
          </w:p>
        </w:tc>
      </w:tr>
      <w:tr w:rsidR="004B3242" w:rsidTr="00467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42" w:rsidRDefault="004B3242" w:rsidP="00467B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использования 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механизмов адресной поддерж</w:t>
            </w:r>
            <w:r w:rsidR="00C37CD1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получении качественного 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1.Разработка нормативной базы</w:t>
            </w:r>
          </w:p>
          <w:p w:rsidR="004B3242" w:rsidRPr="00C37CD1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C37CD1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</w:t>
            </w:r>
            <w:proofErr w:type="gramStart"/>
            <w:r w:rsidR="00C37CD1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мониторинговых исследований эффективности организации 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</w:t>
            </w:r>
            <w:proofErr w:type="gramEnd"/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школах проекта</w:t>
            </w:r>
          </w:p>
          <w:p w:rsidR="004B3242" w:rsidRPr="00C37CD1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3.Диагностика готовности учителей к инновационной деятельности</w:t>
            </w:r>
          </w:p>
          <w:p w:rsidR="004B3242" w:rsidRPr="00C37CD1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4.Замеры результатов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и уровня удовлетворенности</w:t>
            </w:r>
          </w:p>
          <w:p w:rsidR="004B3242" w:rsidRPr="00C37CD1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5.Анализ имеющегося опыта по теме Проекта в школе и вне школы</w:t>
            </w:r>
          </w:p>
          <w:p w:rsidR="004B3242" w:rsidRPr="00C37CD1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6.Подборка 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механизмов адресной поддерж</w:t>
            </w:r>
            <w:r w:rsidR="00C37CD1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 получении </w:t>
            </w:r>
            <w:proofErr w:type="gramStart"/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качественного</w:t>
            </w:r>
            <w:proofErr w:type="gramEnd"/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7CD1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</w:t>
            </w:r>
          </w:p>
          <w:p w:rsidR="00C37CD1" w:rsidRPr="00C37CD1" w:rsidRDefault="00C37CD1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6.Анализ и совершенствование материально-технических и педагогических условий ОУ для организации </w:t>
            </w:r>
            <w:proofErr w:type="gramStart"/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3517EA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Январь-апрель</w:t>
            </w:r>
            <w:r w:rsidR="004B3242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B3242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1.Нормативная база:</w:t>
            </w:r>
          </w:p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2.Сводные данные результатов диагностик и замеров </w:t>
            </w:r>
          </w:p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3.Банк имеющегося в школе и вне школы по теме Проекта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</w:t>
            </w:r>
          </w:p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4.Банк 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механизмов адресной поддерж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 получении качественного дополнительного образования детей</w:t>
            </w:r>
          </w:p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2F3209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обучающих семинаров для педагогов школ, определение основных понятий</w:t>
            </w:r>
          </w:p>
          <w:p w:rsidR="00C37CD1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6.Составлен план улучшения материально-технической базы школ</w:t>
            </w:r>
          </w:p>
        </w:tc>
      </w:tr>
      <w:tr w:rsidR="004B3242" w:rsidTr="00467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42" w:rsidRDefault="004B3242" w:rsidP="00467B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алгоритма </w:t>
            </w:r>
            <w:r w:rsidR="00C37CD1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сетевого взаимодействия</w:t>
            </w: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CD1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B3242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«дорожной карты» реализации Проекта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37CD1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2.Разработка структуры управления инновационным проектом, </w:t>
            </w:r>
          </w:p>
          <w:p w:rsidR="004B3242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пределение основных направлений работы в 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организациях-соисполнителях</w:t>
            </w:r>
          </w:p>
          <w:p w:rsidR="00C37CD1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4.Разработка вариативных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еханизмов адресной поддержки</w:t>
            </w: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ДО, программ </w:t>
            </w:r>
            <w:proofErr w:type="gramStart"/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3517EA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Январь-март</w:t>
            </w:r>
            <w:r w:rsidR="004B3242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1.«Дорожная карта»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</w:t>
            </w:r>
          </w:p>
          <w:p w:rsidR="003517EA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модель взаимодействия</w:t>
            </w:r>
          </w:p>
          <w:p w:rsidR="003517EA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B3242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Подборка 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механизмов адресной поддержки в получении качественного дополнительного образования детей в школах</w:t>
            </w:r>
          </w:p>
          <w:p w:rsidR="00C37CD1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4.Проведение координационного совета</w:t>
            </w:r>
          </w:p>
          <w:p w:rsidR="00C37CD1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5.Распределение обязанностей</w:t>
            </w:r>
          </w:p>
          <w:p w:rsidR="00C37CD1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и принятие к исполнению технического задания</w:t>
            </w:r>
          </w:p>
        </w:tc>
      </w:tr>
      <w:tr w:rsidR="004B3242" w:rsidTr="00467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42" w:rsidRDefault="004B3242" w:rsidP="00467B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педагогов, освоение ими новых социальных ролей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организация дополнительного образования членов инновационных команд ОУ</w:t>
            </w:r>
          </w:p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1.Проведение заседания педагогического совета</w:t>
            </w:r>
          </w:p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и мастер-класс</w:t>
            </w: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педагогами по 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обеспечению доступности </w:t>
            </w:r>
            <w:proofErr w:type="gramStart"/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сельских школах</w:t>
            </w:r>
          </w:p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3.Консультации с педагогами по разработке 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механизмов внутри проблемной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C37CD1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Январь-май </w:t>
            </w:r>
            <w:r w:rsidR="004B3242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1.Банк 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механизмов </w:t>
            </w:r>
            <w:proofErr w:type="gramStart"/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адресной</w:t>
            </w:r>
            <w:proofErr w:type="gramEnd"/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поддержи в получении качественного дополнительного образования детей</w:t>
            </w:r>
          </w:p>
          <w:p w:rsidR="004B3242" w:rsidRPr="00C37CD1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517EA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педагогического коллектива на КПК «индивидуализация образовательного процесса в школе»</w:t>
            </w:r>
          </w:p>
          <w:p w:rsidR="004B3242" w:rsidRPr="00C37CD1" w:rsidRDefault="003517EA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3.План </w:t>
            </w:r>
            <w:proofErr w:type="spellStart"/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взаимопосещения</w:t>
            </w:r>
            <w:proofErr w:type="spellEnd"/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семинаров в школах</w:t>
            </w:r>
          </w:p>
        </w:tc>
      </w:tr>
      <w:tr w:rsidR="004B3242" w:rsidTr="00467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Default="004B3242" w:rsidP="00467B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работы по теме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страницы школьного 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3517EA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  <w:r w:rsidR="004B3242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C37CD1" w:rsidRDefault="004B3242" w:rsidP="00C3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освещающие деятельность школы по теме Проекта  </w:t>
            </w:r>
          </w:p>
        </w:tc>
      </w:tr>
      <w:tr w:rsidR="004B3242" w:rsidTr="00467BAE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B3242" w:rsidRDefault="004B3242" w:rsidP="00BE61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="00BE61F7">
              <w:rPr>
                <w:rFonts w:ascii="Times New Roman" w:hAnsi="Times New Roman"/>
                <w:b/>
                <w:sz w:val="20"/>
                <w:szCs w:val="20"/>
              </w:rPr>
              <w:t>Созидательно</w:t>
            </w:r>
            <w:r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-практический</w:t>
            </w:r>
          </w:p>
        </w:tc>
      </w:tr>
      <w:tr w:rsidR="004B3242" w:rsidTr="00467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42" w:rsidRPr="00B13852" w:rsidRDefault="004B324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F7" w:rsidRPr="00B13852" w:rsidRDefault="00BE61F7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Апробация и поэтапное внедрение в педагогическую практику разнообразных механизмов </w:t>
            </w:r>
            <w:r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адресной поддержки в получении качественного дополнительного образования детей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F7" w:rsidRPr="00B13852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Реализация целевых направлений инновационного проекта в школах-соисполнителях</w:t>
            </w:r>
          </w:p>
          <w:p w:rsidR="004B3242" w:rsidRPr="00B13852" w:rsidRDefault="00BE61F7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B3242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</w:t>
            </w:r>
            <w:r w:rsidR="00C37CD1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механизмов </w:t>
            </w:r>
            <w:r w:rsidR="00C37CD1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адресной поддержки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3242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.Разработка методических рекомендаций по применению </w:t>
            </w:r>
            <w:r w:rsidR="00C37CD1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механизмов </w:t>
            </w:r>
            <w:r w:rsidR="00C37CD1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адресной поддержки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B3242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.Совместное проектирование </w:t>
            </w:r>
            <w:r w:rsidR="00C37CD1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механизмов адресной поддержки в группе школ</w:t>
            </w:r>
          </w:p>
          <w:p w:rsidR="00BE61F7" w:rsidRDefault="00BE61F7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B3242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.Пилотная апробация </w:t>
            </w:r>
            <w:r w:rsidR="00C37CD1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механизмов </w:t>
            </w:r>
            <w:r w:rsidR="00C37CD1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адресной поддержки </w:t>
            </w:r>
          </w:p>
          <w:p w:rsidR="00C37CD1" w:rsidRPr="00B13852" w:rsidRDefault="00BE61F7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промежуточного контроля хода выполнения инновационного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</w:t>
            </w:r>
            <w:r w:rsid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олучение первичной 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пертизы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201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-декабрь 201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1.Методические рекомендации по использованию отдельных 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механизмов </w:t>
            </w:r>
            <w:r w:rsidR="00BE61F7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адресной поддержки в получении качественного дополнительного образования детей в школах</w:t>
            </w:r>
          </w:p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2.Банк 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механизмов </w:t>
            </w:r>
            <w:r w:rsidR="00BE61F7" w:rsidRPr="00C37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адресной поддержки </w:t>
            </w:r>
          </w:p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242" w:rsidTr="00467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42" w:rsidRPr="00B13852" w:rsidRDefault="004B324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сопровождение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F7" w:rsidRPr="00B13852" w:rsidRDefault="00B13852" w:rsidP="00B1385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Адаптация и реализация программ </w:t>
            </w:r>
            <w:proofErr w:type="gramStart"/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 с целями и задачами проекта</w:t>
            </w:r>
          </w:p>
          <w:p w:rsidR="004B3242" w:rsidRPr="00B13852" w:rsidRDefault="00B1385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4B3242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образовательные</w:t>
            </w:r>
            <w:r w:rsidR="004B3242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по 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различным направлениям с учетом местной специфики</w:t>
            </w:r>
          </w:p>
          <w:p w:rsidR="00BE61F7" w:rsidRDefault="00B13852" w:rsidP="00B13852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B3242" w:rsidRPr="00831F9E">
              <w:rPr>
                <w:sz w:val="20"/>
                <w:szCs w:val="20"/>
              </w:rPr>
              <w:t xml:space="preserve">.Внесение изменений  в </w:t>
            </w:r>
            <w:r w:rsidR="00BE61F7">
              <w:rPr>
                <w:sz w:val="20"/>
                <w:szCs w:val="20"/>
              </w:rPr>
              <w:t>план воспитательной работы школы, планы взаимодействия с социальными партнерами</w:t>
            </w:r>
          </w:p>
          <w:p w:rsidR="00BE61F7" w:rsidRDefault="00B13852" w:rsidP="00B13852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61F7">
              <w:rPr>
                <w:sz w:val="20"/>
                <w:szCs w:val="20"/>
              </w:rPr>
              <w:t xml:space="preserve">.Проектирование индивидуальных </w:t>
            </w:r>
            <w:r w:rsidR="00BE61F7">
              <w:rPr>
                <w:sz w:val="20"/>
                <w:szCs w:val="20"/>
              </w:rPr>
              <w:lastRenderedPageBreak/>
              <w:t>образовательных программ</w:t>
            </w:r>
          </w:p>
          <w:p w:rsidR="004B3242" w:rsidRPr="00831F9E" w:rsidRDefault="00B13852" w:rsidP="00B13852">
            <w:pPr>
              <w:pStyle w:val="ac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E61F7">
              <w:rPr>
                <w:sz w:val="20"/>
                <w:szCs w:val="20"/>
              </w:rPr>
              <w:t>.</w:t>
            </w:r>
            <w:r w:rsidR="004B3242" w:rsidRPr="00831F9E">
              <w:rPr>
                <w:sz w:val="20"/>
                <w:szCs w:val="20"/>
              </w:rPr>
              <w:t>Консультации с педагогами по программам</w:t>
            </w:r>
            <w:r w:rsidR="00BE61F7">
              <w:rPr>
                <w:sz w:val="20"/>
                <w:szCs w:val="20"/>
              </w:rPr>
              <w:t xml:space="preserve"> </w:t>
            </w:r>
            <w:proofErr w:type="gramStart"/>
            <w:r w:rsidR="00BE61F7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Июнь-октябрь 201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F7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1.Изменения в 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образовательные программы</w:t>
            </w:r>
          </w:p>
          <w:p w:rsidR="00BE61F7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2.Изменения в 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 воспитательной работы, планах взаимодействия с социальными партнерами</w:t>
            </w:r>
          </w:p>
          <w:p w:rsidR="004B3242" w:rsidRPr="00B13852" w:rsidRDefault="00BE61F7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Проекты индивидуальных образовательных программ</w:t>
            </w:r>
          </w:p>
          <w:p w:rsidR="004B3242" w:rsidRPr="00B13852" w:rsidRDefault="00BE61F7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мастер-классов, семинаров, круглых столов</w:t>
            </w:r>
          </w:p>
        </w:tc>
      </w:tr>
      <w:tr w:rsidR="004B3242" w:rsidTr="00B13852">
        <w:trPr>
          <w:trHeight w:val="42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3242" w:rsidRPr="00B13852" w:rsidRDefault="004B3242" w:rsidP="00B1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взаимодействия с родителями</w:t>
            </w:r>
            <w:r w:rsidR="00B13852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социальными партнерами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13852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1.Анкетирование родителей с целью определения их основных подходов к данной проблеме</w:t>
            </w:r>
          </w:p>
          <w:p w:rsidR="004B3242" w:rsidRPr="00B13852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2.Оказание консультативной помощи родителям детей, имеющих низкую мотивацию </w:t>
            </w:r>
            <w:proofErr w:type="gramStart"/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  <w:p w:rsidR="004B3242" w:rsidRPr="00B13852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3.Организация обратной связи с родителями, 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социальными партнерами</w:t>
            </w:r>
          </w:p>
          <w:p w:rsidR="004B3242" w:rsidRPr="00B13852" w:rsidRDefault="004B3242" w:rsidP="00B138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4.Диагностика уровня удовлетворенности родителей образовательным процессом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</w:t>
            </w:r>
            <w:proofErr w:type="gramStart"/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–н</w:t>
            </w:r>
            <w:proofErr w:type="gramEnd"/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оябрь 201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9, 2020</w:t>
            </w: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</w:t>
            </w:r>
            <w:r w:rsidR="00BE61F7"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1.Результаты диагностики отношения родителей к данной проблеме</w:t>
            </w:r>
          </w:p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2.Карты опроса, анкеты</w:t>
            </w:r>
          </w:p>
          <w:p w:rsidR="00BE61F7" w:rsidRPr="00B13852" w:rsidRDefault="00BE61F7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3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максимальной вовлеченности родителей и социальных партнеров</w:t>
            </w:r>
          </w:p>
          <w:p w:rsidR="004B3242" w:rsidRPr="00B13852" w:rsidRDefault="004B3242" w:rsidP="00B138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3242" w:rsidTr="00467BAE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3242" w:rsidRDefault="004B3242" w:rsidP="00467B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13852">
              <w:rPr>
                <w:rFonts w:ascii="Times New Roman" w:hAnsi="Times New Roman" w:cs="Times New Roman"/>
                <w:b/>
                <w:sz w:val="20"/>
                <w:szCs w:val="20"/>
              </w:rPr>
              <w:t>Аналитико</w:t>
            </w:r>
            <w:r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-обо</w:t>
            </w:r>
            <w:r w:rsidR="00B1385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831F9E">
              <w:rPr>
                <w:rFonts w:ascii="Times New Roman" w:hAnsi="Times New Roman" w:cs="Times New Roman"/>
                <w:b/>
                <w:sz w:val="20"/>
                <w:szCs w:val="20"/>
              </w:rPr>
              <w:t>щающий</w:t>
            </w:r>
          </w:p>
        </w:tc>
      </w:tr>
      <w:tr w:rsidR="004B3242" w:rsidTr="00467BA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результативности построенного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1.Мониторинг достижений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Анализы </w:t>
            </w:r>
            <w:r w:rsidR="00B1385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</w:t>
            </w:r>
          </w:p>
        </w:tc>
      </w:tr>
      <w:tr w:rsidR="004B3242" w:rsidTr="00467BAE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2.Диагностика уровня мотивации к учению и познанию школьников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конце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диагностик</w:t>
            </w:r>
          </w:p>
        </w:tc>
      </w:tr>
      <w:tr w:rsidR="004B3242" w:rsidTr="00467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5C0B9F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результатов реализации инновационного проекта, механизмов адресной поддержки, программ ДО, технологий, социальных практик,</w:t>
            </w:r>
            <w:r w:rsidR="004B324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результатов, полученных в ходе реализации </w:t>
            </w: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C55DA5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1.а</w:t>
            </w:r>
            <w:r w:rsidR="005C0B9F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нализ достигнутых результатов, итогов реализации инновационного проекта </w:t>
            </w:r>
          </w:p>
          <w:p w:rsidR="005C0B9F" w:rsidRPr="00B5081A" w:rsidRDefault="00C55DA5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2.Т</w:t>
            </w:r>
            <w:r w:rsidR="005C0B9F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иражирование продуктивного опыта  работы в методических сборниках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1385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081A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C55DA5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C0B9F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банка педагогического опыта  по применению механизмов адресной поддержки </w:t>
            </w: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1385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пособие</w:t>
            </w:r>
            <w:r w:rsidR="004B324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«Из опыта работы </w:t>
            </w:r>
            <w:r w:rsidR="00B1385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сельских </w:t>
            </w:r>
            <w:r w:rsidR="004B324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школы по </w:t>
            </w:r>
            <w:r w:rsidR="00B1385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обеспечению адресной поддержки </w:t>
            </w:r>
            <w:proofErr w:type="gramStart"/>
            <w:r w:rsidR="00B1385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="00B1385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  <w:r w:rsidR="004B324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C0B9F" w:rsidRPr="00B5081A" w:rsidRDefault="00C55DA5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</w:t>
            </w:r>
            <w:r w:rsidR="005C0B9F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межмуниципального, регионального семинаров по результатам деятельности инновационной площадки</w:t>
            </w:r>
          </w:p>
          <w:p w:rsidR="005C0B9F" w:rsidRPr="00B5081A" w:rsidRDefault="00C55DA5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</w:t>
            </w:r>
            <w:r w:rsidR="005C0B9F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резентация ОУ в сообществе образовательных учреждений  Ярославской области</w:t>
            </w:r>
          </w:p>
        </w:tc>
      </w:tr>
      <w:tr w:rsidR="004B3242" w:rsidTr="00467BA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проблем, возникших в ходе реализации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5C0B9F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прогнозирование перспектив дальнейшего развития ОУ, постановка новых задач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B5081A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2021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42" w:rsidRPr="00B5081A" w:rsidRDefault="004B3242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 перспективн</w:t>
            </w:r>
            <w:r w:rsidR="005C0B9F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план</w:t>
            </w: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3852"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дополнительного образования в школе</w:t>
            </w:r>
          </w:p>
          <w:p w:rsidR="005C0B9F" w:rsidRPr="00B5081A" w:rsidRDefault="005C0B9F" w:rsidP="00B5081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совет «Механизмы адресной поддержки </w:t>
            </w:r>
            <w:proofErr w:type="gramStart"/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B5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опыт, проблемы, пути их решения»</w:t>
            </w:r>
          </w:p>
        </w:tc>
      </w:tr>
    </w:tbl>
    <w:p w:rsidR="000E0FF9" w:rsidRDefault="000E0FF9" w:rsidP="005C0B9F">
      <w:pPr>
        <w:pStyle w:val="ac"/>
        <w:tabs>
          <w:tab w:val="left" w:pos="160"/>
        </w:tabs>
        <w:spacing w:before="0" w:after="0"/>
        <w:ind w:left="32" w:hanging="11"/>
        <w:jc w:val="both"/>
      </w:pPr>
    </w:p>
    <w:sectPr w:rsidR="000E0FF9" w:rsidSect="003F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F30" w:rsidRDefault="00627F30" w:rsidP="00627F30">
      <w:pPr>
        <w:spacing w:after="0" w:line="240" w:lineRule="auto"/>
      </w:pPr>
      <w:r>
        <w:separator/>
      </w:r>
    </w:p>
  </w:endnote>
  <w:endnote w:type="continuationSeparator" w:id="0">
    <w:p w:rsidR="00627F30" w:rsidRDefault="00627F30" w:rsidP="0062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F30" w:rsidRDefault="00627F30" w:rsidP="00627F30">
      <w:pPr>
        <w:spacing w:after="0" w:line="240" w:lineRule="auto"/>
      </w:pPr>
      <w:r>
        <w:separator/>
      </w:r>
    </w:p>
  </w:footnote>
  <w:footnote w:type="continuationSeparator" w:id="0">
    <w:p w:rsidR="00627F30" w:rsidRDefault="00627F30" w:rsidP="00627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8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OpenSymbol"/>
      </w:rPr>
    </w:lvl>
  </w:abstractNum>
  <w:abstractNum w:abstractNumId="1">
    <w:nsid w:val="00000005"/>
    <w:multiLevelType w:val="singleLevel"/>
    <w:tmpl w:val="00000005"/>
    <w:name w:val="WW8Num9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>
    <w:nsid w:val="00000006"/>
    <w:multiLevelType w:val="singleLevel"/>
    <w:tmpl w:val="00000006"/>
    <w:name w:val="WW8Num10"/>
    <w:lvl w:ilvl="0">
      <w:start w:val="6553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/>
        <w:sz w:val="16"/>
        <w:szCs w:val="16"/>
      </w:rPr>
    </w:lvl>
  </w:abstractNum>
  <w:abstractNum w:abstractNumId="3">
    <w:nsid w:val="05A069DA"/>
    <w:multiLevelType w:val="hybridMultilevel"/>
    <w:tmpl w:val="2F70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B147F"/>
    <w:multiLevelType w:val="hybridMultilevel"/>
    <w:tmpl w:val="E842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3C34644"/>
    <w:multiLevelType w:val="hybridMultilevel"/>
    <w:tmpl w:val="CA70C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A963B7"/>
    <w:multiLevelType w:val="hybridMultilevel"/>
    <w:tmpl w:val="651C6E46"/>
    <w:lvl w:ilvl="0" w:tplc="AB22DBA6">
      <w:numFmt w:val="bullet"/>
      <w:lvlText w:val="-"/>
      <w:lvlJc w:val="left"/>
      <w:pPr>
        <w:ind w:left="1429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A05EFE"/>
    <w:multiLevelType w:val="hybridMultilevel"/>
    <w:tmpl w:val="772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EE6"/>
    <w:rsid w:val="00042659"/>
    <w:rsid w:val="000D3CFA"/>
    <w:rsid w:val="000E0FF9"/>
    <w:rsid w:val="001301C8"/>
    <w:rsid w:val="001E3AC3"/>
    <w:rsid w:val="00217D41"/>
    <w:rsid w:val="00241069"/>
    <w:rsid w:val="002F3209"/>
    <w:rsid w:val="003321B0"/>
    <w:rsid w:val="00347C99"/>
    <w:rsid w:val="003517EA"/>
    <w:rsid w:val="003F47A8"/>
    <w:rsid w:val="0041168F"/>
    <w:rsid w:val="004721EB"/>
    <w:rsid w:val="004B3242"/>
    <w:rsid w:val="004C17B8"/>
    <w:rsid w:val="004E67DD"/>
    <w:rsid w:val="005118DF"/>
    <w:rsid w:val="00513E83"/>
    <w:rsid w:val="00545B44"/>
    <w:rsid w:val="005C0B9F"/>
    <w:rsid w:val="00627F30"/>
    <w:rsid w:val="006454BE"/>
    <w:rsid w:val="00663AB4"/>
    <w:rsid w:val="0073477C"/>
    <w:rsid w:val="00757215"/>
    <w:rsid w:val="008208A2"/>
    <w:rsid w:val="008F2EE6"/>
    <w:rsid w:val="00911683"/>
    <w:rsid w:val="009241C8"/>
    <w:rsid w:val="00942B59"/>
    <w:rsid w:val="009B23AD"/>
    <w:rsid w:val="009D464D"/>
    <w:rsid w:val="009F0D1C"/>
    <w:rsid w:val="00A15F61"/>
    <w:rsid w:val="00A5560D"/>
    <w:rsid w:val="00B13852"/>
    <w:rsid w:val="00B5081A"/>
    <w:rsid w:val="00BB4E7C"/>
    <w:rsid w:val="00BE2FE1"/>
    <w:rsid w:val="00BE30C0"/>
    <w:rsid w:val="00BE61F7"/>
    <w:rsid w:val="00C37CD1"/>
    <w:rsid w:val="00C55DA5"/>
    <w:rsid w:val="00CC420A"/>
    <w:rsid w:val="00D06F63"/>
    <w:rsid w:val="00D107D7"/>
    <w:rsid w:val="00D27AFC"/>
    <w:rsid w:val="00D363F8"/>
    <w:rsid w:val="00DE6F75"/>
    <w:rsid w:val="00DF0733"/>
    <w:rsid w:val="00E100A2"/>
    <w:rsid w:val="00EA4FAF"/>
    <w:rsid w:val="00EC2881"/>
    <w:rsid w:val="00EF13DF"/>
    <w:rsid w:val="00F1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aliases w:val="СЕМИНАР"/>
    <w:basedOn w:val="a"/>
    <w:link w:val="a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3AC3"/>
    <w:rPr>
      <w:color w:val="0000FF" w:themeColor="hyperlink"/>
      <w:u w:val="single"/>
    </w:rPr>
  </w:style>
  <w:style w:type="paragraph" w:customStyle="1" w:styleId="a7">
    <w:name w:val="рабочий"/>
    <w:basedOn w:val="a"/>
    <w:link w:val="a8"/>
    <w:qFormat/>
    <w:rsid w:val="001301C8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рабочий Знак"/>
    <w:basedOn w:val="a0"/>
    <w:link w:val="a7"/>
    <w:rsid w:val="001301C8"/>
    <w:rPr>
      <w:rFonts w:ascii="Times New Roman" w:hAnsi="Times New Roman" w:cs="Times New Roman"/>
      <w:sz w:val="28"/>
      <w:szCs w:val="28"/>
    </w:rPr>
  </w:style>
  <w:style w:type="paragraph" w:styleId="a9">
    <w:name w:val="footnote text"/>
    <w:basedOn w:val="a"/>
    <w:link w:val="aa"/>
    <w:unhideWhenUsed/>
    <w:rsid w:val="00627F30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7F30"/>
    <w:rPr>
      <w:sz w:val="20"/>
      <w:szCs w:val="20"/>
    </w:rPr>
  </w:style>
  <w:style w:type="character" w:styleId="ab">
    <w:name w:val="footnote reference"/>
    <w:basedOn w:val="a0"/>
    <w:unhideWhenUsed/>
    <w:rsid w:val="00627F30"/>
    <w:rPr>
      <w:vertAlign w:val="superscript"/>
    </w:rPr>
  </w:style>
  <w:style w:type="character" w:customStyle="1" w:styleId="a4">
    <w:name w:val="Абзац списка Знак"/>
    <w:aliases w:val="СЕМИНАР Знак"/>
    <w:link w:val="a3"/>
    <w:uiPriority w:val="34"/>
    <w:locked/>
    <w:rsid w:val="00627F30"/>
  </w:style>
  <w:style w:type="paragraph" w:styleId="ac">
    <w:name w:val="Normal (Web)"/>
    <w:basedOn w:val="a"/>
    <w:rsid w:val="004B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B3242"/>
  </w:style>
  <w:style w:type="character" w:styleId="ad">
    <w:name w:val="Strong"/>
    <w:basedOn w:val="a0"/>
    <w:qFormat/>
    <w:rsid w:val="002F32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.schkol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metodicheskie-rekomendatsii-po-resheniiu-zadachi-uvelichenija-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p.edu.ru/upload/file_api/0b/16/0b169ee1-e889-4e1c-b293-6637a183b9e4.pdf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76308s023.edusite.ru/p7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6308s023.edusit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C888A-80C7-4891-AA9D-5197AC39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школа</cp:lastModifiedBy>
  <cp:revision>5</cp:revision>
  <dcterms:created xsi:type="dcterms:W3CDTF">2019-02-27T16:29:00Z</dcterms:created>
  <dcterms:modified xsi:type="dcterms:W3CDTF">2019-02-27T18:44:00Z</dcterms:modified>
</cp:coreProperties>
</file>