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1B" w:rsidRPr="0096401B" w:rsidRDefault="0096401B" w:rsidP="0096401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6401B" w:rsidRDefault="0096401B" w:rsidP="0096401B">
      <w:pPr>
        <w:ind w:hanging="99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96401B" w:rsidRPr="0096401B" w:rsidRDefault="0096401B" w:rsidP="0096401B">
      <w:pPr>
        <w:ind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01B">
        <w:rPr>
          <w:rFonts w:ascii="Times New Roman" w:hAnsi="Times New Roman" w:cs="Times New Roman"/>
          <w:b/>
          <w:sz w:val="24"/>
          <w:szCs w:val="24"/>
        </w:rPr>
        <w:t>График проведения защиты инновационных проектов (программ)</w:t>
      </w:r>
      <w:r w:rsidRPr="0096401B">
        <w:rPr>
          <w:rFonts w:ascii="Times New Roman" w:hAnsi="Times New Roman" w:cs="Times New Roman"/>
          <w:b/>
          <w:sz w:val="24"/>
          <w:szCs w:val="24"/>
        </w:rPr>
        <w:br/>
        <w:t>26 марта 2019 г. ауд. 323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96401B" w:rsidRPr="0096401B" w:rsidTr="009640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1B" w:rsidRPr="0096401B" w:rsidRDefault="0096401B" w:rsidP="0096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1B" w:rsidRPr="0096401B" w:rsidRDefault="0096401B" w:rsidP="0096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96401B" w:rsidRPr="0096401B" w:rsidTr="009640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1B" w:rsidRPr="0096401B" w:rsidRDefault="0096401B" w:rsidP="0096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10.00 - </w:t>
            </w:r>
            <w:r w:rsidRPr="0096401B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1B" w:rsidRPr="0096401B" w:rsidRDefault="0096401B" w:rsidP="0096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</w:tr>
      <w:tr w:rsidR="0096401B" w:rsidRPr="0096401B" w:rsidTr="0096401B">
        <w:trPr>
          <w:trHeight w:val="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1B" w:rsidRPr="0096401B" w:rsidRDefault="0096401B" w:rsidP="0096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sz w:val="24"/>
                <w:szCs w:val="24"/>
              </w:rPr>
              <w:t>10.20 - 10.40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1B" w:rsidRPr="0096401B" w:rsidRDefault="0096401B" w:rsidP="0096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автономное учреждение  Ярославской области Ярославский педагогический колледж</w:t>
            </w:r>
          </w:p>
        </w:tc>
      </w:tr>
      <w:tr w:rsidR="0096401B" w:rsidRPr="0096401B" w:rsidTr="009640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1B" w:rsidRPr="0096401B" w:rsidRDefault="0096401B" w:rsidP="0096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sz w:val="24"/>
                <w:szCs w:val="24"/>
              </w:rPr>
              <w:t>10.40 - 11.00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1B" w:rsidRPr="0096401B" w:rsidRDefault="0096401B" w:rsidP="00964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Великосельский аграрный колледж</w:t>
            </w:r>
          </w:p>
        </w:tc>
      </w:tr>
      <w:tr w:rsidR="0096401B" w:rsidRPr="0096401B" w:rsidTr="009640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1B" w:rsidRPr="0096401B" w:rsidRDefault="0096401B" w:rsidP="0096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sz w:val="24"/>
                <w:szCs w:val="24"/>
              </w:rPr>
              <w:t>11.00 – 11.20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1B" w:rsidRPr="0096401B" w:rsidRDefault="0096401B" w:rsidP="009640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Переславский колледж им. А. </w:t>
            </w:r>
            <w:proofErr w:type="gramStart"/>
            <w:r w:rsidRPr="0096401B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</w:p>
        </w:tc>
      </w:tr>
      <w:tr w:rsidR="0096401B" w:rsidRPr="0096401B" w:rsidTr="009640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1B" w:rsidRPr="0096401B" w:rsidRDefault="0096401B" w:rsidP="0096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sz w:val="24"/>
                <w:szCs w:val="24"/>
              </w:rPr>
              <w:t>11.20 – 11.40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1B" w:rsidRPr="0096401B" w:rsidRDefault="0096401B" w:rsidP="009640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gramStart"/>
            <w:r w:rsidRPr="009640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964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 26»</w:t>
            </w:r>
          </w:p>
        </w:tc>
      </w:tr>
      <w:tr w:rsidR="0096401B" w:rsidRPr="0096401B" w:rsidTr="009640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1B" w:rsidRPr="0096401B" w:rsidRDefault="0096401B" w:rsidP="0096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sz w:val="24"/>
                <w:szCs w:val="24"/>
              </w:rPr>
              <w:t>11.40 – 12.00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1B" w:rsidRPr="0096401B" w:rsidRDefault="0096401B" w:rsidP="0096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 w:rsidRPr="0096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6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</w:tr>
      <w:tr w:rsidR="0096401B" w:rsidRPr="0096401B" w:rsidTr="009640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1B" w:rsidRPr="0096401B" w:rsidRDefault="0096401B" w:rsidP="0096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1B" w:rsidRPr="0096401B" w:rsidRDefault="0096401B" w:rsidP="00964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01B" w:rsidRPr="0096401B" w:rsidTr="009640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1B" w:rsidRPr="0096401B" w:rsidRDefault="0096401B" w:rsidP="0096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sz w:val="24"/>
                <w:szCs w:val="24"/>
              </w:rPr>
              <w:t>12.40 – 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1B" w:rsidRPr="0096401B" w:rsidRDefault="0096401B" w:rsidP="00964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Дмитриевская средняя школа Даниловского района</w:t>
            </w:r>
          </w:p>
        </w:tc>
      </w:tr>
      <w:tr w:rsidR="0096401B" w:rsidRPr="0096401B" w:rsidTr="009640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1B" w:rsidRPr="0096401B" w:rsidRDefault="0096401B" w:rsidP="0096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sz w:val="24"/>
                <w:szCs w:val="24"/>
              </w:rPr>
              <w:t>13.00 – 13.20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1B" w:rsidRPr="0096401B" w:rsidRDefault="0096401B" w:rsidP="009640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gramStart"/>
            <w:r w:rsidRPr="0096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96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№ 30 г. Рыбинска</w:t>
            </w:r>
          </w:p>
        </w:tc>
      </w:tr>
      <w:tr w:rsidR="0096401B" w:rsidRPr="0096401B" w:rsidTr="0096401B">
        <w:trPr>
          <w:trHeight w:val="5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1B" w:rsidRPr="0096401B" w:rsidRDefault="0096401B" w:rsidP="0096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sz w:val="24"/>
                <w:szCs w:val="24"/>
              </w:rPr>
              <w:t>13.20 – 13.40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01B" w:rsidRPr="0096401B" w:rsidRDefault="0096401B" w:rsidP="00964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«Центр обеспечения функционирования образовательных организаций Некоузского муниципального района»</w:t>
            </w:r>
          </w:p>
        </w:tc>
      </w:tr>
      <w:tr w:rsidR="0096401B" w:rsidRPr="0096401B" w:rsidTr="009640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1B" w:rsidRPr="0096401B" w:rsidRDefault="0096401B" w:rsidP="0096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sz w:val="24"/>
                <w:szCs w:val="24"/>
              </w:rPr>
              <w:t>13.40 – 14.00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1B" w:rsidRPr="0096401B" w:rsidRDefault="0096401B" w:rsidP="00964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№114 г. Рыбинска</w:t>
            </w:r>
          </w:p>
        </w:tc>
      </w:tr>
    </w:tbl>
    <w:p w:rsidR="0096401B" w:rsidRPr="0096401B" w:rsidRDefault="0096401B" w:rsidP="0096401B">
      <w:pPr>
        <w:rPr>
          <w:rFonts w:ascii="Times New Roman" w:hAnsi="Times New Roman" w:cs="Times New Roman"/>
          <w:b/>
          <w:sz w:val="24"/>
          <w:szCs w:val="24"/>
        </w:rPr>
      </w:pPr>
    </w:p>
    <w:p w:rsidR="00505F7D" w:rsidRDefault="00505F7D"/>
    <w:sectPr w:rsidR="00505F7D" w:rsidSect="0096401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1B"/>
    <w:rsid w:val="00505F7D"/>
    <w:rsid w:val="007C65CC"/>
    <w:rsid w:val="0096401B"/>
    <w:rsid w:val="00A0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Метенова</dc:creator>
  <cp:lastModifiedBy>Елена Евгеньевна Метенова</cp:lastModifiedBy>
  <cp:revision>1</cp:revision>
  <dcterms:created xsi:type="dcterms:W3CDTF">2019-03-20T08:24:00Z</dcterms:created>
  <dcterms:modified xsi:type="dcterms:W3CDTF">2019-03-20T08:27:00Z</dcterms:modified>
</cp:coreProperties>
</file>