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B466" w14:textId="73C48CD5" w:rsidR="0015676B" w:rsidRPr="0015676B" w:rsidRDefault="0015676B" w:rsidP="001567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15676B">
        <w:rPr>
          <w:rFonts w:ascii="Times New Roman" w:hAnsi="Times New Roman"/>
          <w:b/>
          <w:sz w:val="24"/>
          <w:szCs w:val="24"/>
        </w:rPr>
        <w:t>ОДОБРЕНА</w:t>
      </w:r>
    </w:p>
    <w:p w14:paraId="286C67CD" w14:textId="77777777" w:rsidR="0015676B" w:rsidRPr="0015676B" w:rsidRDefault="0015676B" w:rsidP="0015676B">
      <w:pPr>
        <w:jc w:val="right"/>
        <w:rPr>
          <w:rFonts w:ascii="Times New Roman" w:hAnsi="Times New Roman"/>
          <w:sz w:val="24"/>
          <w:szCs w:val="24"/>
        </w:rPr>
      </w:pPr>
      <w:r w:rsidRPr="0015676B">
        <w:rPr>
          <w:rFonts w:ascii="Times New Roman" w:hAnsi="Times New Roman"/>
          <w:sz w:val="24"/>
          <w:szCs w:val="24"/>
        </w:rPr>
        <w:t>решением федерального учебно-методического</w:t>
      </w:r>
    </w:p>
    <w:p w14:paraId="61D6E688" w14:textId="77777777" w:rsidR="0015676B" w:rsidRPr="0015676B" w:rsidRDefault="0015676B" w:rsidP="0015676B">
      <w:pPr>
        <w:jc w:val="center"/>
        <w:rPr>
          <w:rFonts w:ascii="Times New Roman" w:hAnsi="Times New Roman"/>
          <w:sz w:val="24"/>
          <w:szCs w:val="24"/>
        </w:rPr>
      </w:pPr>
      <w:r w:rsidRPr="0015676B">
        <w:rPr>
          <w:rFonts w:ascii="Times New Roman" w:hAnsi="Times New Roman"/>
          <w:sz w:val="24"/>
          <w:szCs w:val="24"/>
        </w:rPr>
        <w:t xml:space="preserve">                                                      объединения по общему образованию</w:t>
      </w:r>
    </w:p>
    <w:p w14:paraId="0C56DF0E" w14:textId="77777777" w:rsidR="0015676B" w:rsidRPr="0015676B" w:rsidRDefault="0015676B" w:rsidP="0015676B">
      <w:pPr>
        <w:jc w:val="center"/>
        <w:rPr>
          <w:rFonts w:ascii="Times New Roman" w:hAnsi="Times New Roman"/>
          <w:sz w:val="24"/>
          <w:szCs w:val="24"/>
        </w:rPr>
      </w:pPr>
      <w:r w:rsidRPr="0015676B">
        <w:rPr>
          <w:rFonts w:ascii="Times New Roman" w:hAnsi="Times New Roman"/>
          <w:sz w:val="24"/>
          <w:szCs w:val="24"/>
        </w:rPr>
        <w:t xml:space="preserve">                                                         (протокол от 26 октября 2020 № 4/20)</w:t>
      </w:r>
    </w:p>
    <w:p w14:paraId="40AFEC7B" w14:textId="4CB9A033" w:rsidR="0015676B" w:rsidRDefault="0015676B" w:rsidP="0015676B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14:paraId="0804CDE2" w14:textId="77777777" w:rsidR="0015676B" w:rsidRDefault="0015676B" w:rsidP="0015676B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14:paraId="3B5AFCCB" w14:textId="77777777" w:rsidR="0015676B" w:rsidRDefault="0015676B" w:rsidP="0015676B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14:paraId="38101442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BE5FF31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17BE520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FC500B0" w14:textId="1133B71F" w:rsidR="000C3266" w:rsidRPr="0083204B" w:rsidRDefault="000C3266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04B">
        <w:rPr>
          <w:rFonts w:ascii="Times New Roman" w:hAnsi="Times New Roman"/>
          <w:b/>
          <w:sz w:val="28"/>
          <w:szCs w:val="28"/>
        </w:rPr>
        <w:t xml:space="preserve">ПРИМЕРНАЯ </w:t>
      </w:r>
      <w:r w:rsidR="00A50555" w:rsidRPr="0083204B">
        <w:rPr>
          <w:rFonts w:ascii="Times New Roman" w:hAnsi="Times New Roman"/>
          <w:b/>
          <w:sz w:val="28"/>
          <w:szCs w:val="28"/>
        </w:rPr>
        <w:t>ОБРАЗОВАТЕЛЬНАЯ</w:t>
      </w:r>
      <w:r w:rsidRPr="0083204B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14:paraId="43B86E9A" w14:textId="044A8993" w:rsidR="000C3266" w:rsidRPr="0083204B" w:rsidRDefault="000C3266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04B">
        <w:rPr>
          <w:rFonts w:ascii="Times New Roman" w:hAnsi="Times New Roman"/>
          <w:b/>
          <w:sz w:val="28"/>
          <w:szCs w:val="28"/>
        </w:rPr>
        <w:t>УЧЕБНОГО КУРСА</w:t>
      </w:r>
    </w:p>
    <w:p w14:paraId="1577DDCB" w14:textId="234376E5" w:rsidR="000C3266" w:rsidRPr="0083204B" w:rsidRDefault="000C3266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04B">
        <w:rPr>
          <w:rFonts w:ascii="Times New Roman" w:hAnsi="Times New Roman"/>
          <w:b/>
          <w:sz w:val="28"/>
          <w:szCs w:val="28"/>
        </w:rPr>
        <w:t>«ИНФОРМАЦИОННАЯ БЕЗОПАСНОСТЬ»</w:t>
      </w:r>
    </w:p>
    <w:p w14:paraId="3284720A" w14:textId="2CBD7C64" w:rsidR="000C3266" w:rsidRPr="0083204B" w:rsidRDefault="000C3266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04B">
        <w:rPr>
          <w:rFonts w:ascii="Times New Roman" w:hAnsi="Times New Roman"/>
          <w:b/>
          <w:sz w:val="28"/>
          <w:szCs w:val="28"/>
        </w:rPr>
        <w:t xml:space="preserve">ДЛЯ ОБРАЗОВАТЕЛЬНЫХ ОРГАНИЗАЦИЙ, РЕАЛИЗУЮЩИХ ПРОГРАММЫ СРЕДНЕГО </w:t>
      </w:r>
      <w:r w:rsidR="006F273E" w:rsidRPr="0083204B">
        <w:rPr>
          <w:rFonts w:ascii="Times New Roman" w:hAnsi="Times New Roman"/>
          <w:b/>
          <w:sz w:val="28"/>
          <w:szCs w:val="28"/>
        </w:rPr>
        <w:t xml:space="preserve">(ПОЛНОГО) </w:t>
      </w:r>
      <w:r w:rsidRPr="0083204B">
        <w:rPr>
          <w:rFonts w:ascii="Times New Roman" w:hAnsi="Times New Roman"/>
          <w:b/>
          <w:sz w:val="28"/>
          <w:szCs w:val="28"/>
        </w:rPr>
        <w:t>ОБЩЕГО ОБРАЗОВАНИЯ</w:t>
      </w:r>
    </w:p>
    <w:p w14:paraId="5A02B245" w14:textId="77777777" w:rsidR="00A77E74" w:rsidRDefault="00A77E74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565BC482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198E9641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0E270C17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0B0784FB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3A85549F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280C1D86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73D55546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5A355617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4B348D57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3A1F2C68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58F7578A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23E62718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4F769504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133F975E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099EAD9F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27775048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274F9161" w14:textId="77777777" w:rsidR="0015676B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32890B0F" w14:textId="77777777" w:rsidR="0015676B" w:rsidRPr="009D1547" w:rsidRDefault="0015676B" w:rsidP="00A77E74">
      <w:pPr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29A49895" w14:textId="545AA79D" w:rsidR="009D1547" w:rsidRPr="009D1547" w:rsidRDefault="009D1547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D1547">
        <w:rPr>
          <w:rFonts w:ascii="Times New Roman" w:hAnsi="Times New Roman"/>
          <w:bCs/>
          <w:sz w:val="24"/>
          <w:szCs w:val="24"/>
        </w:rPr>
        <w:lastRenderedPageBreak/>
        <w:t xml:space="preserve">Нормативную правовую основу настоящей </w:t>
      </w:r>
      <w:r w:rsidRPr="00A50555">
        <w:rPr>
          <w:rFonts w:ascii="Times New Roman" w:hAnsi="Times New Roman"/>
          <w:bCs/>
          <w:sz w:val="24"/>
          <w:szCs w:val="24"/>
        </w:rPr>
        <w:t xml:space="preserve">примерной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Pr="00A50555">
        <w:rPr>
          <w:rFonts w:ascii="Times New Roman" w:hAnsi="Times New Roman"/>
          <w:bCs/>
          <w:sz w:val="24"/>
          <w:szCs w:val="24"/>
        </w:rPr>
        <w:t>программы</w:t>
      </w:r>
      <w:r w:rsidRPr="009D1547">
        <w:rPr>
          <w:rFonts w:ascii="Times New Roman" w:hAnsi="Times New Roman"/>
          <w:bCs/>
          <w:sz w:val="24"/>
          <w:szCs w:val="24"/>
        </w:rPr>
        <w:t xml:space="preserve"> по учебному курсу «Информа</w:t>
      </w:r>
      <w:r w:rsidR="00FF6C7D"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9D1547">
        <w:rPr>
          <w:rFonts w:ascii="Times New Roman" w:hAnsi="Times New Roman"/>
          <w:bCs/>
          <w:sz w:val="24"/>
          <w:szCs w:val="24"/>
        </w:rPr>
        <w:t>» составляют следующие документы:</w:t>
      </w:r>
    </w:p>
    <w:p w14:paraId="4A31089E" w14:textId="77777777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1" w:name="_Hlk50449575"/>
      <w:r w:rsidRPr="0042322E">
        <w:rPr>
          <w:rFonts w:ascii="Times New Roman" w:hAnsi="Times New Roman"/>
          <w:bCs/>
          <w:sz w:val="24"/>
          <w:szCs w:val="24"/>
        </w:rPr>
        <w:t>— Федеральный закон от 29 декабря 2012 г. № 273-ФЗ «Об образовании в Российской Федерации»;</w:t>
      </w:r>
    </w:p>
    <w:p w14:paraId="56247827" w14:textId="616CB3DC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 xml:space="preserve">— ФГОС </w:t>
      </w:r>
      <w:r w:rsidR="00FF6C7D">
        <w:rPr>
          <w:rFonts w:ascii="Times New Roman" w:hAnsi="Times New Roman"/>
          <w:bCs/>
          <w:sz w:val="24"/>
          <w:szCs w:val="24"/>
        </w:rPr>
        <w:t>среднего</w:t>
      </w:r>
      <w:r w:rsidR="00FF6C7D" w:rsidRPr="0042322E">
        <w:rPr>
          <w:rFonts w:ascii="Times New Roman" w:hAnsi="Times New Roman"/>
          <w:bCs/>
          <w:sz w:val="24"/>
          <w:szCs w:val="24"/>
        </w:rPr>
        <w:t xml:space="preserve"> </w:t>
      </w:r>
      <w:r w:rsidR="00FF6C7D">
        <w:rPr>
          <w:rFonts w:ascii="Times New Roman" w:hAnsi="Times New Roman"/>
          <w:bCs/>
          <w:sz w:val="24"/>
          <w:szCs w:val="24"/>
        </w:rPr>
        <w:t xml:space="preserve">(полного) </w:t>
      </w:r>
      <w:r w:rsidR="00FF6C7D" w:rsidRPr="0042322E">
        <w:rPr>
          <w:rFonts w:ascii="Times New Roman" w:hAnsi="Times New Roman"/>
          <w:bCs/>
          <w:sz w:val="24"/>
          <w:szCs w:val="24"/>
        </w:rPr>
        <w:t>общего образования</w:t>
      </w:r>
      <w:r w:rsidRPr="0042322E">
        <w:rPr>
          <w:rFonts w:ascii="Times New Roman" w:hAnsi="Times New Roman"/>
          <w:bCs/>
          <w:sz w:val="24"/>
          <w:szCs w:val="24"/>
        </w:rPr>
        <w:t>;</w:t>
      </w:r>
    </w:p>
    <w:p w14:paraId="50225971" w14:textId="6971F332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 xml:space="preserve">— ПООП </w:t>
      </w:r>
      <w:r>
        <w:rPr>
          <w:rFonts w:ascii="Times New Roman" w:hAnsi="Times New Roman"/>
          <w:bCs/>
          <w:sz w:val="24"/>
          <w:szCs w:val="24"/>
        </w:rPr>
        <w:t>среднего</w:t>
      </w:r>
      <w:r w:rsidRPr="0042322E">
        <w:rPr>
          <w:rFonts w:ascii="Times New Roman" w:hAnsi="Times New Roman"/>
          <w:bCs/>
          <w:sz w:val="24"/>
          <w:szCs w:val="24"/>
        </w:rPr>
        <w:t xml:space="preserve"> </w:t>
      </w:r>
      <w:r w:rsidR="00FF6C7D">
        <w:rPr>
          <w:rFonts w:ascii="Times New Roman" w:hAnsi="Times New Roman"/>
          <w:bCs/>
          <w:sz w:val="24"/>
          <w:szCs w:val="24"/>
        </w:rPr>
        <w:t xml:space="preserve">(полного) </w:t>
      </w:r>
      <w:r w:rsidRPr="0042322E">
        <w:rPr>
          <w:rFonts w:ascii="Times New Roman" w:hAnsi="Times New Roman"/>
          <w:bCs/>
          <w:sz w:val="24"/>
          <w:szCs w:val="24"/>
        </w:rPr>
        <w:t>общего образования;</w:t>
      </w:r>
    </w:p>
    <w:p w14:paraId="50CE25C2" w14:textId="77777777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распоряжение Правительства РФ от 2 декабря 2015 г. № 2471-р «Об утверждении Концепции информационной безопасности детей»;</w:t>
      </w:r>
    </w:p>
    <w:p w14:paraId="0F8B57ED" w14:textId="77777777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5 декабря 2016 г. № 646 «Об утверждении Доктрины информационной безопасности Российской Федерации»;</w:t>
      </w:r>
    </w:p>
    <w:p w14:paraId="6FB8C768" w14:textId="77777777" w:rsidR="00A77E74" w:rsidRPr="0042322E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9 мая 2017 г. № 203 «О Стратегии развития информационного общества в Российской Федерации на 2017—2030 годы»;</w:t>
      </w:r>
    </w:p>
    <w:p w14:paraId="23D794FA" w14:textId="1EC6D659" w:rsidR="004D6EA9" w:rsidRPr="009D1547" w:rsidRDefault="00A77E74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Перечень поручений по реализации Послания Президента Федеральному Собранию от 27 февраля 2019 г. Пр-294.</w:t>
      </w:r>
      <w:bookmarkEnd w:id="1"/>
    </w:p>
    <w:p w14:paraId="5C6414CC" w14:textId="37FA07ED" w:rsidR="00575D36" w:rsidRPr="00575D36" w:rsidRDefault="00575D36" w:rsidP="00575D3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50555">
        <w:rPr>
          <w:rFonts w:ascii="Times New Roman" w:hAnsi="Times New Roman"/>
          <w:bCs/>
          <w:sz w:val="24"/>
          <w:szCs w:val="24"/>
        </w:rPr>
        <w:t xml:space="preserve">Примерная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образовательная </w:t>
      </w:r>
      <w:r w:rsidRPr="00A50555">
        <w:rPr>
          <w:rFonts w:ascii="Times New Roman" w:hAnsi="Times New Roman"/>
          <w:bCs/>
          <w:sz w:val="24"/>
          <w:szCs w:val="24"/>
        </w:rPr>
        <w:t>программа</w:t>
      </w:r>
      <w:r w:rsidRPr="00575D36">
        <w:rPr>
          <w:rFonts w:ascii="Times New Roman" w:hAnsi="Times New Roman"/>
          <w:bCs/>
          <w:sz w:val="24"/>
          <w:szCs w:val="24"/>
        </w:rPr>
        <w:t xml:space="preserve"> по учебному курсу «Информа</w:t>
      </w:r>
      <w:r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575D36">
        <w:rPr>
          <w:rFonts w:ascii="Times New Roman" w:hAnsi="Times New Roman"/>
          <w:bCs/>
          <w:sz w:val="24"/>
          <w:szCs w:val="24"/>
        </w:rPr>
        <w:t xml:space="preserve">» (далее </w:t>
      </w:r>
      <w:r w:rsidR="00A77E74">
        <w:rPr>
          <w:rFonts w:ascii="Times New Roman" w:hAnsi="Times New Roman"/>
          <w:bCs/>
          <w:sz w:val="24"/>
          <w:szCs w:val="24"/>
        </w:rPr>
        <w:t>—</w:t>
      </w:r>
      <w:r w:rsidRPr="00575D36">
        <w:rPr>
          <w:rFonts w:ascii="Times New Roman" w:hAnsi="Times New Roman"/>
          <w:bCs/>
          <w:sz w:val="24"/>
          <w:szCs w:val="24"/>
        </w:rPr>
        <w:t xml:space="preserve"> программа) разработана на основе требований федеральн</w:t>
      </w:r>
      <w:r w:rsidR="006F273E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="006F273E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="006F273E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6F273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r w:rsidRPr="00575D36">
        <w:rPr>
          <w:rFonts w:ascii="Times New Roman" w:hAnsi="Times New Roman"/>
          <w:bCs/>
          <w:sz w:val="24"/>
          <w:szCs w:val="24"/>
        </w:rPr>
        <w:t xml:space="preserve"> общего образования к результатам 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575D36">
        <w:rPr>
          <w:rFonts w:ascii="Times New Roman" w:hAnsi="Times New Roman"/>
          <w:bCs/>
          <w:sz w:val="24"/>
          <w:szCs w:val="24"/>
        </w:rPr>
        <w:t xml:space="preserve">освоения в части </w:t>
      </w:r>
      <w:r>
        <w:rPr>
          <w:rFonts w:ascii="Times New Roman" w:hAnsi="Times New Roman"/>
          <w:bCs/>
          <w:sz w:val="24"/>
          <w:szCs w:val="24"/>
        </w:rPr>
        <w:t xml:space="preserve">предметных результатов в рамках </w:t>
      </w:r>
      <w:r w:rsidR="00350833">
        <w:rPr>
          <w:rFonts w:ascii="Times New Roman" w:hAnsi="Times New Roman"/>
          <w:bCs/>
          <w:sz w:val="24"/>
          <w:szCs w:val="24"/>
        </w:rPr>
        <w:t xml:space="preserve">формирования </w:t>
      </w:r>
      <w:r w:rsidR="00350833" w:rsidRPr="00575D36">
        <w:rPr>
          <w:rFonts w:ascii="Times New Roman" w:hAnsi="Times New Roman"/>
          <w:bCs/>
          <w:sz w:val="24"/>
          <w:szCs w:val="24"/>
        </w:rPr>
        <w:t>ИКТ-компетентност</w:t>
      </w:r>
      <w:r w:rsidR="00350833">
        <w:rPr>
          <w:rFonts w:ascii="Times New Roman" w:hAnsi="Times New Roman"/>
          <w:bCs/>
          <w:sz w:val="24"/>
          <w:szCs w:val="24"/>
        </w:rPr>
        <w:t xml:space="preserve">ей </w:t>
      </w:r>
      <w:r w:rsidR="00350833" w:rsidRPr="00575D36">
        <w:rPr>
          <w:rFonts w:ascii="Times New Roman" w:hAnsi="Times New Roman"/>
          <w:bCs/>
          <w:sz w:val="24"/>
          <w:szCs w:val="24"/>
        </w:rPr>
        <w:t>обучающихся</w:t>
      </w:r>
      <w:r w:rsidR="00350833" w:rsidRPr="00350833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 xml:space="preserve">по </w:t>
      </w:r>
      <w:r w:rsidR="00350833" w:rsidRPr="00575D36">
        <w:rPr>
          <w:rFonts w:ascii="Times New Roman" w:hAnsi="Times New Roman"/>
          <w:bCs/>
          <w:sz w:val="24"/>
          <w:szCs w:val="24"/>
        </w:rPr>
        <w:t>работе с информацией</w:t>
      </w:r>
      <w:r w:rsidR="00350833">
        <w:rPr>
          <w:rFonts w:ascii="Times New Roman" w:hAnsi="Times New Roman"/>
          <w:bCs/>
          <w:sz w:val="24"/>
          <w:szCs w:val="24"/>
        </w:rPr>
        <w:t xml:space="preserve"> в глобальном информационном пространстве, а также личностных и метапредметных результатов </w:t>
      </w:r>
      <w:r>
        <w:rPr>
          <w:rFonts w:ascii="Times New Roman" w:hAnsi="Times New Roman"/>
          <w:bCs/>
          <w:sz w:val="24"/>
          <w:szCs w:val="24"/>
        </w:rPr>
        <w:t>в ра</w:t>
      </w:r>
      <w:r w:rsidR="00AF08A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ках социализации обучающихся в информационном мире</w:t>
      </w:r>
      <w:r w:rsidRPr="00575D36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>и формирования культуры информационной безопасности обучающихся</w:t>
      </w:r>
      <w:r w:rsidRPr="00575D36">
        <w:rPr>
          <w:rFonts w:ascii="Times New Roman" w:hAnsi="Times New Roman"/>
          <w:bCs/>
          <w:sz w:val="24"/>
          <w:szCs w:val="24"/>
        </w:rPr>
        <w:t>.</w:t>
      </w:r>
    </w:p>
    <w:p w14:paraId="0CA0B794" w14:textId="4CDF9CC0" w:rsidR="00B83A8D" w:rsidRPr="00B83A8D" w:rsidRDefault="00575D36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575D36">
        <w:rPr>
          <w:rFonts w:ascii="Times New Roman" w:hAnsi="Times New Roman"/>
          <w:bCs/>
          <w:sz w:val="24"/>
          <w:szCs w:val="24"/>
        </w:rPr>
        <w:t xml:space="preserve">Программа включает </w:t>
      </w:r>
      <w:r w:rsidR="007E72AA" w:rsidRPr="00022E5B">
        <w:rPr>
          <w:rFonts w:ascii="Times New Roman" w:hAnsi="Times New Roman"/>
          <w:sz w:val="24"/>
          <w:szCs w:val="24"/>
        </w:rPr>
        <w:t xml:space="preserve">пояснительную записку, </w:t>
      </w:r>
      <w:r w:rsidR="00B83A8D" w:rsidRPr="00B83A8D">
        <w:rPr>
          <w:rFonts w:ascii="Times New Roman" w:hAnsi="Times New Roman"/>
          <w:sz w:val="24"/>
          <w:szCs w:val="24"/>
        </w:rPr>
        <w:t>в которой раскрываются цели изучения</w:t>
      </w:r>
      <w:r w:rsidR="00054855">
        <w:rPr>
          <w:rFonts w:ascii="Times New Roman" w:hAnsi="Times New Roman"/>
          <w:sz w:val="24"/>
          <w:szCs w:val="24"/>
        </w:rPr>
        <w:t xml:space="preserve">, </w:t>
      </w:r>
      <w:r w:rsidR="00B83A8D" w:rsidRPr="00B83A8D">
        <w:rPr>
          <w:rFonts w:ascii="Times New Roman" w:hAnsi="Times New Roman"/>
          <w:sz w:val="24"/>
          <w:szCs w:val="24"/>
        </w:rPr>
        <w:t>общая характеристика и определяется место учебного курса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B83A8D" w:rsidRPr="00B83A8D">
        <w:rPr>
          <w:rFonts w:ascii="Times New Roman" w:hAnsi="Times New Roman"/>
          <w:sz w:val="24"/>
          <w:szCs w:val="24"/>
        </w:rPr>
        <w:t>«Информа</w:t>
      </w:r>
      <w:r w:rsidR="00B83A8D">
        <w:rPr>
          <w:rFonts w:ascii="Times New Roman" w:hAnsi="Times New Roman"/>
          <w:sz w:val="24"/>
          <w:szCs w:val="24"/>
        </w:rPr>
        <w:t>ционная безопасность</w:t>
      </w:r>
      <w:r w:rsidR="00B83A8D" w:rsidRPr="00B83A8D">
        <w:rPr>
          <w:rFonts w:ascii="Times New Roman" w:hAnsi="Times New Roman"/>
          <w:sz w:val="24"/>
          <w:szCs w:val="24"/>
        </w:rP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0CAF5CFE" w14:textId="40FAA800" w:rsidR="00B83A8D" w:rsidRP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устанавливает планируемые результаты освоения 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по курсу информационной безопасности для среднего </w:t>
      </w:r>
      <w:r w:rsidRPr="00B83A8D">
        <w:rPr>
          <w:rFonts w:ascii="Times New Roman" w:hAnsi="Times New Roman"/>
          <w:sz w:val="24"/>
          <w:szCs w:val="24"/>
        </w:rPr>
        <w:t>общего образования.</w:t>
      </w:r>
    </w:p>
    <w:p w14:paraId="3DA61A74" w14:textId="35460736" w:rsid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определяет </w:t>
      </w:r>
      <w:r w:rsidR="00350833">
        <w:rPr>
          <w:rFonts w:ascii="Times New Roman" w:hAnsi="Times New Roman"/>
          <w:sz w:val="24"/>
          <w:szCs w:val="24"/>
        </w:rPr>
        <w:t xml:space="preserve">примерное календарное планирование </w:t>
      </w:r>
      <w:r w:rsidRPr="00B83A8D">
        <w:rPr>
          <w:rFonts w:ascii="Times New Roman" w:hAnsi="Times New Roman"/>
          <w:sz w:val="24"/>
          <w:szCs w:val="24"/>
        </w:rPr>
        <w:t>учебного курса с указанием примерных часов на каждую тему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36641A">
        <w:rPr>
          <w:rFonts w:ascii="Times New Roman" w:hAnsi="Times New Roman"/>
          <w:sz w:val="24"/>
          <w:szCs w:val="24"/>
        </w:rPr>
        <w:t xml:space="preserve">модулей программы или </w:t>
      </w:r>
      <w:r>
        <w:rPr>
          <w:rFonts w:ascii="Times New Roman" w:hAnsi="Times New Roman"/>
          <w:sz w:val="24"/>
          <w:szCs w:val="24"/>
        </w:rPr>
        <w:t>в интеграции с другими предметами или как отдельного учебного курса</w:t>
      </w:r>
      <w:r w:rsidR="00350833">
        <w:rPr>
          <w:rFonts w:ascii="Times New Roman" w:hAnsi="Times New Roman"/>
          <w:sz w:val="24"/>
          <w:szCs w:val="24"/>
        </w:rPr>
        <w:t xml:space="preserve"> из часов, формируемых образовательной организацией</w:t>
      </w:r>
      <w:r w:rsidR="0036641A">
        <w:rPr>
          <w:rFonts w:ascii="Times New Roman" w:hAnsi="Times New Roman"/>
          <w:sz w:val="24"/>
          <w:szCs w:val="24"/>
        </w:rPr>
        <w:t>, а также в рамках реализации программы воспитания (социализации) обучающихся</w:t>
      </w:r>
      <w:r w:rsidRPr="00022E5B">
        <w:rPr>
          <w:rFonts w:ascii="Times New Roman" w:hAnsi="Times New Roman"/>
          <w:sz w:val="24"/>
          <w:szCs w:val="24"/>
        </w:rPr>
        <w:t>.</w:t>
      </w:r>
    </w:p>
    <w:p w14:paraId="1DAA6E0E" w14:textId="77777777" w:rsidR="00ED1985" w:rsidRDefault="00ED1985" w:rsidP="004B425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040CD4" w14:textId="2BDECEA6" w:rsidR="00A84F85" w:rsidRDefault="00A84F85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CC6FF95" w14:textId="627C834D" w:rsidR="005E7E09" w:rsidRDefault="005E7E09" w:rsidP="005E7E09">
      <w:pPr>
        <w:spacing w:line="360" w:lineRule="auto"/>
        <w:rPr>
          <w:rFonts w:ascii="Times New Roman" w:hAnsi="Times New Roman"/>
          <w:sz w:val="24"/>
          <w:szCs w:val="24"/>
        </w:rPr>
      </w:pPr>
      <w:r w:rsidRPr="003D3580">
        <w:rPr>
          <w:rFonts w:ascii="Times New Roman" w:hAnsi="Times New Roman"/>
          <w:sz w:val="24"/>
          <w:szCs w:val="24"/>
        </w:rPr>
        <w:t>Программа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D3580">
        <w:rPr>
          <w:rFonts w:ascii="Times New Roman" w:hAnsi="Times New Roman"/>
          <w:sz w:val="24"/>
          <w:szCs w:val="24"/>
        </w:rPr>
        <w:t>» разработана для организаций, реализующих программы общего образования.</w:t>
      </w:r>
      <w:r w:rsidRPr="008C61AF">
        <w:rPr>
          <w:rFonts w:ascii="Times New Roman" w:hAnsi="Times New Roman"/>
          <w:sz w:val="24"/>
          <w:szCs w:val="24"/>
        </w:rPr>
        <w:t xml:space="preserve"> </w:t>
      </w:r>
      <w:r w:rsidR="006E2079" w:rsidRPr="006E2079">
        <w:rPr>
          <w:rFonts w:ascii="Times New Roman" w:hAnsi="Times New Roman"/>
          <w:i/>
          <w:iCs/>
          <w:sz w:val="24"/>
          <w:szCs w:val="24"/>
        </w:rPr>
        <w:t>В ней учтены</w:t>
      </w:r>
      <w:r w:rsidRPr="005E7E09">
        <w:rPr>
          <w:rFonts w:ascii="Times New Roman" w:hAnsi="Times New Roman"/>
          <w:i/>
          <w:iCs/>
          <w:sz w:val="24"/>
          <w:szCs w:val="24"/>
        </w:rPr>
        <w:t xml:space="preserve"> приоритет</w:t>
      </w:r>
      <w:r w:rsidR="006E2079">
        <w:rPr>
          <w:rFonts w:ascii="Times New Roman" w:hAnsi="Times New Roman"/>
          <w:i/>
          <w:iCs/>
          <w:sz w:val="24"/>
          <w:szCs w:val="24"/>
        </w:rPr>
        <w:t>ы</w:t>
      </w:r>
      <w:r w:rsidRPr="005E7E09">
        <w:rPr>
          <w:rFonts w:ascii="Times New Roman" w:hAnsi="Times New Roman"/>
          <w:i/>
          <w:iCs/>
          <w:sz w:val="24"/>
          <w:szCs w:val="24"/>
        </w:rPr>
        <w:t xml:space="preserve"> научно-технологического развития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C61AF">
        <w:rPr>
          <w:rFonts w:ascii="Times New Roman" w:hAnsi="Times New Roman"/>
          <w:sz w:val="24"/>
          <w:szCs w:val="24"/>
        </w:rPr>
        <w:t>Пр-294, п.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Pr="008C61AF">
        <w:rPr>
          <w:rFonts w:ascii="Times New Roman" w:hAnsi="Times New Roman"/>
          <w:sz w:val="24"/>
          <w:szCs w:val="24"/>
        </w:rPr>
        <w:t>2а-16</w:t>
      </w:r>
      <w:r>
        <w:rPr>
          <w:rFonts w:ascii="Times New Roman" w:hAnsi="Times New Roman"/>
          <w:sz w:val="24"/>
          <w:szCs w:val="24"/>
        </w:rPr>
        <w:t>) и обновление программы воспитания и социализации обучающихся в школах Российской Федерации.</w:t>
      </w:r>
    </w:p>
    <w:p w14:paraId="250BE885" w14:textId="77777777" w:rsidR="00A77E74" w:rsidRPr="008C61AF" w:rsidRDefault="00A77E74" w:rsidP="005E7E0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1FAF35" w14:textId="104673F7" w:rsidR="002C2631" w:rsidRPr="0020654E" w:rsidRDefault="00A84F85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4F85">
        <w:rPr>
          <w:rFonts w:ascii="Times New Roman" w:hAnsi="Times New Roman"/>
          <w:b/>
          <w:sz w:val="24"/>
          <w:szCs w:val="24"/>
        </w:rPr>
        <w:t xml:space="preserve">Цели изучения учебного курса </w:t>
      </w:r>
      <w:r w:rsidR="00A77E74">
        <w:rPr>
          <w:rFonts w:ascii="Times New Roman" w:hAnsi="Times New Roman"/>
          <w:b/>
          <w:sz w:val="24"/>
          <w:szCs w:val="24"/>
        </w:rPr>
        <w:t>«И</w:t>
      </w:r>
      <w:r w:rsidR="002C2631" w:rsidRPr="0020654E">
        <w:rPr>
          <w:rFonts w:ascii="Times New Roman" w:hAnsi="Times New Roman"/>
          <w:b/>
          <w:sz w:val="24"/>
          <w:szCs w:val="24"/>
        </w:rPr>
        <w:t>нформационн</w:t>
      </w:r>
      <w:r w:rsidR="00A77E74">
        <w:rPr>
          <w:rFonts w:ascii="Times New Roman" w:hAnsi="Times New Roman"/>
          <w:b/>
          <w:sz w:val="24"/>
          <w:szCs w:val="24"/>
        </w:rPr>
        <w:t>ая</w:t>
      </w:r>
      <w:r w:rsidR="002C2631" w:rsidRPr="0020654E">
        <w:rPr>
          <w:rFonts w:ascii="Times New Roman" w:hAnsi="Times New Roman"/>
          <w:b/>
          <w:sz w:val="24"/>
          <w:szCs w:val="24"/>
        </w:rPr>
        <w:t xml:space="preserve"> безопасност</w:t>
      </w:r>
      <w:r w:rsidR="00A77E74">
        <w:rPr>
          <w:rFonts w:ascii="Times New Roman" w:hAnsi="Times New Roman"/>
          <w:b/>
          <w:sz w:val="24"/>
          <w:szCs w:val="24"/>
        </w:rPr>
        <w:t>ь»</w:t>
      </w:r>
    </w:p>
    <w:p w14:paraId="7E76DC0E" w14:textId="7E9BE893" w:rsidR="00A77E74" w:rsidRDefault="002D65DC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Безопасность в сети Интернет в свете быстрого развития информационных технологий, их глобализации, использования облачных технологий и повсеместного </w:t>
      </w:r>
      <w:r w:rsidR="005F09CF">
        <w:rPr>
          <w:rFonts w:ascii="Times New Roman" w:hAnsi="Times New Roman"/>
          <w:sz w:val="24"/>
          <w:szCs w:val="24"/>
        </w:rPr>
        <w:t xml:space="preserve">массового </w:t>
      </w:r>
      <w:r w:rsidRPr="0020654E">
        <w:rPr>
          <w:rFonts w:ascii="Times New Roman" w:hAnsi="Times New Roman"/>
          <w:sz w:val="24"/>
          <w:szCs w:val="24"/>
        </w:rPr>
        <w:t xml:space="preserve">распространения </w:t>
      </w:r>
      <w:r w:rsidR="005F09CF">
        <w:rPr>
          <w:rFonts w:ascii="Times New Roman" w:hAnsi="Times New Roman"/>
          <w:sz w:val="24"/>
          <w:szCs w:val="24"/>
        </w:rPr>
        <w:t xml:space="preserve">среди детей </w:t>
      </w:r>
      <w:r w:rsidRPr="0020654E">
        <w:rPr>
          <w:rFonts w:ascii="Times New Roman" w:hAnsi="Times New Roman"/>
          <w:sz w:val="24"/>
          <w:szCs w:val="24"/>
        </w:rPr>
        <w:t xml:space="preserve">мобильных </w:t>
      </w:r>
      <w:r w:rsidR="005F09CF">
        <w:rPr>
          <w:rFonts w:ascii="Times New Roman" w:hAnsi="Times New Roman"/>
          <w:sz w:val="24"/>
          <w:szCs w:val="24"/>
        </w:rPr>
        <w:t xml:space="preserve">персональных цифровых </w:t>
      </w:r>
      <w:r w:rsidRPr="0020654E">
        <w:rPr>
          <w:rFonts w:ascii="Times New Roman" w:hAnsi="Times New Roman"/>
          <w:sz w:val="24"/>
          <w:szCs w:val="24"/>
        </w:rPr>
        <w:t xml:space="preserve">устройств доступа к сети Интернет, появления большого количества сетевых сервисов и интернет-коммуникаций, в том числе закрытых сетевых сообществ неизвестного толка, а также общедоступных и зачастую навязчивых </w:t>
      </w:r>
      <w:r w:rsidR="006E2079">
        <w:rPr>
          <w:rFonts w:ascii="Times New Roman" w:hAnsi="Times New Roman"/>
          <w:sz w:val="24"/>
          <w:szCs w:val="24"/>
        </w:rPr>
        <w:t>и</w:t>
      </w:r>
      <w:r w:rsidRPr="0020654E">
        <w:rPr>
          <w:rFonts w:ascii="Times New Roman" w:hAnsi="Times New Roman"/>
          <w:sz w:val="24"/>
          <w:szCs w:val="24"/>
        </w:rPr>
        <w:t>нтернет-ресурсов (СМИ, реклама</w:t>
      </w:r>
      <w:r w:rsidR="005F09CF">
        <w:rPr>
          <w:rFonts w:ascii="Times New Roman" w:hAnsi="Times New Roman"/>
          <w:sz w:val="24"/>
          <w:szCs w:val="24"/>
        </w:rPr>
        <w:t>, спам</w:t>
      </w:r>
      <w:r w:rsidRPr="0020654E">
        <w:rPr>
          <w:rFonts w:ascii="Times New Roman" w:hAnsi="Times New Roman"/>
          <w:sz w:val="24"/>
          <w:szCs w:val="24"/>
        </w:rPr>
        <w:t xml:space="preserve">), содержащих негативный и агрессивный контент, </w:t>
      </w:r>
      <w:r w:rsidR="00350833">
        <w:rPr>
          <w:rFonts w:ascii="Times New Roman" w:hAnsi="Times New Roman"/>
          <w:sz w:val="24"/>
          <w:szCs w:val="24"/>
        </w:rPr>
        <w:t xml:space="preserve">расширения угроз </w:t>
      </w:r>
      <w:r w:rsidR="008C61AF">
        <w:rPr>
          <w:rFonts w:ascii="Times New Roman" w:hAnsi="Times New Roman"/>
          <w:sz w:val="24"/>
          <w:szCs w:val="24"/>
        </w:rPr>
        <w:t>новых</w:t>
      </w:r>
      <w:r w:rsidRPr="0020654E">
        <w:rPr>
          <w:rFonts w:ascii="Times New Roman" w:hAnsi="Times New Roman"/>
          <w:sz w:val="24"/>
          <w:szCs w:val="24"/>
        </w:rPr>
        <w:t xml:space="preserve"> сетевых средств вмешательства в личное информационное пространство на персональных устройствах, работающих в Интернете, </w:t>
      </w:r>
      <w:r w:rsidR="008C61AF">
        <w:rPr>
          <w:rFonts w:ascii="Times New Roman" w:hAnsi="Times New Roman"/>
          <w:sz w:val="24"/>
          <w:szCs w:val="24"/>
        </w:rPr>
        <w:t xml:space="preserve">в также в связи с </w:t>
      </w:r>
      <w:r w:rsidRPr="0020654E">
        <w:rPr>
          <w:rFonts w:ascii="Times New Roman" w:hAnsi="Times New Roman"/>
          <w:sz w:val="24"/>
          <w:szCs w:val="24"/>
        </w:rPr>
        <w:t>массов</w:t>
      </w:r>
      <w:r w:rsidR="008C61AF">
        <w:rPr>
          <w:rFonts w:ascii="Times New Roman" w:hAnsi="Times New Roman"/>
          <w:sz w:val="24"/>
          <w:szCs w:val="24"/>
        </w:rPr>
        <w:t>ым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Pr="0020654E">
        <w:rPr>
          <w:rFonts w:ascii="Times New Roman" w:hAnsi="Times New Roman"/>
          <w:sz w:val="24"/>
          <w:szCs w:val="24"/>
        </w:rPr>
        <w:t>использование</w:t>
      </w:r>
      <w:r w:rsidR="008C61AF">
        <w:rPr>
          <w:rFonts w:ascii="Times New Roman" w:hAnsi="Times New Roman"/>
          <w:sz w:val="24"/>
          <w:szCs w:val="24"/>
        </w:rPr>
        <w:t>м</w:t>
      </w:r>
      <w:r w:rsidRPr="0020654E">
        <w:rPr>
          <w:rFonts w:ascii="Times New Roman" w:hAnsi="Times New Roman"/>
          <w:sz w:val="24"/>
          <w:szCs w:val="24"/>
        </w:rPr>
        <w:t xml:space="preserve"> детьми электронных социальных/банковских карт, имеющих персональные настройки доступа к ним, резко повышает потребность в воспитании у </w:t>
      </w:r>
      <w:r w:rsidR="006E2079">
        <w:rPr>
          <w:rFonts w:ascii="Times New Roman" w:hAnsi="Times New Roman"/>
          <w:sz w:val="24"/>
          <w:szCs w:val="24"/>
        </w:rPr>
        <w:t>обучающихся</w:t>
      </w:r>
      <w:r w:rsidRPr="0020654E">
        <w:rPr>
          <w:rFonts w:ascii="Times New Roman" w:hAnsi="Times New Roman"/>
          <w:sz w:val="24"/>
          <w:szCs w:val="24"/>
        </w:rPr>
        <w:t xml:space="preserve"> культуры информационной безопасности в целях предотвращения негативных последствий массового использования Интернета </w:t>
      </w:r>
      <w:r w:rsidR="0036641A">
        <w:rPr>
          <w:rFonts w:ascii="Times New Roman" w:hAnsi="Times New Roman"/>
          <w:sz w:val="24"/>
          <w:szCs w:val="24"/>
        </w:rPr>
        <w:t>молодежью</w:t>
      </w:r>
      <w:r w:rsidRPr="0020654E">
        <w:rPr>
          <w:rFonts w:ascii="Times New Roman" w:hAnsi="Times New Roman"/>
          <w:sz w:val="24"/>
          <w:szCs w:val="24"/>
        </w:rPr>
        <w:t xml:space="preserve"> и их защиты от </w:t>
      </w:r>
      <w:r w:rsidR="00350833">
        <w:rPr>
          <w:rFonts w:ascii="Times New Roman" w:hAnsi="Times New Roman"/>
          <w:sz w:val="24"/>
          <w:szCs w:val="24"/>
        </w:rPr>
        <w:t>агрессивной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350833">
        <w:rPr>
          <w:rFonts w:ascii="Times New Roman" w:hAnsi="Times New Roman"/>
          <w:sz w:val="24"/>
          <w:szCs w:val="24"/>
        </w:rPr>
        <w:t xml:space="preserve">и противоправной </w:t>
      </w:r>
      <w:r w:rsidRPr="0020654E">
        <w:rPr>
          <w:rFonts w:ascii="Times New Roman" w:hAnsi="Times New Roman"/>
          <w:sz w:val="24"/>
          <w:szCs w:val="24"/>
        </w:rPr>
        <w:t>информации.</w:t>
      </w:r>
    </w:p>
    <w:p w14:paraId="5DEEAF48" w14:textId="5B07FFBB" w:rsidR="00A77E74" w:rsidRDefault="008C61AF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курса информационной безопасности имеет высокую актуальность </w:t>
      </w:r>
      <w:r w:rsidRPr="0020654E">
        <w:rPr>
          <w:rFonts w:ascii="Times New Roman" w:hAnsi="Times New Roman"/>
          <w:sz w:val="24"/>
          <w:szCs w:val="24"/>
        </w:rPr>
        <w:t xml:space="preserve">и отражает </w:t>
      </w:r>
      <w:r w:rsidR="00513EA3">
        <w:rPr>
          <w:rFonts w:ascii="Times New Roman" w:hAnsi="Times New Roman"/>
          <w:sz w:val="24"/>
          <w:szCs w:val="24"/>
        </w:rPr>
        <w:t>важные</w:t>
      </w:r>
      <w:r w:rsidRPr="0020654E">
        <w:rPr>
          <w:rFonts w:ascii="Times New Roman" w:hAnsi="Times New Roman"/>
          <w:sz w:val="24"/>
          <w:szCs w:val="24"/>
        </w:rPr>
        <w:t xml:space="preserve"> вопросы безопасной работы с </w:t>
      </w:r>
      <w:r w:rsidR="006B5BAC">
        <w:rPr>
          <w:rFonts w:ascii="Times New Roman" w:hAnsi="Times New Roman"/>
          <w:sz w:val="24"/>
          <w:szCs w:val="24"/>
        </w:rPr>
        <w:t>новыми формами коммуникаций и услуг цифрового мира</w:t>
      </w:r>
      <w:r w:rsidR="00513EA3">
        <w:rPr>
          <w:rFonts w:ascii="Times New Roman" w:hAnsi="Times New Roman"/>
          <w:sz w:val="24"/>
          <w:szCs w:val="24"/>
        </w:rPr>
        <w:t>:</w:t>
      </w:r>
      <w:r w:rsidR="006B5BAC">
        <w:rPr>
          <w:rFonts w:ascii="Times New Roman" w:hAnsi="Times New Roman"/>
          <w:sz w:val="24"/>
          <w:szCs w:val="24"/>
        </w:rPr>
        <w:t xml:space="preserve"> </w:t>
      </w:r>
      <w:r w:rsidR="00513EA3">
        <w:rPr>
          <w:rFonts w:ascii="Times New Roman" w:hAnsi="Times New Roman"/>
          <w:sz w:val="24"/>
          <w:szCs w:val="24"/>
        </w:rPr>
        <w:t>п</w:t>
      </w:r>
      <w:r w:rsidR="006B5BAC">
        <w:rPr>
          <w:rFonts w:ascii="Times New Roman" w:hAnsi="Times New Roman"/>
          <w:sz w:val="24"/>
          <w:szCs w:val="24"/>
        </w:rPr>
        <w:t xml:space="preserve">отребность в защите </w:t>
      </w:r>
      <w:r>
        <w:rPr>
          <w:rFonts w:ascii="Times New Roman" w:hAnsi="Times New Roman"/>
          <w:sz w:val="24"/>
          <w:szCs w:val="24"/>
        </w:rPr>
        <w:t>персональной информаци</w:t>
      </w:r>
      <w:r w:rsidR="006B5B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="006B5BAC">
        <w:rPr>
          <w:rFonts w:ascii="Times New Roman" w:hAnsi="Times New Roman"/>
          <w:sz w:val="24"/>
          <w:szCs w:val="24"/>
        </w:rPr>
        <w:t xml:space="preserve">угрозы, распространяемые глобальными средствами </w:t>
      </w:r>
      <w:r>
        <w:rPr>
          <w:rFonts w:ascii="Times New Roman" w:hAnsi="Times New Roman"/>
          <w:sz w:val="24"/>
          <w:szCs w:val="24"/>
        </w:rPr>
        <w:t>коммуникаци</w:t>
      </w:r>
      <w:r w:rsidR="006B5BAC">
        <w:rPr>
          <w:rFonts w:ascii="Times New Roman" w:hAnsi="Times New Roman"/>
          <w:sz w:val="24"/>
          <w:szCs w:val="24"/>
        </w:rPr>
        <w:t xml:space="preserve">й Интернет и </w:t>
      </w:r>
      <w:r>
        <w:rPr>
          <w:rFonts w:ascii="Times New Roman" w:hAnsi="Times New Roman"/>
          <w:sz w:val="24"/>
          <w:szCs w:val="24"/>
        </w:rPr>
        <w:t xml:space="preserve">мобильной связи, </w:t>
      </w:r>
      <w:r w:rsidR="006B5BAC">
        <w:rPr>
          <w:rFonts w:ascii="Times New Roman" w:hAnsi="Times New Roman"/>
          <w:sz w:val="24"/>
          <w:szCs w:val="24"/>
        </w:rPr>
        <w:t>использующи</w:t>
      </w:r>
      <w:r w:rsidR="00513EA3">
        <w:rPr>
          <w:rFonts w:ascii="Times New Roman" w:hAnsi="Times New Roman"/>
          <w:sz w:val="24"/>
          <w:szCs w:val="24"/>
        </w:rPr>
        <w:t>ми</w:t>
      </w:r>
      <w:r w:rsidR="006B5BAC">
        <w:rPr>
          <w:rFonts w:ascii="Times New Roman" w:hAnsi="Times New Roman"/>
          <w:sz w:val="24"/>
          <w:szCs w:val="24"/>
        </w:rPr>
        <w:t xml:space="preserve"> рассылки сообщений, </w:t>
      </w:r>
      <w:r>
        <w:rPr>
          <w:rFonts w:ascii="Times New Roman" w:hAnsi="Times New Roman"/>
          <w:sz w:val="24"/>
          <w:szCs w:val="24"/>
        </w:rPr>
        <w:t>электронн</w:t>
      </w:r>
      <w:r w:rsidR="006B5BAC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почт</w:t>
      </w:r>
      <w:r w:rsidR="006B5BA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54E">
        <w:rPr>
          <w:rFonts w:ascii="Times New Roman" w:hAnsi="Times New Roman"/>
          <w:sz w:val="24"/>
          <w:szCs w:val="24"/>
        </w:rPr>
        <w:t>информационн</w:t>
      </w:r>
      <w:r w:rsidR="00513D80">
        <w:rPr>
          <w:rFonts w:ascii="Times New Roman" w:hAnsi="Times New Roman"/>
          <w:sz w:val="24"/>
          <w:szCs w:val="24"/>
        </w:rPr>
        <w:t>о-</w:t>
      </w:r>
      <w:r w:rsidRPr="0020654E">
        <w:rPr>
          <w:rFonts w:ascii="Times New Roman" w:hAnsi="Times New Roman"/>
          <w:sz w:val="24"/>
          <w:szCs w:val="24"/>
        </w:rPr>
        <w:t>коммуника</w:t>
      </w:r>
      <w:r w:rsidR="00513D80">
        <w:rPr>
          <w:rFonts w:ascii="Times New Roman" w:hAnsi="Times New Roman"/>
          <w:sz w:val="24"/>
          <w:szCs w:val="24"/>
        </w:rPr>
        <w:t>тивные</w:t>
      </w:r>
      <w:r w:rsidRPr="0020654E">
        <w:rPr>
          <w:rFonts w:ascii="Times New Roman" w:hAnsi="Times New Roman"/>
          <w:sz w:val="24"/>
          <w:szCs w:val="24"/>
        </w:rPr>
        <w:t xml:space="preserve"> ресурс</w:t>
      </w:r>
      <w:r w:rsidR="006B5BAC">
        <w:rPr>
          <w:rFonts w:ascii="Times New Roman" w:hAnsi="Times New Roman"/>
          <w:sz w:val="24"/>
          <w:szCs w:val="24"/>
        </w:rPr>
        <w:t>ы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6B5BAC">
        <w:rPr>
          <w:rFonts w:ascii="Times New Roman" w:hAnsi="Times New Roman"/>
          <w:sz w:val="24"/>
          <w:szCs w:val="24"/>
        </w:rPr>
        <w:t>взаимодействия в сети Интернет через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6B5BAC">
        <w:rPr>
          <w:rFonts w:ascii="Times New Roman" w:hAnsi="Times New Roman"/>
          <w:sz w:val="24"/>
          <w:szCs w:val="24"/>
        </w:rPr>
        <w:t>массово доступные услуги электронной коммерции, социальные сервисы, сетевые объединения и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6B5BAC">
        <w:rPr>
          <w:rFonts w:ascii="Times New Roman" w:hAnsi="Times New Roman"/>
          <w:sz w:val="24"/>
          <w:szCs w:val="24"/>
        </w:rPr>
        <w:t>сообщества</w:t>
      </w:r>
      <w:r>
        <w:rPr>
          <w:rFonts w:ascii="Times New Roman" w:hAnsi="Times New Roman"/>
          <w:sz w:val="24"/>
          <w:szCs w:val="24"/>
        </w:rPr>
        <w:t>,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Pr="0020654E">
        <w:rPr>
          <w:rFonts w:ascii="Times New Roman" w:hAnsi="Times New Roman"/>
          <w:sz w:val="24"/>
          <w:szCs w:val="24"/>
        </w:rPr>
        <w:t>ресурс</w:t>
      </w:r>
      <w:r w:rsidR="006B5BAC">
        <w:rPr>
          <w:rFonts w:ascii="Times New Roman" w:hAnsi="Times New Roman"/>
          <w:sz w:val="24"/>
          <w:szCs w:val="24"/>
        </w:rPr>
        <w:t>ы</w:t>
      </w:r>
      <w:r w:rsidRPr="0020654E">
        <w:rPr>
          <w:rFonts w:ascii="Times New Roman" w:hAnsi="Times New Roman"/>
          <w:sz w:val="24"/>
          <w:szCs w:val="24"/>
        </w:rPr>
        <w:t xml:space="preserve"> для досуга</w:t>
      </w:r>
      <w:r w:rsidR="006B5BAC">
        <w:rPr>
          <w:rFonts w:ascii="Times New Roman" w:hAnsi="Times New Roman"/>
          <w:sz w:val="24"/>
          <w:szCs w:val="24"/>
        </w:rPr>
        <w:t xml:space="preserve"> (компьютерные игры, видео и цифровое телевидение, цифровые средства массовой информации и новостные сервисы)</w:t>
      </w:r>
      <w:r w:rsidRPr="0020654E">
        <w:rPr>
          <w:rFonts w:ascii="Times New Roman" w:hAnsi="Times New Roman"/>
          <w:sz w:val="24"/>
          <w:szCs w:val="24"/>
        </w:rPr>
        <w:t xml:space="preserve">, </w:t>
      </w:r>
      <w:r w:rsidR="006B5BAC">
        <w:rPr>
          <w:rFonts w:ascii="Times New Roman" w:hAnsi="Times New Roman"/>
          <w:sz w:val="24"/>
          <w:szCs w:val="24"/>
        </w:rPr>
        <w:t xml:space="preserve">а также </w:t>
      </w:r>
      <w:r w:rsidR="00626999">
        <w:rPr>
          <w:rFonts w:ascii="Times New Roman" w:hAnsi="Times New Roman"/>
          <w:sz w:val="24"/>
          <w:szCs w:val="24"/>
        </w:rPr>
        <w:t xml:space="preserve">повсеместное </w:t>
      </w:r>
      <w:r w:rsidR="006B5BAC">
        <w:rPr>
          <w:rFonts w:ascii="Times New Roman" w:hAnsi="Times New Roman"/>
          <w:sz w:val="24"/>
          <w:szCs w:val="24"/>
        </w:rPr>
        <w:t>встраивани</w:t>
      </w:r>
      <w:r w:rsidR="00626999">
        <w:rPr>
          <w:rFonts w:ascii="Times New Roman" w:hAnsi="Times New Roman"/>
          <w:sz w:val="24"/>
          <w:szCs w:val="24"/>
        </w:rPr>
        <w:t>е</w:t>
      </w:r>
      <w:r w:rsidR="006B5BAC">
        <w:rPr>
          <w:rFonts w:ascii="Times New Roman" w:hAnsi="Times New Roman"/>
          <w:sz w:val="24"/>
          <w:szCs w:val="24"/>
        </w:rPr>
        <w:t xml:space="preserve"> дистанционных ресурсов и технологий в учебную деятельность</w:t>
      </w:r>
      <w:r w:rsidR="00626999">
        <w:rPr>
          <w:rFonts w:ascii="Times New Roman" w:hAnsi="Times New Roman"/>
          <w:sz w:val="24"/>
          <w:szCs w:val="24"/>
        </w:rPr>
        <w:t xml:space="preserve">, использующую </w:t>
      </w:r>
      <w:r w:rsidRPr="0020654E">
        <w:rPr>
          <w:rFonts w:ascii="Times New Roman" w:hAnsi="Times New Roman"/>
          <w:sz w:val="24"/>
          <w:szCs w:val="24"/>
        </w:rPr>
        <w:t>поиск познавательной</w:t>
      </w:r>
      <w:r w:rsidR="00626999">
        <w:rPr>
          <w:rFonts w:ascii="Times New Roman" w:hAnsi="Times New Roman"/>
          <w:sz w:val="24"/>
          <w:szCs w:val="24"/>
        </w:rPr>
        <w:t xml:space="preserve"> и </w:t>
      </w:r>
      <w:r w:rsidRPr="0020654E">
        <w:rPr>
          <w:rFonts w:ascii="Times New Roman" w:hAnsi="Times New Roman"/>
          <w:sz w:val="24"/>
          <w:szCs w:val="24"/>
        </w:rPr>
        <w:t>учебной информации, общени</w:t>
      </w:r>
      <w:r w:rsidR="00626999">
        <w:rPr>
          <w:rFonts w:ascii="Times New Roman" w:hAnsi="Times New Roman"/>
          <w:sz w:val="24"/>
          <w:szCs w:val="24"/>
        </w:rPr>
        <w:t>е</w:t>
      </w:r>
      <w:r w:rsidRPr="0020654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социальных </w:t>
      </w:r>
      <w:r w:rsidRPr="0020654E">
        <w:rPr>
          <w:rFonts w:ascii="Times New Roman" w:hAnsi="Times New Roman"/>
          <w:sz w:val="24"/>
          <w:szCs w:val="24"/>
        </w:rPr>
        <w:t>сет</w:t>
      </w:r>
      <w:r>
        <w:rPr>
          <w:rFonts w:ascii="Times New Roman" w:hAnsi="Times New Roman"/>
          <w:sz w:val="24"/>
          <w:szCs w:val="24"/>
        </w:rPr>
        <w:t>ях</w:t>
      </w:r>
      <w:r w:rsidRPr="0020654E">
        <w:rPr>
          <w:rFonts w:ascii="Times New Roman" w:hAnsi="Times New Roman"/>
          <w:sz w:val="24"/>
          <w:szCs w:val="24"/>
        </w:rPr>
        <w:t>, получени</w:t>
      </w:r>
      <w:r w:rsidR="00626999">
        <w:rPr>
          <w:rFonts w:ascii="Times New Roman" w:hAnsi="Times New Roman"/>
          <w:sz w:val="24"/>
          <w:szCs w:val="24"/>
        </w:rPr>
        <w:t>е</w:t>
      </w:r>
      <w:r w:rsidRPr="0020654E">
        <w:rPr>
          <w:rFonts w:ascii="Times New Roman" w:hAnsi="Times New Roman"/>
          <w:sz w:val="24"/>
          <w:szCs w:val="24"/>
        </w:rPr>
        <w:t xml:space="preserve"> и передач</w:t>
      </w:r>
      <w:r w:rsidR="00626999">
        <w:rPr>
          <w:rFonts w:ascii="Times New Roman" w:hAnsi="Times New Roman"/>
          <w:sz w:val="24"/>
          <w:szCs w:val="24"/>
        </w:rPr>
        <w:t>у</w:t>
      </w:r>
      <w:r w:rsidRPr="0020654E">
        <w:rPr>
          <w:rFonts w:ascii="Times New Roman" w:hAnsi="Times New Roman"/>
          <w:sz w:val="24"/>
          <w:szCs w:val="24"/>
        </w:rPr>
        <w:t xml:space="preserve"> файлов, размещени</w:t>
      </w:r>
      <w:r w:rsidR="00626999">
        <w:rPr>
          <w:rFonts w:ascii="Times New Roman" w:hAnsi="Times New Roman"/>
          <w:sz w:val="24"/>
          <w:szCs w:val="24"/>
        </w:rPr>
        <w:t>е</w:t>
      </w:r>
      <w:r w:rsidRPr="0020654E">
        <w:rPr>
          <w:rFonts w:ascii="Times New Roman" w:hAnsi="Times New Roman"/>
          <w:sz w:val="24"/>
          <w:szCs w:val="24"/>
        </w:rPr>
        <w:t xml:space="preserve"> личной информации в коллективных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сервисах</w:t>
      </w:r>
      <w:r w:rsidR="00626999">
        <w:rPr>
          <w:rFonts w:ascii="Times New Roman" w:hAnsi="Times New Roman"/>
          <w:sz w:val="24"/>
          <w:szCs w:val="24"/>
        </w:rPr>
        <w:t>. Помимо профилактики информационных угроз</w:t>
      </w:r>
      <w:r>
        <w:rPr>
          <w:rFonts w:ascii="Times New Roman" w:hAnsi="Times New Roman"/>
          <w:sz w:val="24"/>
          <w:szCs w:val="24"/>
        </w:rPr>
        <w:t xml:space="preserve"> </w:t>
      </w:r>
      <w:r w:rsidR="00040154">
        <w:rPr>
          <w:rFonts w:ascii="Times New Roman" w:hAnsi="Times New Roman"/>
          <w:sz w:val="24"/>
          <w:szCs w:val="24"/>
        </w:rPr>
        <w:t>и противоправных действий через ресурсы в сети Интернет и мобильные сети</w:t>
      </w:r>
      <w:r w:rsidR="00513EA3">
        <w:rPr>
          <w:rFonts w:ascii="Times New Roman" w:hAnsi="Times New Roman"/>
          <w:sz w:val="24"/>
          <w:szCs w:val="24"/>
        </w:rPr>
        <w:t>,</w:t>
      </w:r>
      <w:r w:rsidR="00040154">
        <w:rPr>
          <w:rFonts w:ascii="Times New Roman" w:hAnsi="Times New Roman"/>
          <w:sz w:val="24"/>
          <w:szCs w:val="24"/>
        </w:rPr>
        <w:t xml:space="preserve"> крайне </w:t>
      </w:r>
      <w:r w:rsidR="00626999">
        <w:rPr>
          <w:rFonts w:ascii="Times New Roman" w:hAnsi="Times New Roman"/>
          <w:sz w:val="24"/>
          <w:szCs w:val="24"/>
        </w:rPr>
        <w:t>актуально использовать коммуникации для привлечения обучающихся к</w:t>
      </w:r>
      <w:r>
        <w:rPr>
          <w:rFonts w:ascii="Times New Roman" w:hAnsi="Times New Roman"/>
          <w:sz w:val="24"/>
          <w:szCs w:val="24"/>
        </w:rPr>
        <w:t xml:space="preserve"> информационно-учебной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познавательно-творческой </w:t>
      </w:r>
      <w:r>
        <w:rPr>
          <w:rFonts w:ascii="Times New Roman" w:hAnsi="Times New Roman"/>
          <w:sz w:val="24"/>
          <w:szCs w:val="24"/>
        </w:rPr>
        <w:lastRenderedPageBreak/>
        <w:t xml:space="preserve">активности по использованию позитивных </w:t>
      </w:r>
      <w:r w:rsidR="00513E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нтернет-ресурсов: учебных, культурных, научно-популярных, интеллектуальных, читательских, медийных, правовых, познавательных ресурсов и </w:t>
      </w:r>
      <w:r w:rsidR="00626999">
        <w:rPr>
          <w:rFonts w:ascii="Times New Roman" w:hAnsi="Times New Roman"/>
          <w:sz w:val="24"/>
          <w:szCs w:val="24"/>
        </w:rPr>
        <w:t>специализированных</w:t>
      </w:r>
      <w:r>
        <w:rPr>
          <w:rFonts w:ascii="Times New Roman" w:hAnsi="Times New Roman"/>
          <w:sz w:val="24"/>
          <w:szCs w:val="24"/>
        </w:rPr>
        <w:t xml:space="preserve"> социальных </w:t>
      </w:r>
      <w:r w:rsidR="00626999"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z w:val="24"/>
          <w:szCs w:val="24"/>
        </w:rPr>
        <w:t xml:space="preserve"> и сервисов для </w:t>
      </w:r>
      <w:r w:rsidR="00626999">
        <w:rPr>
          <w:rFonts w:ascii="Times New Roman" w:hAnsi="Times New Roman"/>
          <w:sz w:val="24"/>
          <w:szCs w:val="24"/>
        </w:rPr>
        <w:t xml:space="preserve">детских объединений и творческих мероприятий для </w:t>
      </w:r>
      <w:r>
        <w:rPr>
          <w:rFonts w:ascii="Times New Roman" w:hAnsi="Times New Roman"/>
          <w:sz w:val="24"/>
          <w:szCs w:val="24"/>
        </w:rPr>
        <w:t>детей и молодежи</w:t>
      </w:r>
      <w:r w:rsidRPr="0020654E">
        <w:rPr>
          <w:rFonts w:ascii="Times New Roman" w:hAnsi="Times New Roman"/>
          <w:sz w:val="24"/>
          <w:szCs w:val="24"/>
        </w:rPr>
        <w:t>.</w:t>
      </w:r>
    </w:p>
    <w:p w14:paraId="670D069B" w14:textId="3F0CA63B" w:rsidR="002D65DC" w:rsidRPr="0020654E" w:rsidRDefault="002D65DC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>При реализации требований безопасности в сети Интернет для любого пользователя, будь то школьник или учитель, образовательное учреждение должно обеспечивать защиту конфиденциальных сведений, представляющих собой в том числе персональные данные школьника</w:t>
      </w:r>
      <w:r w:rsidR="00513EA3">
        <w:rPr>
          <w:rFonts w:ascii="Times New Roman" w:hAnsi="Times New Roman"/>
          <w:sz w:val="24"/>
          <w:szCs w:val="24"/>
        </w:rPr>
        <w:t>,</w:t>
      </w:r>
      <w:r w:rsidR="005E7E09">
        <w:rPr>
          <w:rFonts w:ascii="Times New Roman" w:hAnsi="Times New Roman"/>
          <w:sz w:val="24"/>
          <w:szCs w:val="24"/>
        </w:rPr>
        <w:t xml:space="preserve"> и предотвра</w:t>
      </w:r>
      <w:r w:rsidR="00513EA3">
        <w:rPr>
          <w:rFonts w:ascii="Times New Roman" w:hAnsi="Times New Roman"/>
          <w:sz w:val="24"/>
          <w:szCs w:val="24"/>
        </w:rPr>
        <w:t>ща</w:t>
      </w:r>
      <w:r w:rsidR="005E7E09">
        <w:rPr>
          <w:rFonts w:ascii="Times New Roman" w:hAnsi="Times New Roman"/>
          <w:sz w:val="24"/>
          <w:szCs w:val="24"/>
        </w:rPr>
        <w:t>ть доступ к противоправной негативной информации</w:t>
      </w:r>
      <w:r w:rsidRPr="0020654E">
        <w:rPr>
          <w:rFonts w:ascii="Times New Roman" w:hAnsi="Times New Roman"/>
          <w:sz w:val="24"/>
          <w:szCs w:val="24"/>
        </w:rPr>
        <w:t xml:space="preserve">. </w:t>
      </w:r>
      <w:r w:rsidR="005F09CF">
        <w:rPr>
          <w:rFonts w:ascii="Times New Roman" w:hAnsi="Times New Roman"/>
          <w:sz w:val="24"/>
          <w:szCs w:val="24"/>
        </w:rPr>
        <w:t xml:space="preserve">Но включение </w:t>
      </w:r>
      <w:r w:rsidR="0036641A">
        <w:rPr>
          <w:rFonts w:ascii="Times New Roman" w:hAnsi="Times New Roman"/>
          <w:sz w:val="24"/>
          <w:szCs w:val="24"/>
        </w:rPr>
        <w:t>подростков</w:t>
      </w:r>
      <w:r w:rsidR="005F09CF">
        <w:rPr>
          <w:rFonts w:ascii="Times New Roman" w:hAnsi="Times New Roman"/>
          <w:sz w:val="24"/>
          <w:szCs w:val="24"/>
        </w:rPr>
        <w:t xml:space="preserve"> в </w:t>
      </w:r>
      <w:r w:rsidR="00513EA3">
        <w:rPr>
          <w:rFonts w:ascii="Times New Roman" w:hAnsi="Times New Roman"/>
          <w:sz w:val="24"/>
          <w:szCs w:val="24"/>
        </w:rPr>
        <w:t>и</w:t>
      </w:r>
      <w:r w:rsidR="005F09CF">
        <w:rPr>
          <w:rFonts w:ascii="Times New Roman" w:hAnsi="Times New Roman"/>
          <w:sz w:val="24"/>
          <w:szCs w:val="24"/>
        </w:rPr>
        <w:t>нтернет</w:t>
      </w:r>
      <w:r w:rsidR="0036641A">
        <w:rPr>
          <w:rFonts w:ascii="Times New Roman" w:hAnsi="Times New Roman"/>
          <w:sz w:val="24"/>
          <w:szCs w:val="24"/>
        </w:rPr>
        <w:t>-</w:t>
      </w:r>
      <w:r w:rsidR="005F09CF">
        <w:rPr>
          <w:rFonts w:ascii="Times New Roman" w:hAnsi="Times New Roman"/>
          <w:sz w:val="24"/>
          <w:szCs w:val="24"/>
        </w:rPr>
        <w:t xml:space="preserve">взаимодействие наиболее активно осуществляется вне школы </w:t>
      </w:r>
      <w:r w:rsidR="0036641A">
        <w:rPr>
          <w:rFonts w:ascii="Times New Roman" w:hAnsi="Times New Roman"/>
          <w:sz w:val="24"/>
          <w:szCs w:val="24"/>
        </w:rPr>
        <w:t xml:space="preserve">самостоятельно, уже </w:t>
      </w:r>
      <w:r w:rsidR="005F09CF">
        <w:rPr>
          <w:rFonts w:ascii="Times New Roman" w:hAnsi="Times New Roman"/>
          <w:sz w:val="24"/>
          <w:szCs w:val="24"/>
        </w:rPr>
        <w:t>без надлежащего надзора со стороны взрослых.</w:t>
      </w:r>
    </w:p>
    <w:p w14:paraId="79C35088" w14:textId="77FE818E" w:rsidR="002D65DC" w:rsidRDefault="005F09CF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в настоящее время необходимо о</w:t>
      </w:r>
      <w:r w:rsidR="002D65DC" w:rsidRPr="0020654E">
        <w:rPr>
          <w:rFonts w:ascii="Times New Roman" w:hAnsi="Times New Roman"/>
          <w:sz w:val="24"/>
          <w:szCs w:val="24"/>
        </w:rPr>
        <w:t xml:space="preserve">собое внимание уделять воспитанию у </w:t>
      </w:r>
      <w:r w:rsidR="0036641A">
        <w:rPr>
          <w:rFonts w:ascii="Times New Roman" w:hAnsi="Times New Roman"/>
          <w:sz w:val="24"/>
          <w:szCs w:val="24"/>
        </w:rPr>
        <w:t xml:space="preserve">старшеклассников правовой </w:t>
      </w:r>
      <w:r w:rsidR="002D65DC" w:rsidRPr="005E7E09">
        <w:rPr>
          <w:rFonts w:ascii="Times New Roman" w:hAnsi="Times New Roman"/>
          <w:i/>
          <w:iCs/>
          <w:sz w:val="24"/>
          <w:szCs w:val="24"/>
        </w:rPr>
        <w:t>культуры информационной безопасности</w:t>
      </w:r>
      <w:r w:rsidR="002D65DC" w:rsidRPr="0020654E">
        <w:rPr>
          <w:rFonts w:ascii="Times New Roman" w:hAnsi="Times New Roman"/>
          <w:sz w:val="24"/>
          <w:szCs w:val="24"/>
        </w:rPr>
        <w:t xml:space="preserve"> при работе в сети Интернет вне школы</w:t>
      </w:r>
      <w:r w:rsidR="004C2E21">
        <w:rPr>
          <w:rFonts w:ascii="Times New Roman" w:hAnsi="Times New Roman"/>
          <w:sz w:val="24"/>
          <w:szCs w:val="24"/>
        </w:rPr>
        <w:t xml:space="preserve"> с</w:t>
      </w:r>
      <w:r w:rsidR="00CA07F6">
        <w:rPr>
          <w:rFonts w:ascii="Times New Roman" w:hAnsi="Times New Roman"/>
          <w:sz w:val="24"/>
          <w:szCs w:val="24"/>
        </w:rPr>
        <w:t xml:space="preserve"> </w:t>
      </w:r>
      <w:r w:rsidR="0036641A">
        <w:rPr>
          <w:rFonts w:ascii="Times New Roman" w:hAnsi="Times New Roman"/>
          <w:sz w:val="24"/>
          <w:szCs w:val="24"/>
        </w:rPr>
        <w:t>привлечением их</w:t>
      </w:r>
      <w:r w:rsidR="00CA07F6">
        <w:rPr>
          <w:rFonts w:ascii="Times New Roman" w:hAnsi="Times New Roman"/>
          <w:sz w:val="24"/>
          <w:szCs w:val="24"/>
        </w:rPr>
        <w:t xml:space="preserve"> родителей</w:t>
      </w:r>
      <w:r w:rsidR="002D65DC" w:rsidRPr="0020654E">
        <w:rPr>
          <w:rFonts w:ascii="Times New Roman" w:hAnsi="Times New Roman"/>
          <w:sz w:val="24"/>
          <w:szCs w:val="24"/>
        </w:rPr>
        <w:t xml:space="preserve">. Для этого необходимо проводить непрерывную </w:t>
      </w:r>
      <w:r>
        <w:rPr>
          <w:rFonts w:ascii="Times New Roman" w:hAnsi="Times New Roman"/>
          <w:sz w:val="24"/>
          <w:szCs w:val="24"/>
        </w:rPr>
        <w:t>образовательно-просветительскую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2D65DC" w:rsidRPr="0020654E">
        <w:rPr>
          <w:rFonts w:ascii="Times New Roman" w:hAnsi="Times New Roman"/>
          <w:sz w:val="24"/>
          <w:szCs w:val="24"/>
        </w:rPr>
        <w:t xml:space="preserve">работу </w:t>
      </w:r>
      <w:r w:rsidR="0036641A">
        <w:rPr>
          <w:rFonts w:ascii="Times New Roman" w:hAnsi="Times New Roman"/>
          <w:sz w:val="24"/>
          <w:szCs w:val="24"/>
        </w:rPr>
        <w:t xml:space="preserve">не только с обучающимися, но и </w:t>
      </w:r>
      <w:r w:rsidR="00CD1AF6">
        <w:rPr>
          <w:rFonts w:ascii="Times New Roman" w:hAnsi="Times New Roman"/>
          <w:sz w:val="24"/>
          <w:szCs w:val="24"/>
        </w:rPr>
        <w:t xml:space="preserve">с </w:t>
      </w:r>
      <w:r w:rsidR="0036641A">
        <w:rPr>
          <w:rFonts w:ascii="Times New Roman" w:hAnsi="Times New Roman"/>
          <w:sz w:val="24"/>
          <w:szCs w:val="24"/>
        </w:rPr>
        <w:t xml:space="preserve">семьей, </w:t>
      </w:r>
      <w:r w:rsidR="002D65DC" w:rsidRPr="0020654E">
        <w:rPr>
          <w:rFonts w:ascii="Times New Roman" w:hAnsi="Times New Roman"/>
          <w:sz w:val="24"/>
          <w:szCs w:val="24"/>
        </w:rPr>
        <w:t xml:space="preserve">формировать у </w:t>
      </w:r>
      <w:r w:rsidR="00F43F7D">
        <w:rPr>
          <w:rFonts w:ascii="Times New Roman" w:hAnsi="Times New Roman"/>
          <w:sz w:val="24"/>
          <w:szCs w:val="24"/>
        </w:rPr>
        <w:t>обучающихся</w:t>
      </w:r>
      <w:r w:rsidR="00F43F7D" w:rsidRPr="0020654E">
        <w:rPr>
          <w:rFonts w:ascii="Times New Roman" w:hAnsi="Times New Roman"/>
          <w:sz w:val="24"/>
          <w:szCs w:val="24"/>
        </w:rPr>
        <w:t xml:space="preserve"> </w:t>
      </w:r>
      <w:r w:rsidR="002D65DC" w:rsidRPr="0020654E">
        <w:rPr>
          <w:rFonts w:ascii="Times New Roman" w:hAnsi="Times New Roman"/>
          <w:sz w:val="24"/>
          <w:szCs w:val="24"/>
        </w:rPr>
        <w:t xml:space="preserve">ответственное и критическое отношение к источникам </w:t>
      </w:r>
      <w:r w:rsidR="005E7E09">
        <w:rPr>
          <w:rFonts w:ascii="Times New Roman" w:hAnsi="Times New Roman"/>
          <w:sz w:val="24"/>
          <w:szCs w:val="24"/>
        </w:rPr>
        <w:t xml:space="preserve">информации, правовую культуру в сфере защиты от </w:t>
      </w:r>
      <w:r w:rsidR="002D65DC" w:rsidRPr="0020654E">
        <w:rPr>
          <w:rFonts w:ascii="Times New Roman" w:hAnsi="Times New Roman"/>
          <w:sz w:val="24"/>
          <w:szCs w:val="24"/>
        </w:rPr>
        <w:t>негативной информации</w:t>
      </w:r>
      <w:r w:rsidR="005E7E09">
        <w:rPr>
          <w:rFonts w:ascii="Times New Roman" w:hAnsi="Times New Roman"/>
          <w:sz w:val="24"/>
          <w:szCs w:val="24"/>
        </w:rPr>
        <w:t xml:space="preserve"> и противоправных действий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5E7E09">
        <w:rPr>
          <w:rFonts w:ascii="Times New Roman" w:hAnsi="Times New Roman"/>
          <w:sz w:val="24"/>
          <w:szCs w:val="24"/>
        </w:rPr>
        <w:t>средствами коммуникаций</w:t>
      </w:r>
      <w:r w:rsidR="002D65DC" w:rsidRPr="0020654E">
        <w:rPr>
          <w:rFonts w:ascii="Times New Roman" w:hAnsi="Times New Roman"/>
          <w:sz w:val="24"/>
          <w:szCs w:val="24"/>
        </w:rPr>
        <w:t>, в том числе внимательно относит</w:t>
      </w:r>
      <w:r w:rsidR="00CD1AF6">
        <w:rPr>
          <w:rFonts w:ascii="Times New Roman" w:hAnsi="Times New Roman"/>
          <w:sz w:val="24"/>
          <w:szCs w:val="24"/>
        </w:rPr>
        <w:t>ь</w:t>
      </w:r>
      <w:r w:rsidR="002D65DC" w:rsidRPr="0020654E">
        <w:rPr>
          <w:rFonts w:ascii="Times New Roman" w:hAnsi="Times New Roman"/>
          <w:sz w:val="24"/>
          <w:szCs w:val="24"/>
        </w:rPr>
        <w:t xml:space="preserve">ся к использованию личных устройств мобильной связи, домашнего компьютера с Интернетом, телевизора, подключенного к Интернету, </w:t>
      </w:r>
      <w:r w:rsidR="0036641A">
        <w:rPr>
          <w:rFonts w:ascii="Times New Roman" w:hAnsi="Times New Roman"/>
          <w:sz w:val="24"/>
          <w:szCs w:val="24"/>
        </w:rPr>
        <w:t>знать виды ответственности несовершеннолетних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36641A">
        <w:rPr>
          <w:rFonts w:ascii="Times New Roman" w:hAnsi="Times New Roman"/>
          <w:sz w:val="24"/>
          <w:szCs w:val="24"/>
        </w:rPr>
        <w:t xml:space="preserve">при противоправных действиях в сфере защиты информации, </w:t>
      </w:r>
      <w:r w:rsidR="002D65DC" w:rsidRPr="0020654E">
        <w:rPr>
          <w:rFonts w:ascii="Times New Roman" w:hAnsi="Times New Roman"/>
          <w:sz w:val="24"/>
          <w:szCs w:val="24"/>
        </w:rPr>
        <w:t xml:space="preserve">использовать программные средства защиты от доступа к негативной информации или информации по возрастным признакам (возраст+). Научить школьника правильно ориентироваться в большом количестве ресурсов в сети Интернет </w:t>
      </w:r>
      <w:r w:rsidR="00D52340">
        <w:rPr>
          <w:rFonts w:ascii="Times New Roman" w:hAnsi="Times New Roman"/>
          <w:sz w:val="24"/>
          <w:szCs w:val="24"/>
        </w:rPr>
        <w:t>—</w:t>
      </w:r>
      <w:r w:rsidR="002D65DC" w:rsidRPr="0020654E">
        <w:rPr>
          <w:rFonts w:ascii="Times New Roman" w:hAnsi="Times New Roman"/>
          <w:sz w:val="24"/>
          <w:szCs w:val="24"/>
        </w:rPr>
        <w:t xml:space="preserve"> важн</w:t>
      </w:r>
      <w:r w:rsidR="00D52340">
        <w:rPr>
          <w:rFonts w:ascii="Times New Roman" w:hAnsi="Times New Roman"/>
          <w:sz w:val="24"/>
          <w:szCs w:val="24"/>
        </w:rPr>
        <w:t>ая</w:t>
      </w:r>
      <w:r w:rsidR="002D65DC" w:rsidRPr="0020654E">
        <w:rPr>
          <w:rFonts w:ascii="Times New Roman" w:hAnsi="Times New Roman"/>
          <w:sz w:val="24"/>
          <w:szCs w:val="24"/>
        </w:rPr>
        <w:t xml:space="preserve"> задач</w:t>
      </w:r>
      <w:r w:rsidR="00D523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366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вовлечени</w:t>
      </w:r>
      <w:r w:rsidR="005E7E0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современную цифровую образовательную среду, </w:t>
      </w:r>
      <w:r w:rsidR="0036641A">
        <w:rPr>
          <w:rFonts w:ascii="Times New Roman" w:hAnsi="Times New Roman"/>
          <w:sz w:val="24"/>
          <w:szCs w:val="24"/>
        </w:rPr>
        <w:t xml:space="preserve">профориентации в условиях цифровизации профессий, </w:t>
      </w:r>
      <w:r>
        <w:rPr>
          <w:rFonts w:ascii="Times New Roman" w:hAnsi="Times New Roman"/>
          <w:sz w:val="24"/>
          <w:szCs w:val="24"/>
        </w:rPr>
        <w:t>отвлечения от бесполезного контента</w:t>
      </w:r>
      <w:r w:rsidR="005E7E09">
        <w:rPr>
          <w:rFonts w:ascii="Times New Roman" w:hAnsi="Times New Roman"/>
          <w:sz w:val="24"/>
          <w:szCs w:val="24"/>
        </w:rPr>
        <w:t xml:space="preserve"> и игромании</w:t>
      </w:r>
      <w:r>
        <w:rPr>
          <w:rFonts w:ascii="Times New Roman" w:hAnsi="Times New Roman"/>
          <w:sz w:val="24"/>
          <w:szCs w:val="24"/>
        </w:rPr>
        <w:t xml:space="preserve">, бесцельной траты времени в социальных сетях и </w:t>
      </w:r>
      <w:r w:rsidR="005E7E09">
        <w:rPr>
          <w:rFonts w:ascii="Times New Roman" w:hAnsi="Times New Roman"/>
          <w:sz w:val="24"/>
          <w:szCs w:val="24"/>
        </w:rPr>
        <w:t>сервисах мобильной связи</w:t>
      </w:r>
      <w:r w:rsidR="002D65DC" w:rsidRPr="0020654E">
        <w:rPr>
          <w:rFonts w:ascii="Times New Roman" w:hAnsi="Times New Roman"/>
          <w:sz w:val="24"/>
          <w:szCs w:val="24"/>
        </w:rPr>
        <w:t>.</w:t>
      </w:r>
    </w:p>
    <w:p w14:paraId="6DBFDA43" w14:textId="1B807C59" w:rsidR="001D5C1F" w:rsidRPr="0020654E" w:rsidRDefault="001D5C1F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A77E74">
        <w:rPr>
          <w:rFonts w:ascii="Times New Roman" w:hAnsi="Times New Roman"/>
          <w:sz w:val="24"/>
          <w:szCs w:val="24"/>
        </w:rPr>
        <w:t>Главная цель курса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A77E74">
        <w:rPr>
          <w:rFonts w:ascii="Times New Roman" w:hAnsi="Times New Roman"/>
          <w:sz w:val="24"/>
          <w:szCs w:val="24"/>
        </w:rPr>
        <w:t>—</w:t>
      </w:r>
      <w:r w:rsidRPr="0020654E">
        <w:rPr>
          <w:rFonts w:ascii="Times New Roman" w:hAnsi="Times New Roman"/>
          <w:sz w:val="24"/>
          <w:szCs w:val="24"/>
        </w:rPr>
        <w:t xml:space="preserve"> обеспечить социальные аспекты информационной безопасности в воспитании </w:t>
      </w:r>
      <w:r w:rsidR="004C2E21">
        <w:rPr>
          <w:rFonts w:ascii="Times New Roman" w:hAnsi="Times New Roman"/>
          <w:sz w:val="24"/>
          <w:szCs w:val="24"/>
        </w:rPr>
        <w:t xml:space="preserve">культуры информационной безопасности у </w:t>
      </w:r>
      <w:r w:rsidR="0036641A">
        <w:rPr>
          <w:rFonts w:ascii="Times New Roman" w:hAnsi="Times New Roman"/>
          <w:sz w:val="24"/>
          <w:szCs w:val="24"/>
        </w:rPr>
        <w:t>старшеклассников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Pr="0020654E">
        <w:rPr>
          <w:rFonts w:ascii="Times New Roman" w:hAnsi="Times New Roman"/>
          <w:sz w:val="24"/>
          <w:szCs w:val="24"/>
        </w:rPr>
        <w:t xml:space="preserve">в условиях цифрового мира, включение </w:t>
      </w:r>
      <w:r w:rsidR="005E7E09" w:rsidRPr="0020654E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Pr="0020654E">
        <w:rPr>
          <w:rFonts w:ascii="Times New Roman" w:hAnsi="Times New Roman"/>
          <w:sz w:val="24"/>
          <w:szCs w:val="24"/>
        </w:rPr>
        <w:t xml:space="preserve">цифровой гигиены в контекст воспитания </w:t>
      </w:r>
      <w:r w:rsidR="005E7E09">
        <w:rPr>
          <w:rFonts w:ascii="Times New Roman" w:hAnsi="Times New Roman"/>
          <w:sz w:val="24"/>
          <w:szCs w:val="24"/>
        </w:rPr>
        <w:t>и обучения</w:t>
      </w:r>
      <w:r w:rsidRPr="0020654E">
        <w:rPr>
          <w:rFonts w:ascii="Times New Roman" w:hAnsi="Times New Roman"/>
          <w:sz w:val="24"/>
          <w:szCs w:val="24"/>
        </w:rPr>
        <w:t xml:space="preserve">, формирование у выпускника школы правовой грамотности по вопросам информационной безопасности, которые влияют на социализацию </w:t>
      </w:r>
      <w:r w:rsidR="0036641A">
        <w:rPr>
          <w:rFonts w:ascii="Times New Roman" w:hAnsi="Times New Roman"/>
          <w:sz w:val="24"/>
          <w:szCs w:val="24"/>
        </w:rPr>
        <w:t>подростков</w:t>
      </w:r>
      <w:r w:rsidRPr="0020654E">
        <w:rPr>
          <w:rFonts w:ascii="Times New Roman" w:hAnsi="Times New Roman"/>
          <w:sz w:val="24"/>
          <w:szCs w:val="24"/>
        </w:rPr>
        <w:t xml:space="preserve"> в информационном обществе, формирование личностных и метапредметных результатов воспитания </w:t>
      </w:r>
      <w:r w:rsidR="005E7E09" w:rsidRPr="0020654E">
        <w:rPr>
          <w:rFonts w:ascii="Times New Roman" w:hAnsi="Times New Roman"/>
          <w:sz w:val="24"/>
          <w:szCs w:val="24"/>
        </w:rPr>
        <w:t xml:space="preserve">и обучения </w:t>
      </w:r>
      <w:r w:rsidR="0036641A">
        <w:rPr>
          <w:rFonts w:ascii="Times New Roman" w:hAnsi="Times New Roman"/>
          <w:sz w:val="24"/>
          <w:szCs w:val="24"/>
        </w:rPr>
        <w:t>старшеклассников</w:t>
      </w:r>
      <w:r w:rsidR="00E33C31">
        <w:rPr>
          <w:rFonts w:ascii="Times New Roman" w:hAnsi="Times New Roman"/>
          <w:sz w:val="24"/>
          <w:szCs w:val="24"/>
        </w:rPr>
        <w:t>:</w:t>
      </w:r>
    </w:p>
    <w:p w14:paraId="5257206A" w14:textId="44ACDA4D" w:rsidR="001D5C1F" w:rsidRPr="0020654E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 xml:space="preserve">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</w:t>
      </w:r>
      <w:r w:rsidR="001D5C1F" w:rsidRPr="0020654E">
        <w:rPr>
          <w:sz w:val="24"/>
          <w:szCs w:val="24"/>
        </w:rPr>
        <w:lastRenderedPageBreak/>
        <w:t>и достоинства людей, здоровья, опыта гуманных, уважительных отношений с окружающими;</w:t>
      </w:r>
    </w:p>
    <w:p w14:paraId="73835EBE" w14:textId="014822C8" w:rsidR="001D5C1F" w:rsidRPr="0020654E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создавать педагогические условия для формирования правовой и информационной культуры обучающихся, развити</w:t>
      </w:r>
      <w:r w:rsidR="00331CA7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у них критического отношения к информации, ответственности за поведение в сети Интернет и последстви</w:t>
      </w:r>
      <w:r w:rsidR="00513D80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деструктивных действий, формировани</w:t>
      </w:r>
      <w:r w:rsidR="00513D80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мотивации к познавательной, а не игровой деятельности, воспитания отказа от пустого времяпрепровождения в социальных сетях, осознания ценности живого человеческого общения</w:t>
      </w:r>
      <w:r>
        <w:rPr>
          <w:sz w:val="24"/>
          <w:szCs w:val="24"/>
        </w:rPr>
        <w:t>;</w:t>
      </w:r>
    </w:p>
    <w:p w14:paraId="00E5A029" w14:textId="4CED9CF4" w:rsidR="00A77E74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формировать отрицательное отношение ко всем проявлениям жестокости, насилия, нарушения прав личности, экстремизма во всех его формах в сети Интернет;</w:t>
      </w:r>
    </w:p>
    <w:p w14:paraId="5A25F266" w14:textId="2D02F5C1" w:rsidR="00A77E74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мира;</w:t>
      </w:r>
    </w:p>
    <w:p w14:paraId="6ACE5791" w14:textId="5AD4BC94" w:rsidR="001D5C1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 xml:space="preserve">научить молодых людей осознавать важность проектирования своей жизни и будущего своей страны </w:t>
      </w:r>
      <w:r w:rsidR="00513D80">
        <w:rPr>
          <w:sz w:val="24"/>
          <w:szCs w:val="24"/>
        </w:rPr>
        <w:t>—</w:t>
      </w:r>
      <w:r w:rsidR="001D5C1F" w:rsidRPr="0020654E">
        <w:rPr>
          <w:sz w:val="24"/>
          <w:szCs w:val="24"/>
        </w:rPr>
        <w:t xml:space="preserve"> России в условиях развития цифрового мира, ценность ИКТ для достижения высоких требований к обучению профессиям будущего</w:t>
      </w:r>
      <w:r>
        <w:rPr>
          <w:sz w:val="24"/>
          <w:szCs w:val="24"/>
        </w:rPr>
        <w:t xml:space="preserve"> </w:t>
      </w:r>
      <w:r w:rsidR="001D5C1F" w:rsidRPr="0020654E">
        <w:rPr>
          <w:sz w:val="24"/>
          <w:szCs w:val="24"/>
        </w:rPr>
        <w:t>в мире, принимать средства в Интернете как среду созидания, а не разрушения человека и общества.</w:t>
      </w:r>
    </w:p>
    <w:p w14:paraId="7B0F20F8" w14:textId="77777777" w:rsidR="00A77E74" w:rsidRPr="0020654E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4D69293B" w14:textId="223CEC8B" w:rsidR="00E33C31" w:rsidRPr="001D5C1F" w:rsidRDefault="00E33C31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3C31">
        <w:rPr>
          <w:rFonts w:ascii="Times New Roman" w:hAnsi="Times New Roman"/>
          <w:b/>
          <w:sz w:val="24"/>
          <w:szCs w:val="24"/>
        </w:rPr>
        <w:t>Место учебного курса 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  <w:r w:rsidR="00FF6C7D">
        <w:rPr>
          <w:rFonts w:ascii="Times New Roman" w:hAnsi="Times New Roman"/>
          <w:b/>
          <w:sz w:val="24"/>
          <w:szCs w:val="24"/>
        </w:rPr>
        <w:t xml:space="preserve"> </w:t>
      </w:r>
      <w:r w:rsidRPr="00E33C31">
        <w:rPr>
          <w:rFonts w:ascii="Times New Roman" w:hAnsi="Times New Roman"/>
          <w:b/>
          <w:sz w:val="24"/>
          <w:szCs w:val="24"/>
        </w:rPr>
        <w:t>в учебном плане</w:t>
      </w:r>
    </w:p>
    <w:p w14:paraId="7A0F4AA8" w14:textId="77777777" w:rsidR="00A77E74" w:rsidRDefault="0076502C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Особенностью </w:t>
      </w:r>
      <w:r w:rsidR="00E33C31">
        <w:rPr>
          <w:rFonts w:ascii="Times New Roman" w:hAnsi="Times New Roman"/>
          <w:sz w:val="24"/>
          <w:szCs w:val="24"/>
        </w:rPr>
        <w:t xml:space="preserve">программы </w:t>
      </w:r>
      <w:r w:rsidRPr="0020654E">
        <w:rPr>
          <w:rFonts w:ascii="Times New Roman" w:hAnsi="Times New Roman"/>
          <w:sz w:val="24"/>
          <w:szCs w:val="24"/>
        </w:rPr>
        <w:t xml:space="preserve">курса является </w:t>
      </w:r>
      <w:r w:rsidR="00E33C31">
        <w:rPr>
          <w:rFonts w:ascii="Times New Roman" w:hAnsi="Times New Roman"/>
          <w:sz w:val="24"/>
          <w:szCs w:val="24"/>
        </w:rPr>
        <w:t xml:space="preserve">ее </w:t>
      </w:r>
      <w:r w:rsidR="004C2E21">
        <w:rPr>
          <w:rFonts w:ascii="Times New Roman" w:hAnsi="Times New Roman"/>
          <w:sz w:val="24"/>
          <w:szCs w:val="24"/>
        </w:rPr>
        <w:t xml:space="preserve">включение в контекст </w:t>
      </w:r>
      <w:r w:rsidR="003D1DE9">
        <w:rPr>
          <w:rFonts w:ascii="Times New Roman" w:hAnsi="Times New Roman"/>
          <w:sz w:val="24"/>
          <w:szCs w:val="24"/>
        </w:rPr>
        <w:t xml:space="preserve">не только </w:t>
      </w:r>
      <w:r w:rsidR="004C2E21">
        <w:rPr>
          <w:rFonts w:ascii="Times New Roman" w:hAnsi="Times New Roman"/>
          <w:sz w:val="24"/>
          <w:szCs w:val="24"/>
        </w:rPr>
        <w:t>обучения</w:t>
      </w:r>
      <w:r w:rsidR="003D1DE9">
        <w:rPr>
          <w:rFonts w:ascii="Times New Roman" w:hAnsi="Times New Roman"/>
          <w:sz w:val="24"/>
          <w:szCs w:val="24"/>
        </w:rPr>
        <w:t>, но</w:t>
      </w:r>
      <w:r w:rsidR="004C2E21">
        <w:rPr>
          <w:rFonts w:ascii="Times New Roman" w:hAnsi="Times New Roman"/>
          <w:sz w:val="24"/>
          <w:szCs w:val="24"/>
        </w:rPr>
        <w:t xml:space="preserve"> и воспитания</w:t>
      </w:r>
      <w:r w:rsidR="00A77E74">
        <w:rPr>
          <w:rFonts w:ascii="Times New Roman" w:hAnsi="Times New Roman"/>
          <w:sz w:val="24"/>
          <w:szCs w:val="24"/>
        </w:rPr>
        <w:t xml:space="preserve"> </w:t>
      </w:r>
      <w:r w:rsidR="003D1DE9">
        <w:rPr>
          <w:rFonts w:ascii="Times New Roman" w:hAnsi="Times New Roman"/>
          <w:sz w:val="24"/>
          <w:szCs w:val="24"/>
        </w:rPr>
        <w:t xml:space="preserve">в условиях </w:t>
      </w:r>
      <w:r w:rsidR="00DC2E45">
        <w:rPr>
          <w:rFonts w:ascii="Times New Roman" w:hAnsi="Times New Roman"/>
          <w:sz w:val="24"/>
          <w:szCs w:val="24"/>
        </w:rPr>
        <w:t xml:space="preserve">быстро нарастающих </w:t>
      </w:r>
      <w:r w:rsidR="004C2E21">
        <w:rPr>
          <w:rFonts w:ascii="Times New Roman" w:hAnsi="Times New Roman"/>
          <w:sz w:val="24"/>
          <w:szCs w:val="24"/>
        </w:rPr>
        <w:t>новых видов информационных угроз и</w:t>
      </w:r>
      <w:r w:rsidR="00DC2E45">
        <w:rPr>
          <w:rFonts w:ascii="Times New Roman" w:hAnsi="Times New Roman"/>
          <w:sz w:val="24"/>
          <w:szCs w:val="24"/>
        </w:rPr>
        <w:t xml:space="preserve"> развития </w:t>
      </w:r>
      <w:r w:rsidR="004C2E21">
        <w:rPr>
          <w:rFonts w:ascii="Times New Roman" w:hAnsi="Times New Roman"/>
          <w:sz w:val="24"/>
          <w:szCs w:val="24"/>
        </w:rPr>
        <w:t>средств противодействия им</w:t>
      </w:r>
      <w:r w:rsidR="00DC2E45">
        <w:rPr>
          <w:rFonts w:ascii="Times New Roman" w:hAnsi="Times New Roman"/>
          <w:sz w:val="24"/>
          <w:szCs w:val="24"/>
        </w:rPr>
        <w:t>, отраженных в законодательстве Российской Федерации</w:t>
      </w:r>
      <w:r w:rsidR="004C2E21">
        <w:rPr>
          <w:rFonts w:ascii="Times New Roman" w:hAnsi="Times New Roman"/>
          <w:sz w:val="24"/>
          <w:szCs w:val="24"/>
        </w:rPr>
        <w:t>.</w:t>
      </w:r>
    </w:p>
    <w:p w14:paraId="610ED096" w14:textId="7CD1073B" w:rsidR="00452F9F" w:rsidRDefault="00E33C31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учебного курса возможна </w:t>
      </w:r>
      <w:r w:rsidR="00452F9F">
        <w:rPr>
          <w:rFonts w:ascii="Times New Roman" w:hAnsi="Times New Roman"/>
          <w:sz w:val="24"/>
          <w:szCs w:val="24"/>
        </w:rPr>
        <w:t>в разных формах:</w:t>
      </w:r>
    </w:p>
    <w:p w14:paraId="7656D8C9" w14:textId="0A524B40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33C31" w:rsidRPr="00452F9F">
        <w:rPr>
          <w:rFonts w:ascii="Times New Roman" w:hAnsi="Times New Roman"/>
          <w:sz w:val="24"/>
          <w:szCs w:val="24"/>
        </w:rPr>
        <w:t xml:space="preserve">в интеграции с </w:t>
      </w:r>
      <w:r w:rsidR="000F0CA4">
        <w:rPr>
          <w:rFonts w:ascii="Times New Roman" w:hAnsi="Times New Roman"/>
          <w:sz w:val="24"/>
          <w:szCs w:val="24"/>
        </w:rPr>
        <w:t xml:space="preserve">предметами </w:t>
      </w:r>
      <w:r w:rsidR="00E33C31" w:rsidRPr="00452F9F">
        <w:rPr>
          <w:rFonts w:ascii="Times New Roman" w:hAnsi="Times New Roman"/>
          <w:sz w:val="24"/>
          <w:szCs w:val="24"/>
        </w:rPr>
        <w:t>«Обществознание» и «Информатика» (раздел «Социальная информатика») для 10</w:t>
      </w:r>
      <w:r w:rsidR="000F0CA4">
        <w:rPr>
          <w:rFonts w:ascii="Times New Roman" w:hAnsi="Times New Roman"/>
          <w:sz w:val="24"/>
          <w:szCs w:val="24"/>
        </w:rPr>
        <w:t>—</w:t>
      </w:r>
      <w:r w:rsidR="00E33C31" w:rsidRPr="00452F9F">
        <w:rPr>
          <w:rFonts w:ascii="Times New Roman" w:hAnsi="Times New Roman"/>
          <w:sz w:val="24"/>
          <w:szCs w:val="24"/>
        </w:rPr>
        <w:t>11 классов</w:t>
      </w:r>
      <w:r w:rsidR="00420162" w:rsidRPr="00452F9F">
        <w:rPr>
          <w:rFonts w:ascii="Times New Roman" w:hAnsi="Times New Roman"/>
          <w:sz w:val="24"/>
          <w:szCs w:val="24"/>
        </w:rPr>
        <w:t xml:space="preserve"> (</w:t>
      </w:r>
      <w:r w:rsidR="004C2E21" w:rsidRPr="00452F9F">
        <w:rPr>
          <w:rFonts w:ascii="Times New Roman" w:hAnsi="Times New Roman"/>
          <w:sz w:val="24"/>
          <w:szCs w:val="24"/>
        </w:rPr>
        <w:t>от 30</w:t>
      </w:r>
      <w:r w:rsidR="00420162" w:rsidRPr="00452F9F">
        <w:rPr>
          <w:rFonts w:ascii="Times New Roman" w:hAnsi="Times New Roman"/>
          <w:sz w:val="24"/>
          <w:szCs w:val="24"/>
        </w:rPr>
        <w:t xml:space="preserve"> учебных часов)</w:t>
      </w:r>
      <w:r>
        <w:rPr>
          <w:rFonts w:ascii="Times New Roman" w:hAnsi="Times New Roman"/>
          <w:sz w:val="24"/>
          <w:szCs w:val="24"/>
        </w:rPr>
        <w:t>;</w:t>
      </w:r>
    </w:p>
    <w:p w14:paraId="0DF8EEF1" w14:textId="4214A8AC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20162" w:rsidRPr="00452F9F">
        <w:rPr>
          <w:rFonts w:ascii="Times New Roman" w:hAnsi="Times New Roman"/>
          <w:sz w:val="24"/>
          <w:szCs w:val="24"/>
        </w:rPr>
        <w:t xml:space="preserve">в рамках отдельного учебного курса </w:t>
      </w:r>
      <w:r w:rsidR="004C2E21" w:rsidRPr="00452F9F">
        <w:rPr>
          <w:rFonts w:ascii="Times New Roman" w:hAnsi="Times New Roman"/>
          <w:sz w:val="24"/>
          <w:szCs w:val="24"/>
        </w:rPr>
        <w:t xml:space="preserve">«Информационная безопасность» </w:t>
      </w:r>
      <w:r w:rsidR="00420162" w:rsidRPr="00452F9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20162" w:rsidRPr="00452F9F">
        <w:rPr>
          <w:rFonts w:ascii="Times New Roman" w:hAnsi="Times New Roman"/>
          <w:sz w:val="24"/>
          <w:szCs w:val="24"/>
        </w:rPr>
        <w:t>внеурочной деятельности по выбору из объема часов, формируемых самостоятельно образовательной организацией</w:t>
      </w:r>
      <w:r>
        <w:rPr>
          <w:rFonts w:ascii="Times New Roman" w:hAnsi="Times New Roman"/>
          <w:sz w:val="24"/>
          <w:szCs w:val="24"/>
        </w:rPr>
        <w:t>;</w:t>
      </w:r>
    </w:p>
    <w:p w14:paraId="0BCDB6AB" w14:textId="3599E4B1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C2E21" w:rsidRPr="00452F9F">
        <w:rPr>
          <w:rFonts w:ascii="Times New Roman" w:hAnsi="Times New Roman"/>
          <w:sz w:val="24"/>
          <w:szCs w:val="24"/>
        </w:rPr>
        <w:t>в рамках часов, предусмотренных</w:t>
      </w:r>
      <w:r w:rsidR="00420162" w:rsidRPr="00452F9F">
        <w:rPr>
          <w:rFonts w:ascii="Times New Roman" w:hAnsi="Times New Roman"/>
          <w:sz w:val="24"/>
          <w:szCs w:val="24"/>
        </w:rPr>
        <w:t xml:space="preserve"> по программе воспитания</w:t>
      </w:r>
      <w:r w:rsidR="004C2E21" w:rsidRPr="00452F9F">
        <w:rPr>
          <w:rFonts w:ascii="Times New Roman" w:hAnsi="Times New Roman"/>
          <w:sz w:val="24"/>
          <w:szCs w:val="24"/>
        </w:rPr>
        <w:t xml:space="preserve"> (социализации) в образовательной организации общего образования</w:t>
      </w:r>
      <w:r w:rsidR="00420162" w:rsidRPr="00452F9F">
        <w:rPr>
          <w:rFonts w:ascii="Times New Roman" w:hAnsi="Times New Roman"/>
          <w:sz w:val="24"/>
          <w:szCs w:val="24"/>
        </w:rPr>
        <w:t>.</w:t>
      </w:r>
    </w:p>
    <w:p w14:paraId="5463EEB9" w14:textId="21F33F3C" w:rsidR="00E10CED" w:rsidRPr="0020654E" w:rsidRDefault="002816CF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курса поддерживается</w:t>
      </w:r>
      <w:r w:rsidR="00E10CED" w:rsidRPr="00022E5B">
        <w:rPr>
          <w:rFonts w:ascii="Times New Roman" w:hAnsi="Times New Roman"/>
          <w:sz w:val="24"/>
          <w:szCs w:val="24"/>
        </w:rPr>
        <w:t xml:space="preserve"> электронным</w:t>
      </w:r>
      <w:r w:rsidR="00E10CED">
        <w:rPr>
          <w:rFonts w:ascii="Times New Roman" w:hAnsi="Times New Roman"/>
          <w:sz w:val="24"/>
          <w:szCs w:val="24"/>
        </w:rPr>
        <w:t>и ресурсами</w:t>
      </w:r>
      <w:r w:rsidR="00E10CED" w:rsidRPr="00022E5B">
        <w:rPr>
          <w:rFonts w:ascii="Times New Roman" w:hAnsi="Times New Roman"/>
          <w:sz w:val="24"/>
          <w:szCs w:val="24"/>
        </w:rPr>
        <w:t xml:space="preserve"> на </w:t>
      </w:r>
      <w:r w:rsidR="00E10CED">
        <w:rPr>
          <w:rFonts w:ascii="Times New Roman" w:hAnsi="Times New Roman"/>
          <w:sz w:val="24"/>
          <w:szCs w:val="24"/>
        </w:rPr>
        <w:t xml:space="preserve">основе документальных фильмов, анимационных ресурсов </w:t>
      </w:r>
      <w:r w:rsidR="00CA07F6">
        <w:rPr>
          <w:rFonts w:ascii="Times New Roman" w:hAnsi="Times New Roman"/>
          <w:sz w:val="24"/>
          <w:szCs w:val="24"/>
        </w:rPr>
        <w:t xml:space="preserve">и электронных практикумов </w:t>
      </w:r>
      <w:r w:rsidR="00E10CED">
        <w:rPr>
          <w:rFonts w:ascii="Times New Roman" w:hAnsi="Times New Roman"/>
          <w:sz w:val="24"/>
          <w:szCs w:val="24"/>
        </w:rPr>
        <w:t>в открытом доступе от ИТ</w:t>
      </w:r>
      <w:r w:rsidR="00CA07F6">
        <w:rPr>
          <w:rFonts w:ascii="Times New Roman" w:hAnsi="Times New Roman"/>
          <w:sz w:val="24"/>
          <w:szCs w:val="24"/>
        </w:rPr>
        <w:t>-</w:t>
      </w:r>
      <w:r w:rsidR="00E10CED">
        <w:rPr>
          <w:rFonts w:ascii="Times New Roman" w:hAnsi="Times New Roman"/>
          <w:sz w:val="24"/>
          <w:szCs w:val="24"/>
        </w:rPr>
        <w:t>компаний Российской Федерации</w:t>
      </w:r>
      <w:r w:rsidR="00E10CED" w:rsidRPr="00022E5B">
        <w:rPr>
          <w:rFonts w:ascii="Times New Roman" w:hAnsi="Times New Roman"/>
          <w:sz w:val="24"/>
          <w:szCs w:val="24"/>
        </w:rPr>
        <w:t xml:space="preserve"> </w:t>
      </w:r>
      <w:r w:rsidR="00E10CED">
        <w:rPr>
          <w:rFonts w:ascii="Times New Roman" w:hAnsi="Times New Roman"/>
          <w:sz w:val="24"/>
          <w:szCs w:val="24"/>
        </w:rPr>
        <w:t xml:space="preserve">в рамках их участия в проектах по информационной безопасности для детей. </w:t>
      </w:r>
      <w:r w:rsidR="00E10CED" w:rsidRPr="0020654E">
        <w:rPr>
          <w:rFonts w:ascii="Times New Roman" w:hAnsi="Times New Roman"/>
          <w:sz w:val="24"/>
          <w:szCs w:val="24"/>
        </w:rPr>
        <w:t xml:space="preserve">В основе курса лежат </w:t>
      </w:r>
      <w:r w:rsidR="00E10CED">
        <w:rPr>
          <w:rFonts w:ascii="Times New Roman" w:hAnsi="Times New Roman"/>
          <w:sz w:val="24"/>
          <w:szCs w:val="24"/>
        </w:rPr>
        <w:t xml:space="preserve">технические, этические </w:t>
      </w:r>
      <w:r w:rsidR="00E10CED">
        <w:rPr>
          <w:rFonts w:ascii="Times New Roman" w:hAnsi="Times New Roman"/>
          <w:sz w:val="24"/>
          <w:szCs w:val="24"/>
        </w:rPr>
        <w:lastRenderedPageBreak/>
        <w:t xml:space="preserve">и </w:t>
      </w:r>
      <w:r w:rsidR="00E10CED" w:rsidRPr="0020654E">
        <w:rPr>
          <w:rFonts w:ascii="Times New Roman" w:hAnsi="Times New Roman"/>
          <w:sz w:val="24"/>
          <w:szCs w:val="24"/>
        </w:rPr>
        <w:t xml:space="preserve">правовые нормы </w:t>
      </w:r>
      <w:r w:rsidR="00E10CED">
        <w:rPr>
          <w:rFonts w:ascii="Times New Roman" w:hAnsi="Times New Roman"/>
          <w:sz w:val="24"/>
          <w:szCs w:val="24"/>
        </w:rPr>
        <w:t xml:space="preserve">соблюдения </w:t>
      </w:r>
      <w:r w:rsidR="00E10CED" w:rsidRPr="0020654E">
        <w:rPr>
          <w:rFonts w:ascii="Times New Roman" w:hAnsi="Times New Roman"/>
          <w:sz w:val="24"/>
          <w:szCs w:val="24"/>
        </w:rPr>
        <w:t xml:space="preserve">информационной безопасности, </w:t>
      </w:r>
      <w:r w:rsidR="00E10CED">
        <w:rPr>
          <w:rFonts w:ascii="Times New Roman" w:hAnsi="Times New Roman"/>
          <w:sz w:val="24"/>
          <w:szCs w:val="24"/>
        </w:rPr>
        <w:t xml:space="preserve">установленные контролирующими и правоохранительными органами, а также практические </w:t>
      </w:r>
      <w:r w:rsidR="00E10CED" w:rsidRPr="0020654E">
        <w:rPr>
          <w:rFonts w:ascii="Times New Roman" w:hAnsi="Times New Roman"/>
          <w:sz w:val="24"/>
          <w:szCs w:val="24"/>
        </w:rPr>
        <w:t>рекомендации ведущих ИТ-компаний и операторов мобильн</w:t>
      </w:r>
      <w:r w:rsidR="00E10CED">
        <w:rPr>
          <w:rFonts w:ascii="Times New Roman" w:hAnsi="Times New Roman"/>
          <w:sz w:val="24"/>
          <w:szCs w:val="24"/>
        </w:rPr>
        <w:t xml:space="preserve">ой связи </w:t>
      </w:r>
      <w:r w:rsidR="00E10CED" w:rsidRPr="0020654E">
        <w:rPr>
          <w:rFonts w:ascii="Times New Roman" w:hAnsi="Times New Roman"/>
          <w:sz w:val="24"/>
          <w:szCs w:val="24"/>
        </w:rPr>
        <w:t>Российской Федерации.</w:t>
      </w:r>
    </w:p>
    <w:p w14:paraId="07A2FF2D" w14:textId="77777777" w:rsidR="00420162" w:rsidRDefault="00420162" w:rsidP="0042016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464A833" w14:textId="77777777" w:rsidR="00FA76A4" w:rsidRDefault="00E33C31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14:paraId="07922B69" w14:textId="15A6A069" w:rsidR="00E33C31" w:rsidRPr="00420162" w:rsidRDefault="00E33C31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t xml:space="preserve">учебного курса </w:t>
      </w:r>
      <w:r w:rsidRPr="00E33C31">
        <w:rPr>
          <w:rFonts w:ascii="Times New Roman" w:hAnsi="Times New Roman"/>
          <w:b/>
          <w:sz w:val="24"/>
          <w:szCs w:val="24"/>
        </w:rPr>
        <w:t>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</w:p>
    <w:p w14:paraId="543231DB" w14:textId="516DE527" w:rsidR="00130508" w:rsidRDefault="00DC2E45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30508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а</w:t>
      </w:r>
      <w:r w:rsidR="00130508">
        <w:rPr>
          <w:rFonts w:ascii="Times New Roman" w:hAnsi="Times New Roman"/>
          <w:sz w:val="24"/>
          <w:szCs w:val="24"/>
        </w:rPr>
        <w:t xml:space="preserve"> </w:t>
      </w:r>
      <w:r w:rsidR="00725772">
        <w:rPr>
          <w:rFonts w:ascii="Times New Roman" w:hAnsi="Times New Roman"/>
          <w:sz w:val="24"/>
          <w:szCs w:val="24"/>
        </w:rPr>
        <w:t xml:space="preserve">курса </w:t>
      </w:r>
      <w:r w:rsidR="00725772" w:rsidRPr="0020654E">
        <w:rPr>
          <w:rFonts w:ascii="Times New Roman" w:hAnsi="Times New Roman"/>
          <w:sz w:val="24"/>
          <w:szCs w:val="24"/>
        </w:rPr>
        <w:t xml:space="preserve">для старших школьников </w:t>
      </w:r>
      <w:r w:rsidR="00725772">
        <w:rPr>
          <w:rFonts w:ascii="Times New Roman" w:hAnsi="Times New Roman"/>
          <w:sz w:val="24"/>
          <w:szCs w:val="24"/>
        </w:rPr>
        <w:t xml:space="preserve">включает </w:t>
      </w:r>
      <w:r w:rsidR="004A57A3">
        <w:rPr>
          <w:rFonts w:ascii="Times New Roman" w:hAnsi="Times New Roman"/>
          <w:sz w:val="24"/>
          <w:szCs w:val="24"/>
        </w:rPr>
        <w:t>и</w:t>
      </w:r>
      <w:r w:rsidR="004A57A3" w:rsidRPr="004A57A3">
        <w:rPr>
          <w:rFonts w:ascii="Times New Roman" w:hAnsi="Times New Roman"/>
          <w:sz w:val="24"/>
          <w:szCs w:val="24"/>
        </w:rPr>
        <w:t>зучение правовой грамоты в сфере информационной безопасности</w:t>
      </w:r>
      <w:r w:rsidR="004A57A3">
        <w:rPr>
          <w:rFonts w:ascii="Times New Roman" w:hAnsi="Times New Roman"/>
          <w:sz w:val="24"/>
          <w:szCs w:val="24"/>
        </w:rPr>
        <w:t>,</w:t>
      </w:r>
      <w:r w:rsidR="004A57A3" w:rsidRPr="004A57A3">
        <w:rPr>
          <w:rFonts w:ascii="Times New Roman" w:hAnsi="Times New Roman"/>
          <w:sz w:val="24"/>
          <w:szCs w:val="24"/>
        </w:rPr>
        <w:t xml:space="preserve"> </w:t>
      </w:r>
      <w:r w:rsidR="000F0CA4">
        <w:rPr>
          <w:rFonts w:ascii="Times New Roman" w:hAnsi="Times New Roman"/>
          <w:sz w:val="24"/>
          <w:szCs w:val="24"/>
        </w:rPr>
        <w:t>в том числе</w:t>
      </w:r>
      <w:r w:rsidR="004A57A3" w:rsidRPr="004A57A3">
        <w:rPr>
          <w:rFonts w:ascii="Times New Roman" w:hAnsi="Times New Roman"/>
          <w:sz w:val="24"/>
          <w:szCs w:val="24"/>
        </w:rPr>
        <w:t xml:space="preserve"> основны</w:t>
      </w:r>
      <w:r w:rsidR="000F0CA4">
        <w:rPr>
          <w:rFonts w:ascii="Times New Roman" w:hAnsi="Times New Roman"/>
          <w:sz w:val="24"/>
          <w:szCs w:val="24"/>
        </w:rPr>
        <w:t>х</w:t>
      </w:r>
      <w:r w:rsidR="004A57A3" w:rsidRPr="004A57A3">
        <w:rPr>
          <w:rFonts w:ascii="Times New Roman" w:hAnsi="Times New Roman"/>
          <w:sz w:val="24"/>
          <w:szCs w:val="24"/>
        </w:rPr>
        <w:t xml:space="preserve"> вид</w:t>
      </w:r>
      <w:r w:rsidR="000F0CA4">
        <w:rPr>
          <w:rFonts w:ascii="Times New Roman" w:hAnsi="Times New Roman"/>
          <w:sz w:val="24"/>
          <w:szCs w:val="24"/>
        </w:rPr>
        <w:t>ов</w:t>
      </w:r>
      <w:r w:rsidR="004A57A3" w:rsidRPr="004A57A3">
        <w:rPr>
          <w:rFonts w:ascii="Times New Roman" w:hAnsi="Times New Roman"/>
          <w:sz w:val="24"/>
          <w:szCs w:val="24"/>
        </w:rPr>
        <w:t xml:space="preserve"> юридической ответственности (уголовной, административной и гражданско</w:t>
      </w:r>
      <w:r w:rsidR="004A57A3">
        <w:rPr>
          <w:rFonts w:ascii="Times New Roman" w:hAnsi="Times New Roman"/>
          <w:sz w:val="24"/>
          <w:szCs w:val="24"/>
        </w:rPr>
        <w:t>-</w:t>
      </w:r>
      <w:r w:rsidR="004A57A3" w:rsidRPr="004A57A3">
        <w:rPr>
          <w:rFonts w:ascii="Times New Roman" w:hAnsi="Times New Roman"/>
          <w:sz w:val="24"/>
          <w:szCs w:val="24"/>
        </w:rPr>
        <w:t>правовой) за преступления и проступки в области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 (защиты информации)</w:t>
      </w:r>
      <w:r w:rsidR="004A57A3" w:rsidRPr="004A57A3">
        <w:rPr>
          <w:rFonts w:ascii="Times New Roman" w:hAnsi="Times New Roman"/>
          <w:sz w:val="24"/>
          <w:szCs w:val="24"/>
        </w:rPr>
        <w:t>. Полученные знания помогут избегать ошибок</w:t>
      </w:r>
      <w:r w:rsidR="00F86933">
        <w:rPr>
          <w:rFonts w:ascii="Times New Roman" w:hAnsi="Times New Roman"/>
          <w:sz w:val="24"/>
          <w:szCs w:val="24"/>
        </w:rPr>
        <w:t xml:space="preserve"> и</w:t>
      </w:r>
      <w:r w:rsidR="004A57A3" w:rsidRPr="004A57A3">
        <w:rPr>
          <w:rFonts w:ascii="Times New Roman" w:hAnsi="Times New Roman"/>
          <w:sz w:val="24"/>
          <w:szCs w:val="24"/>
        </w:rPr>
        <w:t xml:space="preserve"> </w:t>
      </w:r>
      <w:r w:rsidR="00F86933">
        <w:rPr>
          <w:rFonts w:ascii="Times New Roman" w:hAnsi="Times New Roman"/>
          <w:sz w:val="24"/>
          <w:szCs w:val="24"/>
        </w:rPr>
        <w:t>правонарушений</w:t>
      </w:r>
      <w:r w:rsidR="004A57A3" w:rsidRPr="004A57A3">
        <w:rPr>
          <w:rFonts w:ascii="Times New Roman" w:hAnsi="Times New Roman"/>
          <w:sz w:val="24"/>
          <w:szCs w:val="24"/>
        </w:rPr>
        <w:t xml:space="preserve"> в информационном мире</w:t>
      </w:r>
      <w:r w:rsidR="004A57A3">
        <w:rPr>
          <w:rFonts w:ascii="Times New Roman" w:hAnsi="Times New Roman"/>
          <w:sz w:val="24"/>
          <w:szCs w:val="24"/>
        </w:rPr>
        <w:t>, а также ответственно работать в информационном пространстве</w:t>
      </w:r>
      <w:r w:rsidR="000F0CA4">
        <w:rPr>
          <w:rFonts w:ascii="Times New Roman" w:hAnsi="Times New Roman"/>
          <w:sz w:val="24"/>
          <w:szCs w:val="24"/>
        </w:rPr>
        <w:t>,</w:t>
      </w:r>
      <w:r w:rsidR="00F86933">
        <w:rPr>
          <w:rFonts w:ascii="Times New Roman" w:hAnsi="Times New Roman"/>
          <w:sz w:val="24"/>
          <w:szCs w:val="24"/>
        </w:rPr>
        <w:t xml:space="preserve"> соблюдая нормы права</w:t>
      </w:r>
      <w:r w:rsidR="004A57A3" w:rsidRPr="004A57A3">
        <w:rPr>
          <w:rFonts w:ascii="Times New Roman" w:hAnsi="Times New Roman"/>
          <w:sz w:val="24"/>
          <w:szCs w:val="24"/>
        </w:rPr>
        <w:t xml:space="preserve">. </w:t>
      </w:r>
      <w:r w:rsidR="004A57A3">
        <w:rPr>
          <w:rFonts w:ascii="Times New Roman" w:hAnsi="Times New Roman"/>
          <w:sz w:val="24"/>
          <w:szCs w:val="24"/>
        </w:rPr>
        <w:t xml:space="preserve">Важную часть </w:t>
      </w:r>
      <w:r w:rsidR="004433DC">
        <w:rPr>
          <w:rFonts w:ascii="Times New Roman" w:hAnsi="Times New Roman"/>
          <w:sz w:val="24"/>
          <w:szCs w:val="24"/>
        </w:rPr>
        <w:t xml:space="preserve">программы </w:t>
      </w:r>
      <w:r w:rsidR="004A57A3">
        <w:rPr>
          <w:rFonts w:ascii="Times New Roman" w:hAnsi="Times New Roman"/>
          <w:sz w:val="24"/>
          <w:szCs w:val="24"/>
        </w:rPr>
        <w:t xml:space="preserve">составляет </w:t>
      </w:r>
      <w:r w:rsidR="00725772" w:rsidRPr="0020654E">
        <w:rPr>
          <w:rFonts w:ascii="Times New Roman" w:hAnsi="Times New Roman"/>
          <w:sz w:val="24"/>
          <w:szCs w:val="24"/>
        </w:rPr>
        <w:t>изучение правовой информации об основных законодательных актах в сфере информационной безопасности</w:t>
      </w:r>
      <w:r w:rsidR="00725772">
        <w:rPr>
          <w:rFonts w:ascii="Times New Roman" w:hAnsi="Times New Roman"/>
          <w:sz w:val="24"/>
          <w:szCs w:val="24"/>
        </w:rPr>
        <w:t xml:space="preserve">, а также </w:t>
      </w:r>
      <w:r w:rsidR="00725772" w:rsidRPr="0020654E">
        <w:rPr>
          <w:rFonts w:ascii="Times New Roman" w:hAnsi="Times New Roman"/>
          <w:sz w:val="24"/>
          <w:szCs w:val="24"/>
        </w:rPr>
        <w:t>материалов, размещенных на сайте Федеральной службы по надзору в сфере связи, информационных технологий и массовых коммуникаций</w:t>
      </w:r>
      <w:r w:rsidR="00452F9F">
        <w:rPr>
          <w:rFonts w:ascii="Times New Roman" w:hAnsi="Times New Roman"/>
          <w:sz w:val="24"/>
          <w:szCs w:val="24"/>
        </w:rPr>
        <w:t>. В программ</w:t>
      </w:r>
      <w:r>
        <w:rPr>
          <w:rFonts w:ascii="Times New Roman" w:hAnsi="Times New Roman"/>
          <w:sz w:val="24"/>
          <w:szCs w:val="24"/>
        </w:rPr>
        <w:t>е</w:t>
      </w:r>
      <w:r w:rsidR="00452F9F">
        <w:rPr>
          <w:rFonts w:ascii="Times New Roman" w:hAnsi="Times New Roman"/>
          <w:sz w:val="24"/>
          <w:szCs w:val="24"/>
        </w:rPr>
        <w:t xml:space="preserve"> для старшеклассников предусмотрена </w:t>
      </w:r>
      <w:r w:rsidR="004433DC">
        <w:rPr>
          <w:rFonts w:ascii="Times New Roman" w:hAnsi="Times New Roman"/>
          <w:sz w:val="24"/>
          <w:szCs w:val="24"/>
        </w:rPr>
        <w:t>практика применения культуры информационной безопасности в электронном обучении, которое уже повсеместно встроено в профессиональную подготовку и дальнейшую активность в труде.</w:t>
      </w:r>
    </w:p>
    <w:p w14:paraId="5FAE8F6B" w14:textId="6E610E05" w:rsidR="00A77E74" w:rsidRDefault="00DC2E45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Отражение потребностей цифрового мира в </w:t>
      </w:r>
      <w:r w:rsidRPr="00B80454">
        <w:rPr>
          <w:rFonts w:ascii="Times New Roman" w:hAnsi="Times New Roman"/>
          <w:sz w:val="24"/>
          <w:szCs w:val="24"/>
        </w:rPr>
        <w:t xml:space="preserve">современной цифровой </w:t>
      </w:r>
      <w:r>
        <w:rPr>
          <w:rFonts w:ascii="Times New Roman" w:hAnsi="Times New Roman"/>
          <w:sz w:val="24"/>
          <w:szCs w:val="24"/>
        </w:rPr>
        <w:t xml:space="preserve">грамотности и новых профессиональных качествах современного человека </w:t>
      </w:r>
      <w:r w:rsidRPr="00B80454">
        <w:rPr>
          <w:rFonts w:ascii="Times New Roman" w:hAnsi="Times New Roman"/>
          <w:sz w:val="24"/>
          <w:szCs w:val="24"/>
        </w:rPr>
        <w:t>востребован</w:t>
      </w:r>
      <w:r w:rsidR="002B6E67">
        <w:rPr>
          <w:rFonts w:ascii="Times New Roman" w:hAnsi="Times New Roman"/>
          <w:sz w:val="24"/>
          <w:szCs w:val="24"/>
        </w:rPr>
        <w:t>о</w:t>
      </w:r>
      <w:r w:rsidRPr="00B80454">
        <w:rPr>
          <w:rFonts w:ascii="Times New Roman" w:hAnsi="Times New Roman"/>
          <w:sz w:val="24"/>
          <w:szCs w:val="24"/>
        </w:rPr>
        <w:t xml:space="preserve"> в жизни и учебе </w:t>
      </w:r>
      <w:r>
        <w:rPr>
          <w:rFonts w:ascii="Times New Roman" w:hAnsi="Times New Roman"/>
          <w:sz w:val="24"/>
          <w:szCs w:val="24"/>
        </w:rPr>
        <w:t>и несет в себе актуальные запросы</w:t>
      </w:r>
      <w:r w:rsidRPr="00B8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выпускника основного общего образования </w:t>
      </w:r>
      <w:r w:rsidR="002B6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2B6E6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дальнейшей жизни и профессиональном выборе с обязательным использованием требований информационной безопасности:</w:t>
      </w:r>
    </w:p>
    <w:p w14:paraId="4C798D0C" w14:textId="59CF8FE0" w:rsidR="00DC2E45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C2E45">
        <w:rPr>
          <w:rFonts w:ascii="Times New Roman" w:hAnsi="Times New Roman"/>
          <w:sz w:val="24"/>
          <w:szCs w:val="24"/>
        </w:rPr>
        <w:t>профориентация в мире профессий будущего, знакомство с профессиями в сфере информационной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172F81A7" w14:textId="38286843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C2E45">
        <w:rPr>
          <w:rFonts w:ascii="Times New Roman" w:hAnsi="Times New Roman"/>
          <w:sz w:val="24"/>
          <w:szCs w:val="24"/>
        </w:rPr>
        <w:t>популяризаци</w:t>
      </w:r>
      <w:r w:rsidR="002B6E67">
        <w:rPr>
          <w:rFonts w:ascii="Times New Roman" w:hAnsi="Times New Roman"/>
          <w:sz w:val="24"/>
          <w:szCs w:val="24"/>
        </w:rPr>
        <w:t>я</w:t>
      </w:r>
      <w:r w:rsidR="00DC2E45">
        <w:rPr>
          <w:rFonts w:ascii="Times New Roman" w:hAnsi="Times New Roman"/>
          <w:sz w:val="24"/>
          <w:szCs w:val="24"/>
        </w:rPr>
        <w:t xml:space="preserve"> электронных средств и ресурсов обучения</w:t>
      </w:r>
      <w:r>
        <w:rPr>
          <w:rFonts w:ascii="Times New Roman" w:hAnsi="Times New Roman"/>
          <w:sz w:val="24"/>
          <w:szCs w:val="24"/>
        </w:rPr>
        <w:t>;</w:t>
      </w:r>
    </w:p>
    <w:p w14:paraId="17F4AC38" w14:textId="5D95C8AF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C2E45">
        <w:rPr>
          <w:rFonts w:ascii="Times New Roman" w:hAnsi="Times New Roman"/>
          <w:sz w:val="24"/>
          <w:szCs w:val="24"/>
        </w:rPr>
        <w:t xml:space="preserve">развитие кругозора о полезных </w:t>
      </w:r>
      <w:r w:rsidR="002B6E67">
        <w:rPr>
          <w:rFonts w:ascii="Times New Roman" w:hAnsi="Times New Roman"/>
          <w:sz w:val="24"/>
          <w:szCs w:val="24"/>
        </w:rPr>
        <w:t>и</w:t>
      </w:r>
      <w:r w:rsidR="00DC2E45">
        <w:rPr>
          <w:rFonts w:ascii="Times New Roman" w:hAnsi="Times New Roman"/>
          <w:sz w:val="24"/>
          <w:szCs w:val="24"/>
        </w:rPr>
        <w:t>нтернет-ресурсах</w:t>
      </w:r>
      <w:r>
        <w:rPr>
          <w:rFonts w:ascii="Times New Roman" w:hAnsi="Times New Roman"/>
          <w:sz w:val="24"/>
          <w:szCs w:val="24"/>
        </w:rPr>
        <w:t>;</w:t>
      </w:r>
    </w:p>
    <w:p w14:paraId="4A40A74C" w14:textId="517ECBFA" w:rsidR="00DC2E45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C2E45">
        <w:rPr>
          <w:rFonts w:ascii="Times New Roman" w:hAnsi="Times New Roman"/>
          <w:sz w:val="24"/>
          <w:szCs w:val="24"/>
        </w:rPr>
        <w:t>получение представлений о</w:t>
      </w:r>
      <w:r>
        <w:rPr>
          <w:rFonts w:ascii="Times New Roman" w:hAnsi="Times New Roman"/>
          <w:sz w:val="24"/>
          <w:szCs w:val="24"/>
        </w:rPr>
        <w:t xml:space="preserve"> </w:t>
      </w:r>
      <w:r w:rsidR="00DC2E45">
        <w:rPr>
          <w:rFonts w:ascii="Times New Roman" w:hAnsi="Times New Roman"/>
          <w:sz w:val="24"/>
          <w:szCs w:val="24"/>
        </w:rPr>
        <w:t>цифровых технологиях для соблюдения правовых норм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59F1E9FA" w14:textId="509DE050" w:rsidR="00A77E74" w:rsidRDefault="00A77E74" w:rsidP="00A77E74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C2E45">
        <w:rPr>
          <w:rFonts w:ascii="Times New Roman" w:hAnsi="Times New Roman"/>
          <w:sz w:val="24"/>
          <w:szCs w:val="24"/>
        </w:rPr>
        <w:t>н</w:t>
      </w:r>
      <w:r w:rsidR="00DC2E45" w:rsidRPr="00B80454">
        <w:rPr>
          <w:rFonts w:ascii="Times New Roman" w:hAnsi="Times New Roman"/>
          <w:sz w:val="24"/>
          <w:szCs w:val="24"/>
        </w:rPr>
        <w:t>авыки обдуманного поведения при поиске информации в сети Интернет, критическ</w:t>
      </w:r>
      <w:r w:rsidR="002B6E67">
        <w:rPr>
          <w:rFonts w:ascii="Times New Roman" w:hAnsi="Times New Roman"/>
          <w:sz w:val="24"/>
          <w:szCs w:val="24"/>
        </w:rPr>
        <w:t>ий</w:t>
      </w:r>
      <w:r w:rsidR="00DC2E45" w:rsidRPr="00B80454">
        <w:rPr>
          <w:rFonts w:ascii="Times New Roman" w:hAnsi="Times New Roman"/>
          <w:sz w:val="24"/>
          <w:szCs w:val="24"/>
        </w:rPr>
        <w:t xml:space="preserve"> анализ полученной информации, умени</w:t>
      </w:r>
      <w:r w:rsidR="002B6E67">
        <w:rPr>
          <w:rFonts w:ascii="Times New Roman" w:hAnsi="Times New Roman"/>
          <w:sz w:val="24"/>
          <w:szCs w:val="24"/>
        </w:rPr>
        <w:t>е</w:t>
      </w:r>
      <w:r w:rsidR="00DC2E45" w:rsidRPr="00B80454">
        <w:rPr>
          <w:rFonts w:ascii="Times New Roman" w:hAnsi="Times New Roman"/>
          <w:sz w:val="24"/>
          <w:szCs w:val="24"/>
        </w:rPr>
        <w:t xml:space="preserve"> работать с информацией избирательно и ответственно</w:t>
      </w:r>
      <w:r w:rsidR="00DC2E45">
        <w:rPr>
          <w:rFonts w:ascii="Times New Roman" w:hAnsi="Times New Roman"/>
          <w:sz w:val="24"/>
          <w:szCs w:val="24"/>
        </w:rPr>
        <w:t>.</w:t>
      </w:r>
    </w:p>
    <w:p w14:paraId="6D1D35FC" w14:textId="207F97DE" w:rsidR="00DC2E45" w:rsidRPr="0020654E" w:rsidRDefault="00DC2E45" w:rsidP="00130508">
      <w:pPr>
        <w:spacing w:line="360" w:lineRule="auto"/>
        <w:ind w:firstLine="539"/>
        <w:rPr>
          <w:rFonts w:ascii="Times New Roman" w:hAnsi="Times New Roman"/>
          <w:sz w:val="24"/>
          <w:szCs w:val="24"/>
        </w:rPr>
      </w:pPr>
    </w:p>
    <w:p w14:paraId="7A2C0436" w14:textId="4AABD5DE" w:rsidR="00FA76A4" w:rsidRDefault="00C815EC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14:paraId="3EF9CD45" w14:textId="7D396A2F" w:rsidR="00FF6C7D" w:rsidRDefault="0083204B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701F">
        <w:rPr>
          <w:rFonts w:ascii="Times New Roman" w:hAnsi="Times New Roman"/>
          <w:b/>
          <w:sz w:val="24"/>
          <w:szCs w:val="24"/>
        </w:rPr>
        <w:t>УЧЕБНОГО КУРСА 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F80775" w14:textId="38181A5E" w:rsidR="00130508" w:rsidRPr="003F701F" w:rsidRDefault="0083204B" w:rsidP="00A77E7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СРЕДНЕГО (ПОЛНОГО) ОБЩЕГО ОБРАЗОВАНИЯ</w:t>
      </w:r>
    </w:p>
    <w:p w14:paraId="7342C328" w14:textId="4D850E16" w:rsidR="00130508" w:rsidRDefault="00130508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701F">
        <w:rPr>
          <w:rFonts w:ascii="Times New Roman" w:hAnsi="Times New Roman"/>
          <w:sz w:val="24"/>
          <w:szCs w:val="24"/>
        </w:rPr>
        <w:t>одержание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3F701F">
        <w:rPr>
          <w:rFonts w:ascii="Times New Roman" w:hAnsi="Times New Roman"/>
          <w:sz w:val="24"/>
          <w:szCs w:val="24"/>
        </w:rPr>
        <w:t xml:space="preserve">складывается из </w:t>
      </w:r>
      <w:r w:rsidR="00A77E74">
        <w:rPr>
          <w:rFonts w:ascii="Times New Roman" w:hAnsi="Times New Roman"/>
          <w:sz w:val="24"/>
          <w:szCs w:val="24"/>
        </w:rPr>
        <w:t xml:space="preserve">двух </w:t>
      </w:r>
      <w:r w:rsidR="003203E2">
        <w:rPr>
          <w:rFonts w:ascii="Times New Roman" w:hAnsi="Times New Roman"/>
          <w:sz w:val="24"/>
          <w:szCs w:val="24"/>
        </w:rPr>
        <w:t>линий</w:t>
      </w:r>
      <w:r w:rsidRPr="003F701F">
        <w:rPr>
          <w:rFonts w:ascii="Times New Roman" w:hAnsi="Times New Roman"/>
          <w:sz w:val="24"/>
          <w:szCs w:val="24"/>
        </w:rPr>
        <w:t>:</w:t>
      </w:r>
    </w:p>
    <w:p w14:paraId="12C1057C" w14:textId="77777777" w:rsidR="00676FC3" w:rsidRPr="00840EBC" w:rsidRDefault="00A77E74" w:rsidP="00676FC3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40EBC">
        <w:rPr>
          <w:rFonts w:ascii="Times New Roman" w:hAnsi="Times New Roman"/>
          <w:sz w:val="24"/>
          <w:szCs w:val="24"/>
        </w:rPr>
        <w:t xml:space="preserve">1) </w:t>
      </w:r>
      <w:r w:rsidR="00676FC3" w:rsidRPr="00840EBC">
        <w:rPr>
          <w:rFonts w:ascii="Times New Roman" w:hAnsi="Times New Roman"/>
          <w:sz w:val="24"/>
          <w:szCs w:val="24"/>
        </w:rPr>
        <w:t>Информационное общество и информационная культура.</w:t>
      </w:r>
    </w:p>
    <w:p w14:paraId="522FBBEA" w14:textId="39FC7A9B" w:rsidR="00A77E74" w:rsidRDefault="00676FC3" w:rsidP="00676FC3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30508" w:rsidRPr="00840EBC">
        <w:rPr>
          <w:rFonts w:ascii="Times New Roman" w:hAnsi="Times New Roman"/>
          <w:sz w:val="24"/>
          <w:szCs w:val="24"/>
        </w:rPr>
        <w:t>Информационное пространство и правила информационной безопасности</w:t>
      </w:r>
      <w:r w:rsidR="0083204B" w:rsidRPr="00840EBC">
        <w:rPr>
          <w:rFonts w:ascii="Times New Roman" w:hAnsi="Times New Roman"/>
          <w:sz w:val="24"/>
          <w:szCs w:val="24"/>
        </w:rPr>
        <w:t>.</w:t>
      </w:r>
    </w:p>
    <w:p w14:paraId="25F86028" w14:textId="77777777" w:rsidR="00676FC3" w:rsidRPr="00676FC3" w:rsidRDefault="00676FC3" w:rsidP="00676FC3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3454235E" w14:textId="77777777" w:rsidR="00A77E74" w:rsidRPr="00A77E74" w:rsidRDefault="002816CF" w:rsidP="00A77E74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A77E74">
        <w:rPr>
          <w:rFonts w:ascii="Times New Roman" w:hAnsi="Times New Roman"/>
          <w:i/>
          <w:iCs/>
          <w:sz w:val="24"/>
          <w:szCs w:val="24"/>
        </w:rPr>
        <w:t>Линия «Информационное общество и информационная культура»</w:t>
      </w:r>
    </w:p>
    <w:p w14:paraId="5C75C928" w14:textId="21938C59" w:rsidR="00F83FBE" w:rsidRDefault="00F83FBE" w:rsidP="00A77E74">
      <w:pPr>
        <w:pStyle w:val="ab"/>
        <w:suppressAutoHyphens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1. </w:t>
      </w:r>
      <w:r w:rsidR="003C219E" w:rsidRPr="002816CF">
        <w:rPr>
          <w:rFonts w:ascii="Times New Roman" w:hAnsi="Times New Roman"/>
          <w:sz w:val="24"/>
          <w:szCs w:val="24"/>
        </w:rPr>
        <w:t>Правовые основы информационной безопасности</w:t>
      </w:r>
      <w:r w:rsidR="002816CF" w:rsidRPr="002816CF">
        <w:rPr>
          <w:rFonts w:ascii="Times New Roman" w:hAnsi="Times New Roman"/>
          <w:sz w:val="24"/>
          <w:szCs w:val="24"/>
        </w:rPr>
        <w:t xml:space="preserve">. </w:t>
      </w:r>
    </w:p>
    <w:p w14:paraId="4353957B" w14:textId="39D8338F" w:rsidR="00A77E74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C219E" w:rsidRPr="002B5A2B">
        <w:rPr>
          <w:rFonts w:ascii="Times New Roman" w:hAnsi="Times New Roman"/>
          <w:sz w:val="24"/>
          <w:szCs w:val="24"/>
        </w:rPr>
        <w:t>Понятия юридической ответственности за правонарушения в области информационной безопасности</w:t>
      </w:r>
      <w:r w:rsidR="002816CF">
        <w:rPr>
          <w:rFonts w:ascii="Times New Roman" w:hAnsi="Times New Roman"/>
          <w:sz w:val="24"/>
          <w:szCs w:val="24"/>
        </w:rPr>
        <w:t>.</w:t>
      </w:r>
    </w:p>
    <w:p w14:paraId="34B1A4E6" w14:textId="60EE958A" w:rsidR="008B0479" w:rsidRPr="00982522" w:rsidRDefault="00F83FBE" w:rsidP="0098252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2B5A2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Нормативное обеспечение информационной безопасности в Российской Федерации.</w:t>
      </w:r>
    </w:p>
    <w:p w14:paraId="69405F6F" w14:textId="41ECCE43" w:rsidR="00F83FBE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2. </w:t>
      </w:r>
      <w:r w:rsidR="00DC2E45">
        <w:rPr>
          <w:rFonts w:ascii="Times New Roman" w:hAnsi="Times New Roman"/>
          <w:sz w:val="24"/>
          <w:szCs w:val="24"/>
        </w:rPr>
        <w:t xml:space="preserve">Профилактика правонарушений в сфере информационной безопасности. </w:t>
      </w:r>
      <w:r>
        <w:rPr>
          <w:rFonts w:ascii="Times New Roman" w:hAnsi="Times New Roman"/>
          <w:sz w:val="24"/>
          <w:szCs w:val="24"/>
        </w:rPr>
        <w:t xml:space="preserve">2.1. </w:t>
      </w:r>
      <w:r w:rsidRPr="002B5A2B">
        <w:rPr>
          <w:rFonts w:ascii="Times New Roman" w:hAnsi="Times New Roman"/>
          <w:sz w:val="24"/>
          <w:szCs w:val="24"/>
        </w:rPr>
        <w:t>Понятие гражданско-правовой ответственности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3C219E" w:rsidRPr="002816CF">
        <w:rPr>
          <w:rFonts w:ascii="Times New Roman" w:hAnsi="Times New Roman"/>
          <w:sz w:val="24"/>
          <w:szCs w:val="24"/>
        </w:rPr>
        <w:t>Законодательство Российской Федерации о гражданско-правовой ответственности в сфере инфо</w:t>
      </w:r>
      <w:r w:rsidR="002816CF">
        <w:rPr>
          <w:rFonts w:ascii="Times New Roman" w:hAnsi="Times New Roman"/>
          <w:sz w:val="24"/>
          <w:szCs w:val="24"/>
        </w:rPr>
        <w:t xml:space="preserve">рмационной </w:t>
      </w:r>
      <w:r w:rsidR="003C219E" w:rsidRPr="002816CF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407F8C6" w14:textId="702A66E8" w:rsidR="003C219E" w:rsidRPr="002B5A2B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3C219E" w:rsidRPr="002B5A2B">
        <w:rPr>
          <w:rFonts w:ascii="Times New Roman" w:hAnsi="Times New Roman"/>
          <w:sz w:val="24"/>
          <w:szCs w:val="24"/>
        </w:rPr>
        <w:t>Гражданско-правовая ответственность несовершеннолетних за проступки в области информационной безопасности (защиты информации)</w:t>
      </w:r>
      <w:r w:rsidR="002816CF">
        <w:rPr>
          <w:rFonts w:ascii="Times New Roman" w:hAnsi="Times New Roman"/>
          <w:sz w:val="24"/>
          <w:szCs w:val="24"/>
        </w:rPr>
        <w:t>.</w:t>
      </w:r>
    </w:p>
    <w:p w14:paraId="7871D08D" w14:textId="77777777" w:rsidR="00E83672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E43108">
        <w:rPr>
          <w:rFonts w:ascii="Times New Roman" w:hAnsi="Times New Roman"/>
          <w:bCs/>
          <w:sz w:val="24"/>
          <w:szCs w:val="24"/>
        </w:rPr>
        <w:t xml:space="preserve"> </w:t>
      </w:r>
      <w:r w:rsidRPr="002B5A2B">
        <w:rPr>
          <w:rFonts w:ascii="Times New Roman" w:hAnsi="Times New Roman"/>
          <w:sz w:val="24"/>
          <w:szCs w:val="24"/>
        </w:rPr>
        <w:t>Понятие административной ответственности</w:t>
      </w:r>
      <w:r>
        <w:rPr>
          <w:rFonts w:ascii="Times New Roman" w:hAnsi="Times New Roman"/>
          <w:sz w:val="24"/>
          <w:szCs w:val="24"/>
        </w:rPr>
        <w:t>.</w:t>
      </w:r>
      <w:r w:rsidRPr="00E43108">
        <w:rPr>
          <w:rFonts w:ascii="Times New Roman" w:hAnsi="Times New Roman"/>
          <w:bCs/>
          <w:sz w:val="24"/>
          <w:szCs w:val="24"/>
        </w:rPr>
        <w:t xml:space="preserve"> Законодательство Российской Федерации об </w:t>
      </w:r>
      <w:r>
        <w:rPr>
          <w:rFonts w:ascii="Times New Roman" w:hAnsi="Times New Roman"/>
          <w:bCs/>
          <w:sz w:val="24"/>
          <w:szCs w:val="24"/>
        </w:rPr>
        <w:t xml:space="preserve">административной </w:t>
      </w:r>
      <w:r w:rsidRPr="00E43108">
        <w:rPr>
          <w:rFonts w:ascii="Times New Roman" w:hAnsi="Times New Roman"/>
          <w:bCs/>
          <w:sz w:val="24"/>
          <w:szCs w:val="24"/>
        </w:rPr>
        <w:t>ответственности в сфере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  <w:r w:rsidRPr="00E43108">
        <w:rPr>
          <w:rFonts w:ascii="Times New Roman" w:hAnsi="Times New Roman"/>
          <w:sz w:val="24"/>
          <w:szCs w:val="24"/>
        </w:rPr>
        <w:t xml:space="preserve"> </w:t>
      </w:r>
    </w:p>
    <w:p w14:paraId="561153E3" w14:textId="7CAF9EF3" w:rsidR="00A77E74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3C219E" w:rsidRPr="002B5A2B">
        <w:rPr>
          <w:rFonts w:ascii="Times New Roman" w:hAnsi="Times New Roman"/>
          <w:sz w:val="24"/>
          <w:szCs w:val="24"/>
        </w:rPr>
        <w:t>Административная ответственность несовершеннолетних граждан за проступки в области информационной безопасности (защиты информации).</w:t>
      </w:r>
    </w:p>
    <w:p w14:paraId="65C80FE9" w14:textId="77777777" w:rsidR="00F83FBE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2B5A2B">
        <w:rPr>
          <w:rFonts w:ascii="Times New Roman" w:hAnsi="Times New Roman"/>
          <w:b/>
          <w:sz w:val="24"/>
          <w:szCs w:val="24"/>
        </w:rPr>
        <w:t xml:space="preserve"> </w:t>
      </w:r>
      <w:r w:rsidRPr="002B5A2B">
        <w:rPr>
          <w:rFonts w:ascii="Times New Roman" w:hAnsi="Times New Roman"/>
          <w:sz w:val="24"/>
          <w:szCs w:val="24"/>
        </w:rPr>
        <w:t>Понятие уголовной ответственности</w:t>
      </w:r>
      <w:r>
        <w:rPr>
          <w:rFonts w:ascii="Times New Roman" w:hAnsi="Times New Roman"/>
          <w:sz w:val="24"/>
          <w:szCs w:val="24"/>
        </w:rPr>
        <w:t>.</w:t>
      </w:r>
      <w:r w:rsidRPr="00E43108">
        <w:rPr>
          <w:rFonts w:ascii="Times New Roman" w:hAnsi="Times New Roman"/>
          <w:bCs/>
          <w:sz w:val="24"/>
          <w:szCs w:val="24"/>
        </w:rPr>
        <w:t xml:space="preserve"> Законодательство Российской Федерации об уголовной ответственности в сфере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  <w:r w:rsidRPr="00E43108">
        <w:rPr>
          <w:rFonts w:ascii="Times New Roman" w:hAnsi="Times New Roman"/>
          <w:sz w:val="24"/>
          <w:szCs w:val="24"/>
        </w:rPr>
        <w:t xml:space="preserve"> </w:t>
      </w:r>
    </w:p>
    <w:p w14:paraId="3FC74906" w14:textId="19C7ED9A" w:rsidR="003C219E" w:rsidRPr="002816CF" w:rsidRDefault="00F83FBE" w:rsidP="00E83672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3C219E" w:rsidRPr="002B5A2B">
        <w:rPr>
          <w:rFonts w:ascii="Times New Roman" w:hAnsi="Times New Roman"/>
          <w:sz w:val="24"/>
          <w:szCs w:val="24"/>
        </w:rPr>
        <w:t>Уголовная ответственность несовершеннолетних за преступления в области информационной безопасности (защиты информации)</w:t>
      </w:r>
      <w:r w:rsidR="002816CF">
        <w:rPr>
          <w:rFonts w:ascii="Times New Roman" w:hAnsi="Times New Roman"/>
          <w:sz w:val="24"/>
          <w:szCs w:val="24"/>
        </w:rPr>
        <w:t>.</w:t>
      </w:r>
    </w:p>
    <w:p w14:paraId="344E806F" w14:textId="77777777" w:rsidR="008B0479" w:rsidRDefault="008B0479" w:rsidP="00A77E74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579673FE" w14:textId="68CB9C4B" w:rsidR="008B0479" w:rsidRPr="00982522" w:rsidRDefault="002816CF" w:rsidP="00982522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A77E74">
        <w:rPr>
          <w:rFonts w:ascii="Times New Roman" w:hAnsi="Times New Roman"/>
          <w:i/>
          <w:iCs/>
          <w:sz w:val="24"/>
          <w:szCs w:val="24"/>
        </w:rPr>
        <w:t>Линия «Информационное пространство и правила информационной безопасности»</w:t>
      </w:r>
    </w:p>
    <w:p w14:paraId="7C712D4B" w14:textId="42A1E336" w:rsidR="00F83FBE" w:rsidRDefault="00F83FBE" w:rsidP="00A77E74">
      <w:pPr>
        <w:pStyle w:val="ab"/>
        <w:suppressAutoHyphens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3. </w:t>
      </w:r>
      <w:r w:rsidR="003C219E" w:rsidRPr="002816CF">
        <w:rPr>
          <w:rFonts w:ascii="Times New Roman" w:hAnsi="Times New Roman"/>
          <w:sz w:val="24"/>
          <w:szCs w:val="24"/>
        </w:rPr>
        <w:t>Практика применения правил и норм информационной безопасности</w:t>
      </w:r>
      <w:r w:rsidR="002816CF">
        <w:rPr>
          <w:rFonts w:ascii="Times New Roman" w:hAnsi="Times New Roman"/>
          <w:sz w:val="24"/>
          <w:szCs w:val="24"/>
        </w:rPr>
        <w:t>.</w:t>
      </w:r>
      <w:r w:rsidR="003C219E" w:rsidRPr="003C219E">
        <w:rPr>
          <w:rFonts w:ascii="Times New Roman" w:hAnsi="Times New Roman"/>
          <w:sz w:val="24"/>
          <w:szCs w:val="24"/>
        </w:rPr>
        <w:t xml:space="preserve"> </w:t>
      </w:r>
    </w:p>
    <w:p w14:paraId="5EA2D30B" w14:textId="0B9723F6" w:rsidR="00F83FBE" w:rsidRDefault="00F83FBE" w:rsidP="00A77E74">
      <w:pPr>
        <w:pStyle w:val="ab"/>
        <w:suppressAutoHyphens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Проектная работа. </w:t>
      </w:r>
      <w:r w:rsidR="003C219E" w:rsidRPr="002B5A2B">
        <w:rPr>
          <w:rFonts w:ascii="Times New Roman" w:hAnsi="Times New Roman"/>
          <w:sz w:val="24"/>
          <w:szCs w:val="24"/>
        </w:rPr>
        <w:t>Нормативные основы лицензионных соглашений</w:t>
      </w:r>
      <w:r w:rsidR="002816CF">
        <w:rPr>
          <w:rFonts w:ascii="Times New Roman" w:hAnsi="Times New Roman"/>
          <w:sz w:val="24"/>
          <w:szCs w:val="24"/>
        </w:rPr>
        <w:t>.</w:t>
      </w:r>
      <w:r w:rsidR="003C219E" w:rsidRPr="003C219E">
        <w:rPr>
          <w:rFonts w:ascii="Times New Roman" w:hAnsi="Times New Roman"/>
          <w:sz w:val="24"/>
          <w:szCs w:val="24"/>
        </w:rPr>
        <w:t xml:space="preserve"> </w:t>
      </w:r>
    </w:p>
    <w:p w14:paraId="3B674DD6" w14:textId="59E5DC4E" w:rsidR="00A77E74" w:rsidRDefault="00F83FBE" w:rsidP="00F83FBE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Проектная работа. </w:t>
      </w:r>
      <w:r w:rsidR="003C219E" w:rsidRPr="002B5A2B">
        <w:rPr>
          <w:rFonts w:ascii="Times New Roman" w:hAnsi="Times New Roman"/>
          <w:sz w:val="24"/>
          <w:szCs w:val="24"/>
        </w:rPr>
        <w:t>Практика соблюдения норм инфо</w:t>
      </w:r>
      <w:r w:rsidR="002816CF">
        <w:rPr>
          <w:rFonts w:ascii="Times New Roman" w:hAnsi="Times New Roman"/>
          <w:sz w:val="24"/>
          <w:szCs w:val="24"/>
        </w:rPr>
        <w:t xml:space="preserve">рмационной </w:t>
      </w:r>
      <w:r w:rsidR="003C219E" w:rsidRPr="002B5A2B">
        <w:rPr>
          <w:rFonts w:ascii="Times New Roman" w:hAnsi="Times New Roman"/>
          <w:sz w:val="24"/>
          <w:szCs w:val="24"/>
        </w:rPr>
        <w:t>безопасности в личном информационном пространстве</w:t>
      </w:r>
      <w:r w:rsidR="002816CF">
        <w:rPr>
          <w:rFonts w:ascii="Times New Roman" w:hAnsi="Times New Roman"/>
          <w:sz w:val="24"/>
          <w:szCs w:val="24"/>
        </w:rPr>
        <w:t>.</w:t>
      </w:r>
    </w:p>
    <w:p w14:paraId="73E0FDA8" w14:textId="7CC729F4" w:rsidR="009006E4" w:rsidRPr="002816CF" w:rsidRDefault="00F83FBE" w:rsidP="00F83FBE">
      <w:pPr>
        <w:pStyle w:val="ab"/>
        <w:suppressAutoHyphens/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="00603E7A">
        <w:rPr>
          <w:rFonts w:ascii="Times New Roman" w:hAnsi="Times New Roman"/>
          <w:sz w:val="24"/>
          <w:szCs w:val="24"/>
        </w:rPr>
        <w:t xml:space="preserve">Практика электронного обучения и культура информационной безопасности при самостоятельной работе с коммуникациями, сервисами и ресурсами сети Интернет. </w:t>
      </w:r>
      <w:r w:rsidR="00615F37">
        <w:rPr>
          <w:rFonts w:ascii="Times New Roman" w:hAnsi="Times New Roman"/>
          <w:sz w:val="24"/>
          <w:szCs w:val="24"/>
        </w:rPr>
        <w:t>Электронное обучение по информационной безопасности.</w:t>
      </w:r>
    </w:p>
    <w:p w14:paraId="22A097EC" w14:textId="77777777" w:rsidR="00F83FBE" w:rsidRDefault="00F83FBE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0"/>
        <w:jc w:val="center"/>
        <w:rPr>
          <w:b/>
          <w:sz w:val="24"/>
          <w:szCs w:val="24"/>
        </w:rPr>
      </w:pPr>
    </w:p>
    <w:p w14:paraId="2B93CB70" w14:textId="11FFEFD6" w:rsidR="004B425F" w:rsidRPr="0020654E" w:rsidRDefault="00BD7A83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ПО ПРОГРАММЕ</w:t>
      </w:r>
    </w:p>
    <w:p w14:paraId="436CDFE4" w14:textId="1A27471D" w:rsidR="002816CF" w:rsidRDefault="002816CF" w:rsidP="00A77E74">
      <w:pPr>
        <w:spacing w:line="360" w:lineRule="auto"/>
        <w:rPr>
          <w:rFonts w:ascii="Times New Roman" w:hAnsi="Times New Roman"/>
          <w:sz w:val="24"/>
          <w:szCs w:val="24"/>
        </w:rPr>
      </w:pPr>
      <w:r w:rsidRPr="003F701F">
        <w:rPr>
          <w:rFonts w:ascii="Times New Roman" w:hAnsi="Times New Roman"/>
          <w:sz w:val="24"/>
          <w:szCs w:val="24"/>
        </w:rPr>
        <w:t>Программа учебного курса «Информа</w:t>
      </w:r>
      <w:r w:rsidR="00016776"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отражает в содержании цели поддержки и сопровождения </w:t>
      </w:r>
      <w:r>
        <w:rPr>
          <w:rFonts w:ascii="Times New Roman" w:hAnsi="Times New Roman"/>
          <w:sz w:val="24"/>
          <w:szCs w:val="24"/>
        </w:rPr>
        <w:t xml:space="preserve">безопасной </w:t>
      </w:r>
      <w:r w:rsidRPr="003F701F">
        <w:rPr>
          <w:rFonts w:ascii="Times New Roman" w:hAnsi="Times New Roman"/>
          <w:sz w:val="24"/>
          <w:szCs w:val="24"/>
        </w:rPr>
        <w:t xml:space="preserve">работы с информацией в </w:t>
      </w:r>
      <w:r>
        <w:rPr>
          <w:rFonts w:ascii="Times New Roman" w:hAnsi="Times New Roman"/>
          <w:sz w:val="24"/>
          <w:szCs w:val="24"/>
        </w:rPr>
        <w:t>учебно-познавательной</w:t>
      </w:r>
      <w:r w:rsidR="00016776">
        <w:rPr>
          <w:rFonts w:ascii="Times New Roman" w:hAnsi="Times New Roman"/>
          <w:sz w:val="24"/>
          <w:szCs w:val="24"/>
        </w:rPr>
        <w:t>, творческой</w:t>
      </w:r>
      <w:r>
        <w:rPr>
          <w:rFonts w:ascii="Times New Roman" w:hAnsi="Times New Roman"/>
          <w:sz w:val="24"/>
          <w:szCs w:val="24"/>
        </w:rPr>
        <w:t xml:space="preserve"> и досуговой деятельности </w:t>
      </w:r>
      <w:r w:rsidRPr="003F701F">
        <w:rPr>
          <w:rFonts w:ascii="Times New Roman" w:hAnsi="Times New Roman"/>
          <w:sz w:val="24"/>
          <w:szCs w:val="24"/>
        </w:rPr>
        <w:t xml:space="preserve">(планируемые </w:t>
      </w:r>
      <w:r w:rsidR="002B6E67">
        <w:rPr>
          <w:rFonts w:ascii="Times New Roman" w:hAnsi="Times New Roman"/>
          <w:sz w:val="24"/>
          <w:szCs w:val="24"/>
        </w:rPr>
        <w:t xml:space="preserve">личностные, метапредметные и </w:t>
      </w:r>
      <w:r w:rsidRPr="003F701F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1F">
        <w:rPr>
          <w:rFonts w:ascii="Times New Roman" w:hAnsi="Times New Roman"/>
          <w:sz w:val="24"/>
          <w:szCs w:val="24"/>
        </w:rPr>
        <w:t>результаты освоения курса).</w:t>
      </w:r>
    </w:p>
    <w:p w14:paraId="7E8A8DF9" w14:textId="77A39581" w:rsidR="00A77E74" w:rsidRDefault="004B425F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соответствии с </w:t>
      </w:r>
      <w:r w:rsidR="002B6E6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</w:t>
      </w:r>
      <w:r w:rsidRPr="0020654E">
        <w:rPr>
          <w:rFonts w:ascii="Times New Roman" w:hAnsi="Times New Roman"/>
          <w:sz w:val="24"/>
          <w:szCs w:val="24"/>
        </w:rPr>
        <w:t xml:space="preserve"> общего образования необходимо сформировать у </w:t>
      </w:r>
      <w:r w:rsidR="00F43F7D">
        <w:rPr>
          <w:rFonts w:ascii="Times New Roman" w:hAnsi="Times New Roman"/>
          <w:sz w:val="24"/>
          <w:szCs w:val="24"/>
        </w:rPr>
        <w:t>обучающихся</w:t>
      </w:r>
      <w:r w:rsidR="00F43F7D" w:rsidRPr="0020654E">
        <w:rPr>
          <w:rFonts w:ascii="Times New Roman" w:hAnsi="Times New Roman"/>
          <w:sz w:val="24"/>
          <w:szCs w:val="24"/>
        </w:rPr>
        <w:t xml:space="preserve"> </w:t>
      </w:r>
      <w:r w:rsidR="00BD7A83">
        <w:rPr>
          <w:rFonts w:ascii="Times New Roman" w:hAnsi="Times New Roman"/>
          <w:sz w:val="24"/>
          <w:szCs w:val="24"/>
        </w:rPr>
        <w:t xml:space="preserve">с учетом возрастных особенностей </w:t>
      </w:r>
      <w:r w:rsidRPr="0020654E">
        <w:rPr>
          <w:rFonts w:ascii="Times New Roman" w:hAnsi="Times New Roman"/>
          <w:sz w:val="24"/>
          <w:szCs w:val="24"/>
        </w:rPr>
        <w:t xml:space="preserve">такие </w:t>
      </w:r>
      <w:r w:rsidRPr="002816CF">
        <w:rPr>
          <w:rFonts w:ascii="Times New Roman" w:hAnsi="Times New Roman"/>
          <w:i/>
          <w:iCs/>
          <w:sz w:val="24"/>
          <w:szCs w:val="24"/>
        </w:rPr>
        <w:t>личностные результаты</w:t>
      </w:r>
      <w:r w:rsidRPr="0020654E">
        <w:rPr>
          <w:rFonts w:ascii="Times New Roman" w:hAnsi="Times New Roman"/>
          <w:sz w:val="24"/>
          <w:szCs w:val="24"/>
        </w:rPr>
        <w:t xml:space="preserve">, которые позволят </w:t>
      </w:r>
      <w:r w:rsidR="00FA007B">
        <w:rPr>
          <w:rFonts w:ascii="Times New Roman" w:hAnsi="Times New Roman"/>
          <w:sz w:val="24"/>
          <w:szCs w:val="24"/>
        </w:rPr>
        <w:t>им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016776">
        <w:rPr>
          <w:rFonts w:ascii="Times New Roman" w:hAnsi="Times New Roman"/>
          <w:sz w:val="24"/>
          <w:szCs w:val="24"/>
        </w:rPr>
        <w:t xml:space="preserve">грамотно </w:t>
      </w:r>
      <w:r w:rsidRPr="0020654E">
        <w:rPr>
          <w:rFonts w:ascii="Times New Roman" w:hAnsi="Times New Roman"/>
          <w:sz w:val="24"/>
          <w:szCs w:val="24"/>
        </w:rPr>
        <w:t>ориентироваться в информационном мире с учетом имеющихся в нем угроз:</w:t>
      </w:r>
    </w:p>
    <w:p w14:paraId="6AF21600" w14:textId="5CE9EEC3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</w:t>
      </w:r>
      <w:r w:rsidR="004B425F" w:rsidRPr="0020654E">
        <w:rPr>
          <w:rFonts w:ascii="Times New Roman" w:hAnsi="Times New Roman"/>
          <w:sz w:val="24"/>
          <w:szCs w:val="24"/>
        </w:rPr>
        <w:t>ринимать ценности человеческой жизни, семьи, гражданского общества, многонационального российского народа, человечества</w:t>
      </w:r>
      <w:r>
        <w:rPr>
          <w:rFonts w:ascii="Times New Roman" w:hAnsi="Times New Roman"/>
          <w:sz w:val="24"/>
          <w:szCs w:val="24"/>
        </w:rPr>
        <w:t>;</w:t>
      </w:r>
    </w:p>
    <w:p w14:paraId="6442F5F5" w14:textId="55C31010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</w:t>
      </w:r>
      <w:r w:rsidR="004B425F" w:rsidRPr="0020654E">
        <w:rPr>
          <w:rFonts w:ascii="Times New Roman" w:hAnsi="Times New Roman"/>
          <w:sz w:val="24"/>
          <w:szCs w:val="24"/>
        </w:rPr>
        <w:t>ыть социально активным</w:t>
      </w:r>
      <w:r w:rsidR="00FA007B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>, уважающим</w:t>
      </w:r>
      <w:r w:rsidR="00FA007B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закон и правопорядок, соизмеряющим</w:t>
      </w:r>
      <w:r w:rsidR="00FA007B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свои поступки с нравственными ценностями, осознающим</w:t>
      </w:r>
      <w:r w:rsidR="00FA007B">
        <w:rPr>
          <w:rFonts w:ascii="Times New Roman" w:hAnsi="Times New Roman"/>
          <w:sz w:val="24"/>
          <w:szCs w:val="24"/>
        </w:rPr>
        <w:t>и</w:t>
      </w:r>
      <w:r w:rsidR="004B425F" w:rsidRPr="0020654E">
        <w:rPr>
          <w:rFonts w:ascii="Times New Roman" w:hAnsi="Times New Roman"/>
          <w:sz w:val="24"/>
          <w:szCs w:val="24"/>
        </w:rPr>
        <w:t xml:space="preserve"> свои обязанности перед семьей, обществом, Отечеством</w:t>
      </w:r>
      <w:r>
        <w:rPr>
          <w:rFonts w:ascii="Times New Roman" w:hAnsi="Times New Roman"/>
          <w:sz w:val="24"/>
          <w:szCs w:val="24"/>
        </w:rPr>
        <w:t>;</w:t>
      </w:r>
    </w:p>
    <w:p w14:paraId="77E2B0DC" w14:textId="640424DC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</w:t>
      </w:r>
      <w:r w:rsidR="004B425F" w:rsidRPr="0020654E">
        <w:rPr>
          <w:rFonts w:ascii="Times New Roman" w:hAnsi="Times New Roman"/>
          <w:sz w:val="24"/>
          <w:szCs w:val="24"/>
        </w:rPr>
        <w:t>важать других людей, уметь вести конструктивный диалог, достигать взаимопонимания, сотрудничать для достижения общих результатов</w:t>
      </w:r>
      <w:r>
        <w:rPr>
          <w:rFonts w:ascii="Times New Roman" w:hAnsi="Times New Roman"/>
          <w:sz w:val="24"/>
          <w:szCs w:val="24"/>
        </w:rPr>
        <w:t>;</w:t>
      </w:r>
    </w:p>
    <w:p w14:paraId="4EA7E799" w14:textId="1BBB34D4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</w:t>
      </w:r>
      <w:r w:rsidR="004B425F" w:rsidRPr="0020654E">
        <w:rPr>
          <w:rFonts w:ascii="Times New Roman" w:hAnsi="Times New Roman"/>
          <w:sz w:val="24"/>
          <w:szCs w:val="24"/>
        </w:rPr>
        <w:t>сознанно выполнять правила здорового и экологически целесообразного образа жизни, безопасного для человека и окружающей его среды.</w:t>
      </w:r>
    </w:p>
    <w:p w14:paraId="1A6CC634" w14:textId="240D9662" w:rsidR="004B425F" w:rsidRDefault="004B425F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результате </w:t>
      </w:r>
      <w:r w:rsidR="002816CF">
        <w:rPr>
          <w:rFonts w:ascii="Times New Roman" w:hAnsi="Times New Roman"/>
          <w:sz w:val="24"/>
          <w:szCs w:val="24"/>
        </w:rPr>
        <w:t>освоения программы</w:t>
      </w:r>
      <w:r w:rsidR="00725772">
        <w:rPr>
          <w:rFonts w:ascii="Times New Roman" w:hAnsi="Times New Roman"/>
          <w:sz w:val="24"/>
          <w:szCs w:val="24"/>
        </w:rPr>
        <w:t xml:space="preserve"> курса </w:t>
      </w:r>
      <w:r w:rsidR="002816CF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Pr="0020654E">
        <w:rPr>
          <w:rFonts w:ascii="Times New Roman" w:hAnsi="Times New Roman"/>
          <w:sz w:val="24"/>
          <w:szCs w:val="24"/>
        </w:rPr>
        <w:t>акцентирует</w:t>
      </w:r>
      <w:r w:rsidR="00725772">
        <w:rPr>
          <w:rFonts w:ascii="Times New Roman" w:hAnsi="Times New Roman"/>
          <w:sz w:val="24"/>
          <w:szCs w:val="24"/>
        </w:rPr>
        <w:t>ся</w:t>
      </w:r>
      <w:r w:rsidRPr="0020654E">
        <w:rPr>
          <w:rFonts w:ascii="Times New Roman" w:hAnsi="Times New Roman"/>
          <w:sz w:val="24"/>
          <w:szCs w:val="24"/>
        </w:rPr>
        <w:t xml:space="preserve"> внимание на </w:t>
      </w:r>
      <w:r w:rsidRPr="002816CF">
        <w:rPr>
          <w:rFonts w:ascii="Times New Roman" w:hAnsi="Times New Roman"/>
          <w:i/>
          <w:iCs/>
          <w:sz w:val="24"/>
          <w:szCs w:val="24"/>
        </w:rPr>
        <w:t>метапредметны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х</w:t>
      </w:r>
      <w:r w:rsidRPr="002816CF">
        <w:rPr>
          <w:rFonts w:ascii="Times New Roman" w:hAnsi="Times New Roman"/>
          <w:i/>
          <w:iCs/>
          <w:sz w:val="24"/>
          <w:szCs w:val="24"/>
        </w:rPr>
        <w:t xml:space="preserve"> результат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ах</w:t>
      </w:r>
      <w:r w:rsidRPr="0020654E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программы:</w:t>
      </w:r>
    </w:p>
    <w:p w14:paraId="2809CB81" w14:textId="62F41BF1" w:rsidR="002877B4" w:rsidRPr="002877B4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2877B4">
        <w:rPr>
          <w:rFonts w:ascii="Times New Roman" w:hAnsi="Times New Roman"/>
          <w:sz w:val="24"/>
          <w:szCs w:val="24"/>
        </w:rPr>
        <w:t xml:space="preserve"> </w:t>
      </w:r>
      <w:r w:rsidR="002877B4" w:rsidRPr="002877B4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9FC88C3" w14:textId="750E721E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81792CE" w14:textId="72618E90" w:rsidR="004B425F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="004B425F" w:rsidRPr="0020654E">
        <w:rPr>
          <w:rFonts w:ascii="Times New Roman" w:hAnsi="Times New Roman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14:paraId="319E2381" w14:textId="3D7883E5" w:rsidR="00D87F12" w:rsidRPr="004E7733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D87F12" w:rsidRPr="004E7733">
        <w:rPr>
          <w:rFonts w:ascii="Times New Roman" w:hAnsi="Times New Roman"/>
          <w:sz w:val="24"/>
          <w:szCs w:val="24"/>
        </w:rPr>
        <w:t xml:space="preserve"> умение использовать средства информационн</w:t>
      </w:r>
      <w:r w:rsidR="00AE192E">
        <w:rPr>
          <w:rFonts w:ascii="Times New Roman" w:hAnsi="Times New Roman"/>
          <w:sz w:val="24"/>
          <w:szCs w:val="24"/>
        </w:rPr>
        <w:t>о-</w:t>
      </w:r>
      <w:r w:rsidR="00D87F12" w:rsidRPr="004E7733">
        <w:rPr>
          <w:rFonts w:ascii="Times New Roman" w:hAnsi="Times New Roman"/>
          <w:sz w:val="24"/>
          <w:szCs w:val="24"/>
        </w:rPr>
        <w:t>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4E7733" w:rsidRPr="004E7733">
        <w:rPr>
          <w:rFonts w:ascii="Times New Roman" w:hAnsi="Times New Roman"/>
          <w:sz w:val="24"/>
          <w:szCs w:val="24"/>
        </w:rPr>
        <w:t>.</w:t>
      </w:r>
    </w:p>
    <w:p w14:paraId="4B67CD3D" w14:textId="71732668" w:rsidR="004B425F" w:rsidRDefault="002816CF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B425F" w:rsidRPr="0020654E">
        <w:rPr>
          <w:rFonts w:ascii="Times New Roman" w:hAnsi="Times New Roman"/>
          <w:sz w:val="24"/>
          <w:szCs w:val="24"/>
        </w:rPr>
        <w:t xml:space="preserve">ланируется достижение </w:t>
      </w:r>
      <w:r w:rsidR="004B425F" w:rsidRPr="00AE192E">
        <w:rPr>
          <w:rFonts w:ascii="Times New Roman" w:hAnsi="Times New Roman"/>
          <w:i/>
          <w:iCs/>
          <w:sz w:val="24"/>
          <w:szCs w:val="24"/>
        </w:rPr>
        <w:t>предметных результатов</w:t>
      </w:r>
      <w:r w:rsidR="004B425F" w:rsidRPr="0020654E">
        <w:rPr>
          <w:rFonts w:ascii="Times New Roman" w:hAnsi="Times New Roman"/>
          <w:sz w:val="24"/>
          <w:szCs w:val="24"/>
        </w:rPr>
        <w:t xml:space="preserve">, актуальных для данного курса в </w:t>
      </w:r>
      <w:r w:rsidR="004A57A3">
        <w:rPr>
          <w:rFonts w:ascii="Times New Roman" w:hAnsi="Times New Roman"/>
          <w:sz w:val="24"/>
          <w:szCs w:val="24"/>
        </w:rPr>
        <w:t xml:space="preserve">интеграции с </w:t>
      </w:r>
      <w:r w:rsidR="004B425F" w:rsidRPr="0020654E">
        <w:rPr>
          <w:rFonts w:ascii="Times New Roman" w:hAnsi="Times New Roman"/>
          <w:sz w:val="24"/>
          <w:szCs w:val="24"/>
        </w:rPr>
        <w:t>предмета</w:t>
      </w:r>
      <w:r w:rsidR="004A57A3">
        <w:rPr>
          <w:rFonts w:ascii="Times New Roman" w:hAnsi="Times New Roman"/>
          <w:sz w:val="24"/>
          <w:szCs w:val="24"/>
        </w:rPr>
        <w:t>ми «Обществознание» 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7E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 w:rsidR="00A77E74">
        <w:rPr>
          <w:rFonts w:ascii="Times New Roman" w:hAnsi="Times New Roman"/>
          <w:sz w:val="24"/>
          <w:szCs w:val="24"/>
        </w:rPr>
        <w:t xml:space="preserve">) </w:t>
      </w:r>
      <w:r w:rsidR="004A57A3">
        <w:rPr>
          <w:rFonts w:ascii="Times New Roman" w:hAnsi="Times New Roman"/>
          <w:sz w:val="24"/>
          <w:szCs w:val="24"/>
        </w:rPr>
        <w:t>«Информатика» (раздел «Социальная информатика») для 10</w:t>
      </w:r>
      <w:r w:rsidR="00A77E74">
        <w:rPr>
          <w:rFonts w:ascii="Times New Roman" w:hAnsi="Times New Roman"/>
          <w:sz w:val="24"/>
          <w:szCs w:val="24"/>
        </w:rPr>
        <w:t>—</w:t>
      </w:r>
      <w:r w:rsidR="004A57A3">
        <w:rPr>
          <w:rFonts w:ascii="Times New Roman" w:hAnsi="Times New Roman"/>
          <w:sz w:val="24"/>
          <w:szCs w:val="24"/>
        </w:rPr>
        <w:t>11 классов</w:t>
      </w:r>
      <w:r w:rsidR="00A77E74">
        <w:rPr>
          <w:rFonts w:ascii="Times New Roman" w:hAnsi="Times New Roman"/>
          <w:sz w:val="24"/>
          <w:szCs w:val="24"/>
        </w:rPr>
        <w:t>.</w:t>
      </w:r>
    </w:p>
    <w:p w14:paraId="4AB93AF4" w14:textId="13C992C9" w:rsidR="00A77E74" w:rsidRPr="00A77E74" w:rsidRDefault="00916DE5" w:rsidP="00A77E74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A77E74">
        <w:rPr>
          <w:rFonts w:ascii="Times New Roman" w:hAnsi="Times New Roman"/>
          <w:i/>
          <w:iCs/>
          <w:sz w:val="24"/>
          <w:szCs w:val="24"/>
        </w:rPr>
        <w:t>Линия «Информационное общество и информационная культура»</w:t>
      </w:r>
      <w:r w:rsidR="00A77E74">
        <w:rPr>
          <w:rFonts w:ascii="Times New Roman" w:hAnsi="Times New Roman"/>
          <w:i/>
          <w:iCs/>
          <w:sz w:val="24"/>
          <w:szCs w:val="24"/>
        </w:rPr>
        <w:t>:</w:t>
      </w:r>
    </w:p>
    <w:p w14:paraId="6DE1B883" w14:textId="7CC8A649" w:rsidR="00916DE5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916DE5" w:rsidRPr="0020654E">
        <w:rPr>
          <w:rFonts w:ascii="Times New Roman" w:hAnsi="Times New Roman"/>
          <w:sz w:val="24"/>
          <w:szCs w:val="24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</w:r>
      <w:r w:rsidR="00916DE5">
        <w:rPr>
          <w:rFonts w:ascii="Times New Roman" w:hAnsi="Times New Roman"/>
          <w:sz w:val="24"/>
          <w:szCs w:val="24"/>
        </w:rPr>
        <w:t>;</w:t>
      </w:r>
    </w:p>
    <w:p w14:paraId="01E1724B" w14:textId="2E0CFD79" w:rsidR="004B425F" w:rsidRPr="0020654E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Федерации;</w:t>
      </w:r>
    </w:p>
    <w:p w14:paraId="59E6C484" w14:textId="41DDD65C" w:rsidR="001528D3" w:rsidRPr="001528D3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1528D3">
        <w:rPr>
          <w:rFonts w:ascii="Times New Roman" w:hAnsi="Times New Roman"/>
          <w:sz w:val="24"/>
          <w:szCs w:val="24"/>
        </w:rPr>
        <w:t xml:space="preserve"> </w:t>
      </w:r>
      <w:r w:rsidR="001528D3" w:rsidRPr="001528D3">
        <w:rPr>
          <w:rFonts w:ascii="Times New Roman" w:hAnsi="Times New Roman"/>
          <w:sz w:val="24"/>
          <w:szCs w:val="24"/>
        </w:rPr>
        <w:t>принятие этических аспектов информационных технологий; осознание ответственности людей, вовлеч</w:t>
      </w:r>
      <w:r>
        <w:rPr>
          <w:rFonts w:ascii="Times New Roman" w:hAnsi="Times New Roman"/>
          <w:sz w:val="24"/>
          <w:szCs w:val="24"/>
        </w:rPr>
        <w:t>е</w:t>
      </w:r>
      <w:r w:rsidR="001528D3" w:rsidRPr="001528D3">
        <w:rPr>
          <w:rFonts w:ascii="Times New Roman" w:hAnsi="Times New Roman"/>
          <w:sz w:val="24"/>
          <w:szCs w:val="24"/>
        </w:rPr>
        <w:t>нных в создание и использование информационных систем, распространение информации.</w:t>
      </w:r>
    </w:p>
    <w:p w14:paraId="6FD2F75E" w14:textId="561B52C6" w:rsidR="00916DE5" w:rsidRPr="00A77E74" w:rsidRDefault="00916DE5" w:rsidP="00A77E74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A77E74">
        <w:rPr>
          <w:rFonts w:ascii="Times New Roman" w:hAnsi="Times New Roman"/>
          <w:i/>
          <w:iCs/>
          <w:sz w:val="24"/>
          <w:szCs w:val="24"/>
        </w:rPr>
        <w:t>Линия «Информационное пространство и правила информационной безопасности»:</w:t>
      </w:r>
    </w:p>
    <w:p w14:paraId="342D7CE5" w14:textId="43A67310" w:rsidR="001528D3" w:rsidRPr="001528D3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1528D3">
        <w:rPr>
          <w:rFonts w:ascii="Times New Roman" w:hAnsi="Times New Roman"/>
          <w:sz w:val="24"/>
          <w:szCs w:val="24"/>
        </w:rPr>
        <w:t xml:space="preserve"> </w:t>
      </w:r>
      <w:r w:rsidR="001528D3" w:rsidRPr="001528D3">
        <w:rPr>
          <w:rFonts w:ascii="Times New Roman" w:hAnsi="Times New Roman"/>
          <w:sz w:val="24"/>
          <w:szCs w:val="24"/>
        </w:rPr>
        <w:t>понимание основ правовых аспектов использования компьютерных программ и работы в Интернете;</w:t>
      </w:r>
    </w:p>
    <w:p w14:paraId="7E4B2BF9" w14:textId="0F68535A" w:rsidR="004B425F" w:rsidRDefault="00A77E74" w:rsidP="00A77E74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B425F" w:rsidRPr="0020654E">
        <w:rPr>
          <w:rFonts w:ascii="Times New Roman" w:hAnsi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5512DA17" w14:textId="2BEC7E9F" w:rsidR="002E3171" w:rsidRDefault="00BD2A2A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CF4E8F">
        <w:rPr>
          <w:sz w:val="24"/>
          <w:szCs w:val="24"/>
        </w:rPr>
        <w:t xml:space="preserve">В результате освоения </w:t>
      </w:r>
      <w:r w:rsidR="00916DE5">
        <w:rPr>
          <w:sz w:val="24"/>
          <w:szCs w:val="24"/>
        </w:rPr>
        <w:t xml:space="preserve">программы </w:t>
      </w:r>
      <w:r w:rsidRPr="00CF4E8F">
        <w:rPr>
          <w:sz w:val="24"/>
          <w:szCs w:val="24"/>
        </w:rPr>
        <w:t xml:space="preserve">курса </w:t>
      </w:r>
      <w:r w:rsidR="00916DE5">
        <w:rPr>
          <w:sz w:val="24"/>
          <w:szCs w:val="24"/>
        </w:rPr>
        <w:t>с учетом возрастных групп</w:t>
      </w:r>
      <w:r w:rsidRPr="00CF4E8F">
        <w:rPr>
          <w:sz w:val="24"/>
          <w:szCs w:val="24"/>
        </w:rPr>
        <w:t xml:space="preserve"> </w:t>
      </w:r>
      <w:r w:rsidR="00916DE5">
        <w:rPr>
          <w:sz w:val="24"/>
          <w:szCs w:val="24"/>
        </w:rPr>
        <w:t xml:space="preserve">выпускник </w:t>
      </w:r>
      <w:r w:rsidR="002E3171">
        <w:rPr>
          <w:sz w:val="24"/>
          <w:szCs w:val="24"/>
        </w:rPr>
        <w:t>освоит жизненно важные практические компетенции.</w:t>
      </w:r>
    </w:p>
    <w:p w14:paraId="7200F430" w14:textId="77777777" w:rsidR="00A77E74" w:rsidRDefault="00016776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 w:rsidRPr="00B52D6B">
        <w:rPr>
          <w:i/>
          <w:iCs/>
          <w:sz w:val="24"/>
          <w:szCs w:val="24"/>
        </w:rPr>
        <w:t>Выпускник н</w:t>
      </w:r>
      <w:r w:rsidR="002E3171" w:rsidRPr="00B52D6B">
        <w:rPr>
          <w:i/>
          <w:iCs/>
          <w:sz w:val="24"/>
          <w:szCs w:val="24"/>
        </w:rPr>
        <w:t>аучится</w:t>
      </w:r>
      <w:r w:rsidR="00A77E74">
        <w:rPr>
          <w:i/>
          <w:iCs/>
          <w:sz w:val="24"/>
          <w:szCs w:val="24"/>
        </w:rPr>
        <w:t xml:space="preserve"> </w:t>
      </w:r>
      <w:r w:rsidR="00BD2A2A" w:rsidRPr="00B52D6B">
        <w:rPr>
          <w:i/>
          <w:iCs/>
          <w:sz w:val="24"/>
          <w:szCs w:val="24"/>
        </w:rPr>
        <w:t>понимать</w:t>
      </w:r>
      <w:r w:rsidR="00BD2A2A" w:rsidRPr="00CF4E8F">
        <w:rPr>
          <w:i/>
          <w:sz w:val="24"/>
          <w:szCs w:val="24"/>
        </w:rPr>
        <w:t>:</w:t>
      </w:r>
    </w:p>
    <w:p w14:paraId="4D2AA9E9" w14:textId="694624CD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источники </w:t>
      </w:r>
      <w:r w:rsidR="00355F20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 xml:space="preserve">угроз, </w:t>
      </w:r>
      <w:r w:rsidR="0017266E">
        <w:rPr>
          <w:sz w:val="24"/>
          <w:szCs w:val="24"/>
        </w:rPr>
        <w:t>вредоносные программы и нежелательные рассылки</w:t>
      </w:r>
      <w:r w:rsidR="00B913FC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поступающи</w:t>
      </w:r>
      <w:r w:rsidR="0017266E">
        <w:rPr>
          <w:sz w:val="24"/>
          <w:szCs w:val="24"/>
        </w:rPr>
        <w:t>е</w:t>
      </w:r>
      <w:r w:rsidR="00BD2A2A" w:rsidRPr="00CF4E8F">
        <w:rPr>
          <w:sz w:val="24"/>
          <w:szCs w:val="24"/>
        </w:rPr>
        <w:t xml:space="preserve"> на мобильный телефон, планшет, компьютер</w:t>
      </w:r>
      <w:r>
        <w:rPr>
          <w:sz w:val="24"/>
          <w:szCs w:val="24"/>
        </w:rPr>
        <w:t>;</w:t>
      </w:r>
    </w:p>
    <w:p w14:paraId="7BC19DA8" w14:textId="42ABA9C8" w:rsidR="00916DE5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916DE5" w:rsidRPr="00CF4E8F">
        <w:rPr>
          <w:sz w:val="24"/>
          <w:szCs w:val="24"/>
        </w:rPr>
        <w:t xml:space="preserve"> роль близких людей, семьи</w:t>
      </w:r>
      <w:r w:rsidR="0052629C">
        <w:rPr>
          <w:sz w:val="24"/>
          <w:szCs w:val="24"/>
        </w:rPr>
        <w:t>, правоохранительных органов</w:t>
      </w:r>
      <w:r w:rsidR="00916DE5" w:rsidRPr="00CF4E8F">
        <w:rPr>
          <w:sz w:val="24"/>
          <w:szCs w:val="24"/>
        </w:rPr>
        <w:t xml:space="preserve"> для устранения проблем и угроз в сети Интернет и мобильной телефонной связи</w:t>
      </w:r>
      <w:r w:rsidR="00355F20">
        <w:rPr>
          <w:sz w:val="24"/>
          <w:szCs w:val="24"/>
        </w:rPr>
        <w:t>,</w:t>
      </w:r>
      <w:r w:rsidR="002E3171" w:rsidRPr="002E3171">
        <w:rPr>
          <w:sz w:val="24"/>
          <w:szCs w:val="24"/>
        </w:rPr>
        <w:t xml:space="preserve"> </w:t>
      </w:r>
      <w:r w:rsidR="002E3171" w:rsidRPr="00CF4E8F">
        <w:rPr>
          <w:sz w:val="24"/>
          <w:szCs w:val="24"/>
        </w:rPr>
        <w:t>телефоны экстренных служб</w:t>
      </w:r>
      <w:r>
        <w:rPr>
          <w:sz w:val="24"/>
          <w:szCs w:val="24"/>
        </w:rPr>
        <w:t>;</w:t>
      </w:r>
    </w:p>
    <w:p w14:paraId="7CC8F8A1" w14:textId="7E786B0D" w:rsidR="00916DE5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виды </w:t>
      </w:r>
      <w:r w:rsidR="002E3171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>угроз</w:t>
      </w:r>
      <w:r w:rsidR="0017266E">
        <w:rPr>
          <w:sz w:val="24"/>
          <w:szCs w:val="24"/>
        </w:rPr>
        <w:t xml:space="preserve">, </w:t>
      </w:r>
      <w:r w:rsidR="00916DE5" w:rsidRPr="00CF4E8F">
        <w:rPr>
          <w:sz w:val="24"/>
          <w:szCs w:val="24"/>
        </w:rPr>
        <w:t>правила поведения для защиты от угроз</w:t>
      </w:r>
      <w:r w:rsidR="002E3171">
        <w:rPr>
          <w:sz w:val="24"/>
          <w:szCs w:val="24"/>
        </w:rPr>
        <w:t>,</w:t>
      </w:r>
      <w:r w:rsidR="0052629C">
        <w:rPr>
          <w:sz w:val="24"/>
          <w:szCs w:val="24"/>
        </w:rPr>
        <w:t xml:space="preserve"> </w:t>
      </w:r>
      <w:r w:rsidR="00B913FC">
        <w:rPr>
          <w:sz w:val="24"/>
          <w:szCs w:val="24"/>
        </w:rPr>
        <w:t xml:space="preserve">виды правовой </w:t>
      </w:r>
      <w:r w:rsidR="0052629C">
        <w:rPr>
          <w:sz w:val="24"/>
          <w:szCs w:val="24"/>
        </w:rPr>
        <w:t>ответственност</w:t>
      </w:r>
      <w:r w:rsidR="00B913FC">
        <w:rPr>
          <w:sz w:val="24"/>
          <w:szCs w:val="24"/>
        </w:rPr>
        <w:t>и</w:t>
      </w:r>
      <w:r w:rsidR="0052629C">
        <w:rPr>
          <w:sz w:val="24"/>
          <w:szCs w:val="24"/>
        </w:rPr>
        <w:t xml:space="preserve"> за проступки и преступления в сфере информационной безопасности</w:t>
      </w:r>
      <w:r>
        <w:rPr>
          <w:sz w:val="24"/>
          <w:szCs w:val="24"/>
        </w:rPr>
        <w:t>;</w:t>
      </w:r>
    </w:p>
    <w:p w14:paraId="6F287E73" w14:textId="44BF11B0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—</w:t>
      </w:r>
      <w:r w:rsidR="00BD2A2A" w:rsidRPr="00CF4E8F">
        <w:rPr>
          <w:sz w:val="24"/>
          <w:szCs w:val="24"/>
        </w:rPr>
        <w:t xml:space="preserve"> проблемные ситуации </w:t>
      </w:r>
      <w:r w:rsidR="002E3171">
        <w:rPr>
          <w:sz w:val="24"/>
          <w:szCs w:val="24"/>
        </w:rPr>
        <w:t xml:space="preserve">и опасности </w:t>
      </w:r>
      <w:r w:rsidR="00BD2A2A" w:rsidRPr="00CF4E8F">
        <w:rPr>
          <w:sz w:val="24"/>
          <w:szCs w:val="24"/>
        </w:rPr>
        <w:t>в сетевом взаимодействии</w:t>
      </w:r>
      <w:r w:rsidR="00916DE5">
        <w:rPr>
          <w:sz w:val="24"/>
          <w:szCs w:val="24"/>
        </w:rPr>
        <w:t xml:space="preserve"> и </w:t>
      </w:r>
      <w:r w:rsidR="00BD2A2A" w:rsidRPr="00CF4E8F">
        <w:rPr>
          <w:sz w:val="24"/>
          <w:szCs w:val="24"/>
        </w:rPr>
        <w:t>правила поведения в проблемных ситуациях</w:t>
      </w:r>
      <w:r w:rsidR="00B913FC">
        <w:rPr>
          <w:sz w:val="24"/>
          <w:szCs w:val="24"/>
        </w:rPr>
        <w:t>,</w:t>
      </w:r>
      <w:r w:rsidR="002E3171">
        <w:rPr>
          <w:sz w:val="24"/>
          <w:szCs w:val="24"/>
        </w:rPr>
        <w:t xml:space="preserve"> </w:t>
      </w:r>
      <w:r w:rsidR="001562C7">
        <w:rPr>
          <w:sz w:val="24"/>
          <w:szCs w:val="24"/>
        </w:rPr>
        <w:t xml:space="preserve">ситуациях </w:t>
      </w:r>
      <w:r w:rsidR="0052629C">
        <w:rPr>
          <w:sz w:val="24"/>
          <w:szCs w:val="24"/>
        </w:rPr>
        <w:t xml:space="preserve">профилактики и </w:t>
      </w:r>
      <w:r w:rsidR="002E3171">
        <w:rPr>
          <w:sz w:val="24"/>
          <w:szCs w:val="24"/>
        </w:rPr>
        <w:t>предотвращения опасности</w:t>
      </w:r>
      <w:r>
        <w:rPr>
          <w:sz w:val="24"/>
          <w:szCs w:val="24"/>
        </w:rPr>
        <w:t>;</w:t>
      </w:r>
    </w:p>
    <w:p w14:paraId="7F87E80D" w14:textId="0D609556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этикет сетевого взаимодействия</w:t>
      </w:r>
      <w:r w:rsidR="00916DE5">
        <w:rPr>
          <w:sz w:val="24"/>
          <w:szCs w:val="24"/>
        </w:rPr>
        <w:t>,</w:t>
      </w:r>
      <w:r w:rsidR="002E3171">
        <w:rPr>
          <w:sz w:val="24"/>
          <w:szCs w:val="24"/>
        </w:rPr>
        <w:t xml:space="preserve"> правовые нормы </w:t>
      </w:r>
      <w:r w:rsidR="0052629C">
        <w:rPr>
          <w:sz w:val="24"/>
          <w:szCs w:val="24"/>
        </w:rPr>
        <w:t xml:space="preserve">и законодательство </w:t>
      </w:r>
      <w:r w:rsidR="002E3171">
        <w:rPr>
          <w:sz w:val="24"/>
          <w:szCs w:val="24"/>
        </w:rPr>
        <w:t>в сфере информационной безопасности</w:t>
      </w:r>
      <w:r>
        <w:rPr>
          <w:sz w:val="24"/>
          <w:szCs w:val="24"/>
        </w:rPr>
        <w:t>;</w:t>
      </w:r>
    </w:p>
    <w:p w14:paraId="7467411B" w14:textId="3A291888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916DE5">
        <w:rPr>
          <w:sz w:val="24"/>
          <w:szCs w:val="24"/>
        </w:rPr>
        <w:t xml:space="preserve">правила защиты </w:t>
      </w:r>
      <w:r w:rsidR="00355F20">
        <w:rPr>
          <w:sz w:val="24"/>
          <w:szCs w:val="24"/>
        </w:rPr>
        <w:t>персональных</w:t>
      </w:r>
      <w:r w:rsidR="00BD2A2A" w:rsidRPr="00CF4E8F">
        <w:rPr>
          <w:sz w:val="24"/>
          <w:szCs w:val="24"/>
        </w:rPr>
        <w:t xml:space="preserve"> данны</w:t>
      </w:r>
      <w:r w:rsidR="00916DE5">
        <w:rPr>
          <w:sz w:val="24"/>
          <w:szCs w:val="24"/>
        </w:rPr>
        <w:t>х</w:t>
      </w:r>
      <w:r>
        <w:rPr>
          <w:sz w:val="24"/>
          <w:szCs w:val="24"/>
        </w:rPr>
        <w:t>;</w:t>
      </w:r>
    </w:p>
    <w:p w14:paraId="38398E0A" w14:textId="112458D5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52629C">
        <w:rPr>
          <w:sz w:val="24"/>
          <w:szCs w:val="24"/>
        </w:rPr>
        <w:t xml:space="preserve">назначение различных </w:t>
      </w:r>
      <w:r w:rsidR="00BD2A2A" w:rsidRPr="00CF4E8F">
        <w:rPr>
          <w:sz w:val="24"/>
          <w:szCs w:val="24"/>
        </w:rPr>
        <w:t>позитивны</w:t>
      </w:r>
      <w:r w:rsidR="00355F20">
        <w:rPr>
          <w:sz w:val="24"/>
          <w:szCs w:val="24"/>
        </w:rPr>
        <w:t>х ресурс</w:t>
      </w:r>
      <w:r w:rsidR="0052629C">
        <w:rPr>
          <w:sz w:val="24"/>
          <w:szCs w:val="24"/>
        </w:rPr>
        <w:t>ов</w:t>
      </w:r>
      <w:r w:rsidR="00355F20">
        <w:rPr>
          <w:sz w:val="24"/>
          <w:szCs w:val="24"/>
        </w:rPr>
        <w:t xml:space="preserve"> в сети</w:t>
      </w:r>
      <w:r w:rsidR="00BD2A2A" w:rsidRPr="00CF4E8F">
        <w:rPr>
          <w:sz w:val="24"/>
          <w:szCs w:val="24"/>
        </w:rPr>
        <w:t xml:space="preserve"> Интернет</w:t>
      </w:r>
      <w:r w:rsidR="002E3171">
        <w:rPr>
          <w:sz w:val="24"/>
          <w:szCs w:val="24"/>
        </w:rPr>
        <w:t xml:space="preserve"> для образования и в профессиях будущего.</w:t>
      </w:r>
    </w:p>
    <w:p w14:paraId="130AD866" w14:textId="4FD4F183" w:rsidR="00BD2A2A" w:rsidRPr="00CF4E8F" w:rsidRDefault="00016776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н</w:t>
      </w:r>
      <w:r w:rsidR="002E3171">
        <w:rPr>
          <w:i/>
          <w:sz w:val="24"/>
          <w:szCs w:val="24"/>
        </w:rPr>
        <w:t>аучится применять на практике</w:t>
      </w:r>
      <w:r w:rsidR="00BD2A2A" w:rsidRPr="00CF4E8F">
        <w:rPr>
          <w:i/>
          <w:sz w:val="24"/>
          <w:szCs w:val="24"/>
        </w:rPr>
        <w:t>:</w:t>
      </w:r>
    </w:p>
    <w:p w14:paraId="1CB861D6" w14:textId="496B6B31" w:rsidR="00BD2A2A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правил</w:t>
      </w:r>
      <w:r w:rsidR="0052629C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 xml:space="preserve">цифровой гигиены для </w:t>
      </w:r>
      <w:r w:rsidR="00BD2A2A" w:rsidRPr="00CF4E8F">
        <w:rPr>
          <w:sz w:val="24"/>
          <w:szCs w:val="24"/>
        </w:rPr>
        <w:t>использова</w:t>
      </w:r>
      <w:r w:rsidR="0052629C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средств</w:t>
      </w:r>
      <w:r w:rsidR="00BD2A2A" w:rsidRPr="00CF4E8F">
        <w:rPr>
          <w:sz w:val="24"/>
          <w:szCs w:val="24"/>
        </w:rPr>
        <w:t xml:space="preserve"> защиты </w:t>
      </w:r>
      <w:r w:rsidR="002E3171">
        <w:rPr>
          <w:sz w:val="24"/>
          <w:szCs w:val="24"/>
        </w:rPr>
        <w:t xml:space="preserve">персональных </w:t>
      </w:r>
      <w:r w:rsidR="00BD2A2A" w:rsidRPr="00CF4E8F">
        <w:rPr>
          <w:sz w:val="24"/>
          <w:szCs w:val="24"/>
        </w:rPr>
        <w:t>данных</w:t>
      </w:r>
      <w:r w:rsidR="0052629C">
        <w:rPr>
          <w:sz w:val="24"/>
          <w:szCs w:val="24"/>
        </w:rPr>
        <w:t xml:space="preserve"> (</w:t>
      </w:r>
      <w:r w:rsidR="00BD2A2A" w:rsidRPr="00CF4E8F">
        <w:rPr>
          <w:sz w:val="24"/>
          <w:szCs w:val="24"/>
        </w:rPr>
        <w:t>формировать и использовать пароль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 xml:space="preserve">использовать код защиты </w:t>
      </w:r>
      <w:r w:rsidR="002E3171">
        <w:rPr>
          <w:sz w:val="24"/>
          <w:szCs w:val="24"/>
        </w:rPr>
        <w:t xml:space="preserve">персонального устройства, </w:t>
      </w:r>
      <w:r w:rsidR="00BD2A2A" w:rsidRPr="00CF4E8F">
        <w:rPr>
          <w:sz w:val="24"/>
          <w:szCs w:val="24"/>
        </w:rPr>
        <w:t>регистрироваться на сайтах без распространения личных данных</w:t>
      </w:r>
      <w:r w:rsidR="0052629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8601D05" w14:textId="2ED19344" w:rsidR="00BD2A2A" w:rsidRPr="00CF4E8F" w:rsidRDefault="00A77E74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>информационн</w:t>
      </w:r>
      <w:r w:rsidR="001562C7">
        <w:rPr>
          <w:sz w:val="24"/>
          <w:szCs w:val="24"/>
        </w:rPr>
        <w:t>о-</w:t>
      </w:r>
      <w:r w:rsidR="0017266E">
        <w:rPr>
          <w:sz w:val="24"/>
          <w:szCs w:val="24"/>
        </w:rPr>
        <w:t xml:space="preserve">коммуникативные компетенции по </w:t>
      </w:r>
      <w:r w:rsidR="002E3171">
        <w:rPr>
          <w:sz w:val="24"/>
          <w:szCs w:val="24"/>
        </w:rPr>
        <w:t>соблюд</w:t>
      </w:r>
      <w:r w:rsidR="0017266E">
        <w:rPr>
          <w:sz w:val="24"/>
          <w:szCs w:val="24"/>
        </w:rPr>
        <w:t>ению</w:t>
      </w:r>
      <w:r w:rsidR="002E3171">
        <w:rPr>
          <w:sz w:val="24"/>
          <w:szCs w:val="24"/>
        </w:rPr>
        <w:t xml:space="preserve"> </w:t>
      </w:r>
      <w:r w:rsidR="0017266E">
        <w:rPr>
          <w:sz w:val="24"/>
          <w:szCs w:val="24"/>
        </w:rPr>
        <w:t xml:space="preserve">этических и правовых </w:t>
      </w:r>
      <w:r w:rsidR="002E3171">
        <w:rPr>
          <w:sz w:val="24"/>
          <w:szCs w:val="24"/>
        </w:rPr>
        <w:t>норм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взаимодействия</w:t>
      </w:r>
      <w:r w:rsidR="00BD2A2A" w:rsidRPr="00CF4E8F">
        <w:rPr>
          <w:sz w:val="24"/>
          <w:szCs w:val="24"/>
        </w:rPr>
        <w:t xml:space="preserve"> в социальной сети или в мессенджере</w:t>
      </w:r>
      <w:r w:rsidR="002E3171">
        <w:rPr>
          <w:sz w:val="24"/>
          <w:szCs w:val="24"/>
        </w:rPr>
        <w:t xml:space="preserve">, </w:t>
      </w:r>
      <w:r w:rsidR="001562C7">
        <w:rPr>
          <w:sz w:val="24"/>
          <w:szCs w:val="24"/>
        </w:rPr>
        <w:t xml:space="preserve">умение </w:t>
      </w:r>
      <w:r w:rsidR="00BD2A2A" w:rsidRPr="00CF4E8F">
        <w:rPr>
          <w:sz w:val="24"/>
          <w:szCs w:val="24"/>
        </w:rPr>
        <w:t>правильно вести себя в проблемной ситуации (оскорбления, угрозы, предложения, агрессия, вымогательство, ложна</w:t>
      </w:r>
      <w:r w:rsidR="0052629C">
        <w:rPr>
          <w:sz w:val="24"/>
          <w:szCs w:val="24"/>
        </w:rPr>
        <w:t>я</w:t>
      </w:r>
      <w:r w:rsidR="00BD2A2A" w:rsidRPr="00CF4E8F">
        <w:rPr>
          <w:sz w:val="24"/>
          <w:szCs w:val="24"/>
        </w:rPr>
        <w:t xml:space="preserve"> информация и др.)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отключ</w:t>
      </w:r>
      <w:r w:rsidR="001562C7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>ться от нежелательных контактов</w:t>
      </w:r>
      <w:r w:rsidR="0052629C">
        <w:rPr>
          <w:sz w:val="24"/>
          <w:szCs w:val="24"/>
        </w:rPr>
        <w:t>, действовать согласно правовым нормам в сфере информационной безопасности (защиты информации)</w:t>
      </w:r>
      <w:r w:rsidR="001562C7">
        <w:rPr>
          <w:sz w:val="24"/>
          <w:szCs w:val="24"/>
        </w:rPr>
        <w:t>.</w:t>
      </w:r>
    </w:p>
    <w:p w14:paraId="3A45FDCB" w14:textId="367EC02E" w:rsidR="00BD2A2A" w:rsidRPr="00CF4E8F" w:rsidRDefault="00B52D6B" w:rsidP="00A77E74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Выпускник освоит нормы культуры информационной безопасности в системе</w:t>
      </w:r>
      <w:r w:rsidR="00BD2A2A" w:rsidRPr="00CF4E8F">
        <w:rPr>
          <w:sz w:val="24"/>
          <w:szCs w:val="24"/>
        </w:rPr>
        <w:t xml:space="preserve"> </w:t>
      </w:r>
      <w:r w:rsidRPr="00B52D6B">
        <w:rPr>
          <w:i/>
          <w:iCs/>
          <w:sz w:val="24"/>
          <w:szCs w:val="24"/>
        </w:rPr>
        <w:t>у</w:t>
      </w:r>
      <w:r w:rsidR="00016776" w:rsidRPr="00B52D6B">
        <w:rPr>
          <w:i/>
          <w:iCs/>
          <w:sz w:val="24"/>
          <w:szCs w:val="24"/>
        </w:rPr>
        <w:t>ниверсальны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учебны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действи</w:t>
      </w:r>
      <w:r w:rsidRPr="00B52D6B">
        <w:rPr>
          <w:i/>
          <w:iCs/>
          <w:sz w:val="24"/>
          <w:szCs w:val="24"/>
        </w:rPr>
        <w:t>й</w:t>
      </w:r>
      <w:r w:rsidR="00016776">
        <w:rPr>
          <w:sz w:val="24"/>
          <w:szCs w:val="24"/>
        </w:rPr>
        <w:t xml:space="preserve"> для </w:t>
      </w:r>
      <w:r w:rsidR="002E3171">
        <w:rPr>
          <w:sz w:val="24"/>
          <w:szCs w:val="24"/>
        </w:rPr>
        <w:t>самостоятельно</w:t>
      </w:r>
      <w:r w:rsidR="00016776">
        <w:rPr>
          <w:sz w:val="24"/>
          <w:szCs w:val="24"/>
        </w:rPr>
        <w:t>го</w:t>
      </w:r>
      <w:r w:rsidR="002E3171">
        <w:rPr>
          <w:sz w:val="24"/>
          <w:szCs w:val="24"/>
        </w:rPr>
        <w:t xml:space="preserve"> </w:t>
      </w:r>
      <w:r w:rsidR="00BD2A2A" w:rsidRPr="00CF4E8F">
        <w:rPr>
          <w:sz w:val="24"/>
          <w:szCs w:val="24"/>
        </w:rPr>
        <w:t>использова</w:t>
      </w:r>
      <w:r w:rsidR="00016776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учебно-познавательной и досуговой деятельности </w:t>
      </w:r>
      <w:r w:rsidR="00BD2A2A" w:rsidRPr="00CF4E8F">
        <w:rPr>
          <w:sz w:val="24"/>
          <w:szCs w:val="24"/>
        </w:rPr>
        <w:t>позитивн</w:t>
      </w:r>
      <w:r>
        <w:rPr>
          <w:sz w:val="24"/>
          <w:szCs w:val="24"/>
        </w:rPr>
        <w:t>ого</w:t>
      </w:r>
      <w:r w:rsidR="00BD2A2A" w:rsidRPr="00CF4E8F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а</w:t>
      </w:r>
      <w:r w:rsidR="002E3171">
        <w:rPr>
          <w:sz w:val="24"/>
          <w:szCs w:val="24"/>
        </w:rPr>
        <w:t xml:space="preserve"> и средств электронного обучения</w:t>
      </w:r>
      <w:r w:rsidRPr="00B52D6B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правил информационной безопасности</w:t>
      </w:r>
      <w:r w:rsidR="00BD2A2A" w:rsidRPr="00CF4E8F">
        <w:rPr>
          <w:sz w:val="24"/>
          <w:szCs w:val="24"/>
        </w:rPr>
        <w:t>.</w:t>
      </w:r>
    </w:p>
    <w:p w14:paraId="132AE6A2" w14:textId="6E057F7D" w:rsidR="00CC5052" w:rsidRPr="00452F9F" w:rsidRDefault="00452F9F" w:rsidP="00A77E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52F9F">
        <w:rPr>
          <w:rFonts w:ascii="Times New Roman" w:hAnsi="Times New Roman"/>
          <w:bCs/>
          <w:sz w:val="24"/>
          <w:szCs w:val="24"/>
        </w:rPr>
        <w:t xml:space="preserve">Для выявления достижения планируемых результатов обучения </w:t>
      </w:r>
      <w:r>
        <w:rPr>
          <w:rFonts w:ascii="Times New Roman" w:hAnsi="Times New Roman"/>
          <w:bCs/>
          <w:sz w:val="24"/>
          <w:szCs w:val="24"/>
        </w:rPr>
        <w:t xml:space="preserve">рекомендуется </w:t>
      </w:r>
      <w:r w:rsidRPr="00452F9F">
        <w:rPr>
          <w:rFonts w:ascii="Times New Roman" w:hAnsi="Times New Roman"/>
          <w:bCs/>
          <w:sz w:val="24"/>
          <w:szCs w:val="24"/>
        </w:rPr>
        <w:t>использ</w:t>
      </w:r>
      <w:r>
        <w:rPr>
          <w:rFonts w:ascii="Times New Roman" w:hAnsi="Times New Roman"/>
          <w:bCs/>
          <w:sz w:val="24"/>
          <w:szCs w:val="24"/>
        </w:rPr>
        <w:t>овать</w:t>
      </w:r>
      <w:r w:rsidRPr="00452F9F">
        <w:rPr>
          <w:rFonts w:ascii="Times New Roman" w:hAnsi="Times New Roman"/>
          <w:bCs/>
          <w:sz w:val="24"/>
          <w:szCs w:val="24"/>
        </w:rPr>
        <w:t xml:space="preserve"> диагностические тесты</w:t>
      </w:r>
      <w:r>
        <w:rPr>
          <w:rFonts w:ascii="Times New Roman" w:hAnsi="Times New Roman"/>
          <w:bCs/>
          <w:sz w:val="24"/>
          <w:szCs w:val="24"/>
        </w:rPr>
        <w:t xml:space="preserve"> и опросы</w:t>
      </w:r>
      <w:r w:rsidRPr="00452F9F">
        <w:rPr>
          <w:rFonts w:ascii="Times New Roman" w:hAnsi="Times New Roman"/>
          <w:bCs/>
          <w:sz w:val="24"/>
          <w:szCs w:val="24"/>
        </w:rPr>
        <w:t>, проектные работы и конкурсы по информационной безопасности в образовательных организациях.</w:t>
      </w:r>
    </w:p>
    <w:p w14:paraId="08500C8B" w14:textId="77777777" w:rsidR="004E3381" w:rsidRDefault="004E3381" w:rsidP="004E3381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028A514F" w14:textId="74CA40B3" w:rsidR="00FA76A4" w:rsidRDefault="0006060D" w:rsidP="00FA76A4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</w:t>
      </w:r>
      <w:r w:rsidR="00DD7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C53" w:rsidRPr="00F5131B">
        <w:rPr>
          <w:rFonts w:ascii="Times New Roman" w:hAnsi="Times New Roman"/>
          <w:b/>
          <w:bCs/>
          <w:sz w:val="24"/>
          <w:szCs w:val="24"/>
        </w:rPr>
        <w:t>ПЛАНИРОВАНИЕ</w:t>
      </w:r>
    </w:p>
    <w:p w14:paraId="4B234346" w14:textId="5649235A" w:rsidR="004E3381" w:rsidRDefault="00DD7C53" w:rsidP="00FA76A4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</w:t>
      </w:r>
      <w:r w:rsidRPr="00F5131B">
        <w:rPr>
          <w:rFonts w:ascii="Times New Roman" w:hAnsi="Times New Roman"/>
          <w:b/>
          <w:bCs/>
          <w:sz w:val="24"/>
          <w:szCs w:val="24"/>
        </w:rPr>
        <w:t xml:space="preserve"> КУРС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F513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F5131B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 w:rsidRPr="00F5131B">
        <w:rPr>
          <w:rFonts w:ascii="Times New Roman" w:hAnsi="Times New Roman"/>
          <w:b/>
          <w:bCs/>
          <w:sz w:val="24"/>
          <w:szCs w:val="24"/>
        </w:rPr>
        <w:t>11 КЛАСС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14:paraId="35B4F9B2" w14:textId="77777777" w:rsidR="002F0846" w:rsidRPr="00F5131B" w:rsidRDefault="002F0846" w:rsidP="00F5131B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3B0AE87" w14:textId="2B27E9F5" w:rsidR="00452F9F" w:rsidRPr="00F5131B" w:rsidRDefault="009543CD" w:rsidP="00452F9F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учебного курса для 10</w:t>
      </w:r>
      <w:r w:rsidR="002F0846">
        <w:rPr>
          <w:sz w:val="24"/>
          <w:szCs w:val="24"/>
        </w:rPr>
        <w:t>—</w:t>
      </w:r>
      <w:r>
        <w:rPr>
          <w:sz w:val="24"/>
          <w:szCs w:val="24"/>
        </w:rPr>
        <w:t>11 классов среднего общего образования рассчитана н</w:t>
      </w:r>
      <w:r w:rsidR="001562C7">
        <w:rPr>
          <w:sz w:val="24"/>
          <w:szCs w:val="24"/>
        </w:rPr>
        <w:t>а</w:t>
      </w:r>
      <w:r>
        <w:rPr>
          <w:sz w:val="24"/>
          <w:szCs w:val="24"/>
        </w:rPr>
        <w:t xml:space="preserve"> объем не менее 30 часов. Программа курса может быть реализована по выбору образовательной организации как самостоятельный учебный курс во</w:t>
      </w:r>
      <w:r w:rsidR="00A77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 деятельности за один год обучения или отдельными модулями </w:t>
      </w:r>
      <w:r w:rsidRPr="00611F65">
        <w:rPr>
          <w:sz w:val="24"/>
          <w:szCs w:val="24"/>
        </w:rPr>
        <w:t>в</w:t>
      </w:r>
      <w:r>
        <w:rPr>
          <w:sz w:val="24"/>
          <w:szCs w:val="24"/>
        </w:rPr>
        <w:t xml:space="preserve"> программах освоения учебных предметов</w:t>
      </w:r>
      <w:r w:rsidR="00A77E74">
        <w:rPr>
          <w:sz w:val="24"/>
          <w:szCs w:val="24"/>
        </w:rPr>
        <w:t xml:space="preserve"> </w:t>
      </w:r>
      <w:r>
        <w:rPr>
          <w:sz w:val="24"/>
          <w:szCs w:val="24"/>
        </w:rPr>
        <w:t>«И</w:t>
      </w:r>
      <w:r w:rsidRPr="00611F65">
        <w:rPr>
          <w:sz w:val="24"/>
          <w:szCs w:val="24"/>
        </w:rPr>
        <w:t>нформатик</w:t>
      </w:r>
      <w:r>
        <w:rPr>
          <w:sz w:val="24"/>
          <w:szCs w:val="24"/>
        </w:rPr>
        <w:t>а»</w:t>
      </w:r>
      <w:r w:rsidRPr="00611F6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562C7"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 w:rsidR="001562C7">
        <w:rPr>
          <w:sz w:val="24"/>
          <w:szCs w:val="24"/>
        </w:rPr>
        <w:t>)</w:t>
      </w:r>
      <w:r>
        <w:rPr>
          <w:sz w:val="24"/>
          <w:szCs w:val="24"/>
        </w:rPr>
        <w:t xml:space="preserve"> «</w:t>
      </w:r>
      <w:r w:rsidR="00A46E2F">
        <w:rPr>
          <w:sz w:val="24"/>
          <w:szCs w:val="24"/>
        </w:rPr>
        <w:t>Обществознание</w:t>
      </w:r>
      <w:r>
        <w:rPr>
          <w:sz w:val="24"/>
          <w:szCs w:val="24"/>
        </w:rPr>
        <w:t>»</w:t>
      </w:r>
      <w:r w:rsidRPr="00611F65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в рамках школьных мероприятий с участием родителей</w:t>
      </w:r>
      <w:r w:rsidR="00E61EB5">
        <w:rPr>
          <w:sz w:val="24"/>
          <w:szCs w:val="24"/>
        </w:rPr>
        <w:t>;</w:t>
      </w:r>
      <w:r>
        <w:rPr>
          <w:sz w:val="24"/>
          <w:szCs w:val="24"/>
        </w:rPr>
        <w:t xml:space="preserve"> интегрирована модулями в календарное планирование программы воспитания</w:t>
      </w:r>
      <w:r w:rsidRPr="00611F65">
        <w:rPr>
          <w:sz w:val="24"/>
          <w:szCs w:val="24"/>
        </w:rPr>
        <w:t xml:space="preserve">. </w:t>
      </w:r>
      <w:r w:rsidR="00452F9F">
        <w:rPr>
          <w:sz w:val="24"/>
          <w:szCs w:val="24"/>
        </w:rPr>
        <w:t xml:space="preserve">Программу курса можно реализовать </w:t>
      </w:r>
      <w:r w:rsidR="00452F9F" w:rsidRPr="00F5131B">
        <w:rPr>
          <w:sz w:val="24"/>
          <w:szCs w:val="24"/>
        </w:rPr>
        <w:t>в дистанционной форме.</w:t>
      </w:r>
    </w:p>
    <w:p w14:paraId="2586CBB4" w14:textId="77777777" w:rsidR="009543CD" w:rsidRPr="00165541" w:rsidRDefault="009543CD" w:rsidP="009543CD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165541">
        <w:rPr>
          <w:rFonts w:ascii="Times New Roman" w:hAnsi="Times New Roman"/>
          <w:sz w:val="24"/>
          <w:szCs w:val="24"/>
        </w:rPr>
        <w:lastRenderedPageBreak/>
        <w:t>Варианты учебного планирования:</w:t>
      </w:r>
    </w:p>
    <w:p w14:paraId="3F4179F4" w14:textId="034577AB" w:rsidR="009543CD" w:rsidRPr="00A81FAF" w:rsidRDefault="009543CD" w:rsidP="009543CD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2F084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Вариант 1.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Планирование 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обучения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за один год обучения. Один урок в неделю. 30 уроков</w:t>
      </w:r>
      <w:r w:rsidR="002F084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4DF05D02" w14:textId="255EF7BA" w:rsidR="009543CD" w:rsidRDefault="009543CD" w:rsidP="009543CD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2F084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Вариант 2.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Планирование обучения по модулям 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в </w:t>
      </w:r>
      <w:r w:rsidR="00452F9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10</w:t>
      </w:r>
      <w:r w:rsidR="002F084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—</w:t>
      </w:r>
      <w:r w:rsidR="00452F9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11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классах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03D5A370" w14:textId="77777777" w:rsidR="00A77E74" w:rsidRDefault="009543CD" w:rsidP="009543CD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одуль 1, всего </w:t>
      </w:r>
      <w:r w:rsidR="00452F9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22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урок</w:t>
      </w:r>
      <w:r w:rsidR="00452F9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а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.</w:t>
      </w:r>
    </w:p>
    <w:p w14:paraId="2BD55FFF" w14:textId="77777777" w:rsidR="00A77E74" w:rsidRDefault="009543CD" w:rsidP="009543CD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одул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ь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2, всего </w:t>
      </w:r>
      <w:r w:rsidR="00452F9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8</w:t>
      </w:r>
      <w:r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</w:t>
      </w:r>
      <w:r w:rsidRPr="00A81FAF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уроков.</w:t>
      </w:r>
    </w:p>
    <w:p w14:paraId="478D8D64" w14:textId="77777777" w:rsidR="00A46E2F" w:rsidRDefault="00A46E2F" w:rsidP="003E68AD">
      <w:pPr>
        <w:ind w:left="5387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83"/>
        <w:gridCol w:w="2119"/>
        <w:gridCol w:w="2835"/>
      </w:tblGrid>
      <w:tr w:rsidR="005D14EB" w:rsidRPr="002F0846" w14:paraId="20D96B67" w14:textId="77777777" w:rsidTr="002F0846">
        <w:tc>
          <w:tcPr>
            <w:tcW w:w="3114" w:type="dxa"/>
            <w:shd w:val="clear" w:color="auto" w:fill="auto"/>
            <w:vAlign w:val="center"/>
          </w:tcPr>
          <w:p w14:paraId="259110D3" w14:textId="479CCE42" w:rsidR="005D14EB" w:rsidRPr="002F0846" w:rsidRDefault="005D14EB" w:rsidP="002F0846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/>
                <w:iCs/>
                <w:sz w:val="24"/>
                <w:szCs w:val="24"/>
              </w:rPr>
              <w:t>Модуль/тема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899A04E" w14:textId="1FED7ACA" w:rsidR="005D14EB" w:rsidRPr="002F0846" w:rsidRDefault="005D14EB" w:rsidP="002F0846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A79AF7" w14:textId="4922F46D" w:rsidR="005D14EB" w:rsidRPr="002F0846" w:rsidRDefault="005D14EB" w:rsidP="002F0846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F0CC46" w14:textId="129D2676" w:rsidR="005D14EB" w:rsidRPr="002F0846" w:rsidRDefault="005D14EB" w:rsidP="002F0846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 с ресурсами и программами на компьютере</w:t>
            </w:r>
          </w:p>
        </w:tc>
      </w:tr>
      <w:tr w:rsidR="00BF38E4" w:rsidRPr="005D14EB" w14:paraId="21E96396" w14:textId="77777777" w:rsidTr="002F0846">
        <w:tc>
          <w:tcPr>
            <w:tcW w:w="3114" w:type="dxa"/>
            <w:shd w:val="clear" w:color="auto" w:fill="auto"/>
          </w:tcPr>
          <w:p w14:paraId="54971F52" w14:textId="3B8A4E7B" w:rsidR="00BF38E4" w:rsidRPr="002F0846" w:rsidRDefault="00BF38E4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i/>
                <w:iCs/>
                <w:sz w:val="24"/>
                <w:szCs w:val="24"/>
              </w:rPr>
              <w:t>Линия «Информационное общество и информационная культура»</w:t>
            </w:r>
          </w:p>
        </w:tc>
        <w:tc>
          <w:tcPr>
            <w:tcW w:w="1283" w:type="dxa"/>
            <w:shd w:val="clear" w:color="auto" w:fill="auto"/>
          </w:tcPr>
          <w:p w14:paraId="449977F0" w14:textId="2F6C1D76" w:rsidR="00BF38E4" w:rsidRPr="002B5A2B" w:rsidRDefault="00E71FA3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auto"/>
          </w:tcPr>
          <w:p w14:paraId="4E9B0249" w14:textId="2A85036A" w:rsidR="00BF38E4" w:rsidRPr="002B5A2B" w:rsidRDefault="00BF38E4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A2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71FA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BB38B07" w14:textId="096F6226" w:rsidR="00BF38E4" w:rsidRPr="002B5A2B" w:rsidRDefault="00BF38E4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71FA3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D11310" w:rsidRPr="00481738" w14:paraId="5C6CF988" w14:textId="77777777" w:rsidTr="002F0846">
        <w:tc>
          <w:tcPr>
            <w:tcW w:w="3114" w:type="dxa"/>
            <w:shd w:val="clear" w:color="auto" w:fill="auto"/>
          </w:tcPr>
          <w:p w14:paraId="400C7EA8" w14:textId="77777777" w:rsidR="00D11310" w:rsidRPr="002B5A2B" w:rsidRDefault="00D1131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B5A2B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2F0846">
              <w:rPr>
                <w:rFonts w:ascii="Times New Roman" w:hAnsi="Times New Roman"/>
                <w:bCs/>
                <w:sz w:val="24"/>
                <w:szCs w:val="24"/>
              </w:rPr>
              <w:t>Правовые основы информационной безопасности</w:t>
            </w:r>
          </w:p>
        </w:tc>
        <w:tc>
          <w:tcPr>
            <w:tcW w:w="1283" w:type="dxa"/>
            <w:shd w:val="clear" w:color="auto" w:fill="auto"/>
          </w:tcPr>
          <w:p w14:paraId="0C6B0025" w14:textId="2F68F573" w:rsidR="00D11310" w:rsidRPr="002F0846" w:rsidRDefault="0037256D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7FF13A1E" w14:textId="1C2C49F5" w:rsidR="00D11310" w:rsidRPr="002F0846" w:rsidRDefault="0037256D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44F9751" w14:textId="52F2825A" w:rsidR="00D11310" w:rsidRPr="002F0846" w:rsidRDefault="00A46E2F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11310" w:rsidRPr="00481738" w14:paraId="294EEA0C" w14:textId="77777777" w:rsidTr="002F0846">
        <w:tc>
          <w:tcPr>
            <w:tcW w:w="3114" w:type="dxa"/>
            <w:shd w:val="clear" w:color="auto" w:fill="auto"/>
          </w:tcPr>
          <w:p w14:paraId="33D035B8" w14:textId="43F19E3A" w:rsidR="00D11310" w:rsidRPr="002B5A2B" w:rsidRDefault="00D1131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A2B">
              <w:rPr>
                <w:rFonts w:ascii="Times New Roman" w:hAnsi="Times New Roman"/>
                <w:sz w:val="24"/>
                <w:szCs w:val="24"/>
              </w:rPr>
              <w:t>1.1.</w:t>
            </w:r>
            <w:r w:rsidR="00E4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A2B">
              <w:rPr>
                <w:rFonts w:ascii="Times New Roman" w:hAnsi="Times New Roman"/>
                <w:sz w:val="24"/>
                <w:szCs w:val="24"/>
              </w:rPr>
              <w:t>Понятия юридической ответственности за правонарушения в области информационной безопасности</w:t>
            </w:r>
          </w:p>
        </w:tc>
        <w:tc>
          <w:tcPr>
            <w:tcW w:w="1283" w:type="dxa"/>
            <w:shd w:val="clear" w:color="auto" w:fill="auto"/>
          </w:tcPr>
          <w:p w14:paraId="11BAB56E" w14:textId="575C6010" w:rsidR="00D11310" w:rsidRPr="002B5A2B" w:rsidRDefault="0037256D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42CEF0F6" w14:textId="6CC46537" w:rsidR="00D11310" w:rsidRPr="002B5A2B" w:rsidRDefault="0037256D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7FEE975" w14:textId="437345CF" w:rsidR="00D11310" w:rsidRPr="002B5A2B" w:rsidRDefault="00D11310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310" w:rsidRPr="00481738" w14:paraId="5E88C372" w14:textId="77777777" w:rsidTr="002F0846">
        <w:tc>
          <w:tcPr>
            <w:tcW w:w="3114" w:type="dxa"/>
            <w:shd w:val="clear" w:color="auto" w:fill="auto"/>
          </w:tcPr>
          <w:p w14:paraId="53759F35" w14:textId="4188A0A6" w:rsidR="00D11310" w:rsidRPr="002B5A2B" w:rsidRDefault="00D1131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A2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BF38E4">
              <w:rPr>
                <w:rFonts w:ascii="Times New Roman" w:hAnsi="Times New Roman"/>
                <w:sz w:val="24"/>
                <w:szCs w:val="24"/>
              </w:rPr>
              <w:t>Нормативное обеспечение информационной безопасности в Российской Федерации</w:t>
            </w:r>
          </w:p>
        </w:tc>
        <w:tc>
          <w:tcPr>
            <w:tcW w:w="1283" w:type="dxa"/>
            <w:shd w:val="clear" w:color="auto" w:fill="auto"/>
          </w:tcPr>
          <w:p w14:paraId="066EA10B" w14:textId="267684D7" w:rsidR="00D11310" w:rsidRPr="002B5A2B" w:rsidRDefault="0037256D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5D24C443" w14:textId="77777777" w:rsidR="00D11310" w:rsidRPr="002B5A2B" w:rsidRDefault="00D11310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8A310E" w14:textId="77777777" w:rsidR="00D11310" w:rsidRPr="002B5A2B" w:rsidRDefault="00D11310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56D" w:rsidRPr="00481738" w14:paraId="1C291D53" w14:textId="77777777" w:rsidTr="002F0846">
        <w:tc>
          <w:tcPr>
            <w:tcW w:w="3114" w:type="dxa"/>
            <w:shd w:val="clear" w:color="auto" w:fill="auto"/>
          </w:tcPr>
          <w:p w14:paraId="1421F770" w14:textId="021A06FA" w:rsidR="0037256D" w:rsidRPr="0037256D" w:rsidRDefault="0037256D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7256D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Pr="002F0846">
              <w:rPr>
                <w:rFonts w:ascii="Times New Roman" w:hAnsi="Times New Roman"/>
                <w:bCs/>
                <w:sz w:val="24"/>
                <w:szCs w:val="24"/>
              </w:rPr>
              <w:t>Профилактика правонарушений в сфере информационной безопасности</w:t>
            </w:r>
          </w:p>
        </w:tc>
        <w:tc>
          <w:tcPr>
            <w:tcW w:w="1283" w:type="dxa"/>
            <w:shd w:val="clear" w:color="auto" w:fill="auto"/>
          </w:tcPr>
          <w:p w14:paraId="761E482B" w14:textId="4BDA4970" w:rsidR="0037256D" w:rsidRPr="002F0846" w:rsidRDefault="0037256D" w:rsidP="002F0846">
            <w:pPr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19" w:type="dxa"/>
            <w:shd w:val="clear" w:color="auto" w:fill="auto"/>
          </w:tcPr>
          <w:p w14:paraId="02C39A94" w14:textId="08479712" w:rsidR="0037256D" w:rsidRPr="002F0846" w:rsidRDefault="0037256D" w:rsidP="002F0846">
            <w:pPr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250DC41C" w14:textId="4FE913C2" w:rsidR="0037256D" w:rsidRPr="002F0846" w:rsidRDefault="0037256D" w:rsidP="002F0846">
            <w:pPr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11310" w:rsidRPr="00481738" w14:paraId="0C8058A2" w14:textId="77777777" w:rsidTr="002F0846">
        <w:tc>
          <w:tcPr>
            <w:tcW w:w="3114" w:type="dxa"/>
            <w:shd w:val="clear" w:color="auto" w:fill="auto"/>
          </w:tcPr>
          <w:p w14:paraId="13D9D726" w14:textId="274FE3E0" w:rsidR="00D11310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431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1310" w:rsidRPr="002B5A2B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гражданско-правовой ответственности</w:t>
            </w:r>
            <w:r w:rsidR="00E431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3108" w:rsidRPr="002B5A2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E43108" w:rsidRPr="002B5A2B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гражданско-правовой ответственности</w:t>
            </w:r>
          </w:p>
        </w:tc>
        <w:tc>
          <w:tcPr>
            <w:tcW w:w="1283" w:type="dxa"/>
            <w:shd w:val="clear" w:color="auto" w:fill="auto"/>
          </w:tcPr>
          <w:p w14:paraId="4D580950" w14:textId="22C63399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</w:tcPr>
          <w:p w14:paraId="456A2C16" w14:textId="6F4577F4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52A22A9" w14:textId="77777777" w:rsidR="00D11310" w:rsidRPr="002B5A2B" w:rsidRDefault="00D11310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1310" w:rsidRPr="00481738" w14:paraId="6E9674A0" w14:textId="77777777" w:rsidTr="002F0846">
        <w:tc>
          <w:tcPr>
            <w:tcW w:w="3114" w:type="dxa"/>
            <w:shd w:val="clear" w:color="auto" w:fill="auto"/>
          </w:tcPr>
          <w:p w14:paraId="1660932B" w14:textId="175F1B2C" w:rsidR="00D11310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E43108">
              <w:rPr>
                <w:rFonts w:ascii="Times New Roman" w:hAnsi="Times New Roman"/>
                <w:sz w:val="24"/>
                <w:szCs w:val="24"/>
              </w:rPr>
              <w:t>.</w:t>
            </w:r>
            <w:r w:rsidR="00D11310" w:rsidRPr="002B5A2B">
              <w:rPr>
                <w:rFonts w:ascii="Times New Roman" w:hAnsi="Times New Roman"/>
                <w:sz w:val="24"/>
                <w:szCs w:val="24"/>
              </w:rPr>
              <w:t xml:space="preserve"> Гражданско-правовая ответственность несовершеннолетних за проступки в области информационной безопасности (защиты информации)</w:t>
            </w:r>
          </w:p>
        </w:tc>
        <w:tc>
          <w:tcPr>
            <w:tcW w:w="1283" w:type="dxa"/>
            <w:shd w:val="clear" w:color="auto" w:fill="auto"/>
          </w:tcPr>
          <w:p w14:paraId="6420A328" w14:textId="7EF0D1F1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53201AE9" w14:textId="0AA17C97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1B52D45" w14:textId="2ABBDF58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1310" w:rsidRPr="00481738" w14:paraId="3373AD36" w14:textId="77777777" w:rsidTr="002F0846">
        <w:tc>
          <w:tcPr>
            <w:tcW w:w="3114" w:type="dxa"/>
            <w:shd w:val="clear" w:color="auto" w:fill="auto"/>
          </w:tcPr>
          <w:p w14:paraId="13E17886" w14:textId="5F207060" w:rsidR="00D11310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E43108">
              <w:rPr>
                <w:rFonts w:ascii="Times New Roman" w:hAnsi="Times New Roman"/>
                <w:sz w:val="24"/>
                <w:szCs w:val="24"/>
              </w:rPr>
              <w:t>.</w:t>
            </w:r>
            <w:r w:rsidR="00E43108" w:rsidRPr="00E43108">
              <w:rPr>
                <w:rFonts w:ascii="Times New Roman" w:hAnsi="Times New Roman"/>
                <w:bCs/>
                <w:sz w:val="24"/>
                <w:szCs w:val="24"/>
              </w:rPr>
              <w:t xml:space="preserve"> Законодательство Российской Федерации об </w:t>
            </w:r>
            <w:r w:rsidR="00E4310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административной </w:t>
            </w:r>
            <w:r w:rsidR="00E43108" w:rsidRPr="00E43108">
              <w:rPr>
                <w:rFonts w:ascii="Times New Roman" w:hAnsi="Times New Roman"/>
                <w:bCs/>
                <w:sz w:val="24"/>
                <w:szCs w:val="24"/>
              </w:rPr>
              <w:t>ответственности в сфере информационной безопасности</w:t>
            </w:r>
            <w:r w:rsidR="00E43108">
              <w:rPr>
                <w:rFonts w:ascii="Times New Roman" w:hAnsi="Times New Roman"/>
                <w:sz w:val="24"/>
                <w:szCs w:val="24"/>
              </w:rPr>
              <w:t>.</w:t>
            </w:r>
            <w:r w:rsidR="00E43108" w:rsidRPr="00E4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310" w:rsidRPr="002B5A2B">
              <w:rPr>
                <w:rFonts w:ascii="Times New Roman" w:hAnsi="Times New Roman"/>
                <w:sz w:val="24"/>
                <w:szCs w:val="24"/>
              </w:rPr>
              <w:t>Понятие административной ответственности</w:t>
            </w:r>
          </w:p>
        </w:tc>
        <w:tc>
          <w:tcPr>
            <w:tcW w:w="1283" w:type="dxa"/>
            <w:shd w:val="clear" w:color="auto" w:fill="auto"/>
          </w:tcPr>
          <w:p w14:paraId="6CD3076D" w14:textId="7494DF7A" w:rsidR="00D11310" w:rsidRPr="002B5A2B" w:rsidRDefault="00E71FA3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76D0D6E8" w14:textId="3A600CB7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4D17B4A" w14:textId="55E7C467" w:rsidR="00D11310" w:rsidRPr="002B5A2B" w:rsidRDefault="00D11310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310" w:rsidRPr="00481738" w14:paraId="719D703F" w14:textId="77777777" w:rsidTr="002F0846">
        <w:tc>
          <w:tcPr>
            <w:tcW w:w="3114" w:type="dxa"/>
            <w:shd w:val="clear" w:color="auto" w:fill="auto"/>
          </w:tcPr>
          <w:p w14:paraId="6A11FE72" w14:textId="0F6FBFD8" w:rsidR="00D11310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E431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1310" w:rsidRPr="002B5A2B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несовершеннолетних граждан за проступки в области информационной безопасности (защиты информации)</w:t>
            </w:r>
          </w:p>
        </w:tc>
        <w:tc>
          <w:tcPr>
            <w:tcW w:w="1283" w:type="dxa"/>
            <w:shd w:val="clear" w:color="auto" w:fill="auto"/>
          </w:tcPr>
          <w:p w14:paraId="35A25628" w14:textId="4037DF8A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14:paraId="2FCFFF38" w14:textId="7AA3BE61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97ED425" w14:textId="791CE173" w:rsidR="00D11310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6E2F" w:rsidRPr="00481738" w14:paraId="106C05DB" w14:textId="77777777" w:rsidTr="002F0846">
        <w:tc>
          <w:tcPr>
            <w:tcW w:w="3114" w:type="dxa"/>
            <w:shd w:val="clear" w:color="auto" w:fill="auto"/>
          </w:tcPr>
          <w:p w14:paraId="2FF575AD" w14:textId="2AD9D701" w:rsidR="00A46E2F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2F0846">
              <w:rPr>
                <w:rFonts w:ascii="Times New Roman" w:hAnsi="Times New Roman"/>
                <w:sz w:val="24"/>
                <w:szCs w:val="24"/>
              </w:rPr>
              <w:t>.</w:t>
            </w:r>
            <w:r w:rsidR="00E43108" w:rsidRPr="002B5A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108" w:rsidRPr="00E43108">
              <w:rPr>
                <w:rFonts w:ascii="Times New Roman" w:hAnsi="Times New Roman"/>
                <w:bCs/>
                <w:sz w:val="24"/>
                <w:szCs w:val="24"/>
              </w:rPr>
              <w:t>Законодательство Российской Федерации об уголовной ответственности в сфере информационной безопасности</w:t>
            </w:r>
            <w:r w:rsidR="00E43108">
              <w:rPr>
                <w:rFonts w:ascii="Times New Roman" w:hAnsi="Times New Roman"/>
                <w:sz w:val="24"/>
                <w:szCs w:val="24"/>
              </w:rPr>
              <w:t>.</w:t>
            </w:r>
            <w:r w:rsidR="00E43108" w:rsidRPr="00E4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E2F" w:rsidRPr="002B5A2B">
              <w:rPr>
                <w:rFonts w:ascii="Times New Roman" w:hAnsi="Times New Roman"/>
                <w:sz w:val="24"/>
                <w:szCs w:val="24"/>
              </w:rPr>
              <w:t>Понятие уголовной ответственности</w:t>
            </w:r>
          </w:p>
        </w:tc>
        <w:tc>
          <w:tcPr>
            <w:tcW w:w="1283" w:type="dxa"/>
            <w:shd w:val="clear" w:color="auto" w:fill="auto"/>
          </w:tcPr>
          <w:p w14:paraId="12418E73" w14:textId="6D46BEE7" w:rsidR="00A46E2F" w:rsidRPr="002B5A2B" w:rsidRDefault="00E71FA3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78029728" w14:textId="5A69AC8E" w:rsidR="00A46E2F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66DE161" w14:textId="4E169F40" w:rsidR="00A46E2F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2F" w:rsidRPr="00481738" w14:paraId="1296B469" w14:textId="77777777" w:rsidTr="002F0846">
        <w:tc>
          <w:tcPr>
            <w:tcW w:w="3114" w:type="dxa"/>
            <w:shd w:val="clear" w:color="auto" w:fill="auto"/>
          </w:tcPr>
          <w:p w14:paraId="1D0FBAD9" w14:textId="77E6DF5D" w:rsidR="00A46E2F" w:rsidRPr="002B5A2B" w:rsidRDefault="00235C90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E43108">
              <w:rPr>
                <w:rFonts w:ascii="Times New Roman" w:hAnsi="Times New Roman"/>
                <w:sz w:val="24"/>
                <w:szCs w:val="24"/>
              </w:rPr>
              <w:t>.</w:t>
            </w:r>
            <w:r w:rsidR="00A46E2F" w:rsidRPr="002B5A2B">
              <w:rPr>
                <w:rFonts w:ascii="Times New Roman" w:hAnsi="Times New Roman"/>
                <w:sz w:val="24"/>
                <w:szCs w:val="24"/>
              </w:rPr>
              <w:t xml:space="preserve"> Уголовная ответственность несовершеннолетних за преступления в области </w:t>
            </w:r>
            <w:r w:rsidR="00A46E2F" w:rsidRPr="002B5A2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безопасности (защиты информации)</w:t>
            </w:r>
          </w:p>
        </w:tc>
        <w:tc>
          <w:tcPr>
            <w:tcW w:w="1283" w:type="dxa"/>
            <w:shd w:val="clear" w:color="auto" w:fill="auto"/>
          </w:tcPr>
          <w:p w14:paraId="0FF796A4" w14:textId="489C5E2F" w:rsidR="00A46E2F" w:rsidRPr="002B5A2B" w:rsidRDefault="0037256D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shd w:val="clear" w:color="auto" w:fill="auto"/>
          </w:tcPr>
          <w:p w14:paraId="285AD730" w14:textId="1A33EAF4" w:rsidR="00A46E2F" w:rsidRPr="002B5A2B" w:rsidRDefault="0037256D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FFE1C76" w14:textId="350BE08F" w:rsidR="00A46E2F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1FF4" w:rsidRPr="00481738" w14:paraId="7D848C88" w14:textId="77777777" w:rsidTr="002F0846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6F675728" w14:textId="007A2E19" w:rsidR="00B61FF4" w:rsidRPr="002F0846" w:rsidRDefault="00B61FF4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Линия «Информационное пространство и правила информационной безопасности»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6A879277" w14:textId="6CEB8654" w:rsidR="00B61FF4" w:rsidRPr="00B61FF4" w:rsidRDefault="00E71FA3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6E0ABFA9" w14:textId="1C144C53" w:rsidR="00B61FF4" w:rsidRPr="00B61FF4" w:rsidRDefault="00E71FA3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D67ADD5" w14:textId="6B506BFA" w:rsidR="00B61FF4" w:rsidRPr="00B61FF4" w:rsidRDefault="00E71FA3" w:rsidP="002F0846">
            <w:pPr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B61FF4" w:rsidRPr="00481738" w14:paraId="27104EA0" w14:textId="77777777" w:rsidTr="002F0846"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0AF24FAC" w14:textId="13662575" w:rsidR="00B61FF4" w:rsidRPr="002B5A2B" w:rsidRDefault="00B61FF4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B5A2B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F83F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52F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B5A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0846">
              <w:rPr>
                <w:rFonts w:ascii="Times New Roman" w:hAnsi="Times New Roman"/>
                <w:bCs/>
                <w:sz w:val="24"/>
                <w:szCs w:val="24"/>
              </w:rPr>
              <w:t>Практика применения правил и норм информационной безопасности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1AF9D373" w14:textId="6C840024" w:rsidR="00B61FF4" w:rsidRPr="002F0846" w:rsidRDefault="00E71FA3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14:paraId="7D319520" w14:textId="6E696244" w:rsidR="00B61FF4" w:rsidRPr="002F0846" w:rsidRDefault="00E71FA3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32EF39" w14:textId="4D1C5A88" w:rsidR="00B61FF4" w:rsidRPr="002F0846" w:rsidRDefault="00E71FA3" w:rsidP="002F0846">
            <w:pPr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B61FF4" w:rsidRPr="00481738" w14:paraId="56DA5C21" w14:textId="77777777" w:rsidTr="002F0846">
        <w:trPr>
          <w:trHeight w:val="1156"/>
        </w:trPr>
        <w:tc>
          <w:tcPr>
            <w:tcW w:w="3114" w:type="dxa"/>
            <w:shd w:val="clear" w:color="auto" w:fill="auto"/>
          </w:tcPr>
          <w:p w14:paraId="37A51FC6" w14:textId="3539BF67" w:rsidR="00B61FF4" w:rsidRPr="002B5A2B" w:rsidRDefault="00F83FBE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F4" w:rsidRPr="002B5A2B">
              <w:rPr>
                <w:rFonts w:ascii="Times New Roman" w:hAnsi="Times New Roman"/>
                <w:sz w:val="24"/>
                <w:szCs w:val="24"/>
              </w:rPr>
              <w:t>.1. Проектная</w:t>
            </w:r>
            <w:r w:rsidR="00A77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FF4" w:rsidRPr="002B5A2B">
              <w:rPr>
                <w:rFonts w:ascii="Times New Roman" w:hAnsi="Times New Roman"/>
                <w:sz w:val="24"/>
                <w:szCs w:val="24"/>
              </w:rPr>
              <w:t>работа. Нормативные основы лицензионных соглашений</w:t>
            </w:r>
          </w:p>
        </w:tc>
        <w:tc>
          <w:tcPr>
            <w:tcW w:w="1283" w:type="dxa"/>
            <w:shd w:val="clear" w:color="auto" w:fill="auto"/>
          </w:tcPr>
          <w:p w14:paraId="72A3A765" w14:textId="214E022F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0B59BC5D" w14:textId="3429C78E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C9BFA34" w14:textId="4B529817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FF4" w:rsidRPr="00481738" w14:paraId="7316D78F" w14:textId="77777777" w:rsidTr="002F0846">
        <w:trPr>
          <w:trHeight w:val="1995"/>
        </w:trPr>
        <w:tc>
          <w:tcPr>
            <w:tcW w:w="3114" w:type="dxa"/>
            <w:shd w:val="clear" w:color="auto" w:fill="auto"/>
          </w:tcPr>
          <w:p w14:paraId="120D4385" w14:textId="13F1F8A3" w:rsidR="00B61FF4" w:rsidRPr="002B5A2B" w:rsidRDefault="00F83FBE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F4" w:rsidRPr="002B5A2B">
              <w:rPr>
                <w:rFonts w:ascii="Times New Roman" w:hAnsi="Times New Roman"/>
                <w:sz w:val="24"/>
                <w:szCs w:val="24"/>
              </w:rPr>
              <w:t>.2. Проектная работа. Практика соблюдения норм инфо</w:t>
            </w:r>
            <w:r w:rsidR="006B5C7A">
              <w:rPr>
                <w:rFonts w:ascii="Times New Roman" w:hAnsi="Times New Roman"/>
                <w:sz w:val="24"/>
                <w:szCs w:val="24"/>
              </w:rPr>
              <w:t xml:space="preserve">рмационной </w:t>
            </w:r>
            <w:r w:rsidR="00B61FF4" w:rsidRPr="002B5A2B">
              <w:rPr>
                <w:rFonts w:ascii="Times New Roman" w:hAnsi="Times New Roman"/>
                <w:sz w:val="24"/>
                <w:szCs w:val="24"/>
              </w:rPr>
              <w:t>безопасности в личном информационном пространстве</w:t>
            </w:r>
          </w:p>
        </w:tc>
        <w:tc>
          <w:tcPr>
            <w:tcW w:w="1283" w:type="dxa"/>
            <w:shd w:val="clear" w:color="auto" w:fill="auto"/>
          </w:tcPr>
          <w:p w14:paraId="7D186C56" w14:textId="0ABB5607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2D0119C0" w14:textId="3AA18F0F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E45B3FE" w14:textId="5DBC6786" w:rsidR="00B61FF4" w:rsidRPr="002B5A2B" w:rsidRDefault="00A46E2F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1FF4" w:rsidRPr="00481738" w14:paraId="010606C8" w14:textId="77777777" w:rsidTr="002F0846">
        <w:trPr>
          <w:trHeight w:val="820"/>
        </w:trPr>
        <w:tc>
          <w:tcPr>
            <w:tcW w:w="3114" w:type="dxa"/>
            <w:shd w:val="clear" w:color="auto" w:fill="auto"/>
          </w:tcPr>
          <w:p w14:paraId="4E58834E" w14:textId="4E413DF0" w:rsidR="00B61FF4" w:rsidRPr="002B5A2B" w:rsidRDefault="00F83FBE" w:rsidP="002F08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F4" w:rsidRPr="002B5A2B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1B2A99">
              <w:rPr>
                <w:rFonts w:ascii="Times New Roman" w:hAnsi="Times New Roman"/>
                <w:sz w:val="24"/>
                <w:szCs w:val="24"/>
              </w:rPr>
              <w:t>Практика электронного обучения и культура информационной безопасности при самостоятельной работе с коммуникациями, сервисами и ресурсами сети Интернет. Электронное обучение по информационной безопасности</w:t>
            </w:r>
          </w:p>
        </w:tc>
        <w:tc>
          <w:tcPr>
            <w:tcW w:w="1283" w:type="dxa"/>
            <w:shd w:val="clear" w:color="auto" w:fill="auto"/>
          </w:tcPr>
          <w:p w14:paraId="3441A3E5" w14:textId="4E522790" w:rsidR="00B61FF4" w:rsidRPr="002B5A2B" w:rsidRDefault="00E71FA3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55395B70" w14:textId="77777777" w:rsidR="00B61FF4" w:rsidRPr="002B5A2B" w:rsidRDefault="00B61FF4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75A9F6" w14:textId="51485DEF" w:rsidR="00B61FF4" w:rsidRPr="002B5A2B" w:rsidRDefault="00E71FA3" w:rsidP="002F08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1FF4" w:rsidRPr="00B61FF4" w14:paraId="4C8DE423" w14:textId="77777777" w:rsidTr="002F0846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443525BA" w14:textId="5CC6F9AB" w:rsidR="00B61FF4" w:rsidRPr="002F0846" w:rsidRDefault="00B61FF4" w:rsidP="002F0846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  <w:r w:rsidR="002F0846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69015478" w14:textId="30512590" w:rsidR="00B61FF4" w:rsidRPr="002F0846" w:rsidRDefault="00B61FF4" w:rsidP="002F0846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3127A40" w14:textId="64E5605F" w:rsidR="00B61FF4" w:rsidRPr="002F0846" w:rsidRDefault="00E71FA3" w:rsidP="002F0846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E8D05A" w14:textId="7F663492" w:rsidR="00B61FF4" w:rsidRPr="002F0846" w:rsidRDefault="00E71FA3" w:rsidP="002F0846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46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</w:tbl>
    <w:p w14:paraId="4736E1F6" w14:textId="77777777" w:rsidR="004E3381" w:rsidRPr="00481738" w:rsidRDefault="004E3381" w:rsidP="004E3381">
      <w:pPr>
        <w:rPr>
          <w:rFonts w:ascii="Times New Roman" w:hAnsi="Times New Roman"/>
          <w:sz w:val="24"/>
          <w:szCs w:val="24"/>
        </w:rPr>
      </w:pPr>
    </w:p>
    <w:sectPr w:rsidR="004E3381" w:rsidRPr="004817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39DB" w14:textId="77777777" w:rsidR="00E20C3B" w:rsidRDefault="00E20C3B" w:rsidP="004B425F">
      <w:r>
        <w:separator/>
      </w:r>
    </w:p>
  </w:endnote>
  <w:endnote w:type="continuationSeparator" w:id="0">
    <w:p w14:paraId="4C4CC2BF" w14:textId="77777777" w:rsidR="00E20C3B" w:rsidRDefault="00E20C3B" w:rsidP="004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568299"/>
      <w:docPartObj>
        <w:docPartGallery w:val="Page Numbers (Bottom of Page)"/>
        <w:docPartUnique/>
      </w:docPartObj>
    </w:sdtPr>
    <w:sdtEndPr/>
    <w:sdtContent>
      <w:p w14:paraId="01991D7B" w14:textId="02E117A4" w:rsidR="0048761A" w:rsidRDefault="004876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6B">
          <w:rPr>
            <w:noProof/>
          </w:rPr>
          <w:t>1</w:t>
        </w:r>
        <w:r>
          <w:fldChar w:fldCharType="end"/>
        </w:r>
      </w:p>
    </w:sdtContent>
  </w:sdt>
  <w:p w14:paraId="1713B52A" w14:textId="77777777" w:rsidR="0048761A" w:rsidRDefault="00487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6932" w14:textId="77777777" w:rsidR="00E20C3B" w:rsidRDefault="00E20C3B" w:rsidP="004B425F">
      <w:r>
        <w:separator/>
      </w:r>
    </w:p>
  </w:footnote>
  <w:footnote w:type="continuationSeparator" w:id="0">
    <w:p w14:paraId="0DEC8A98" w14:textId="77777777" w:rsidR="00E20C3B" w:rsidRDefault="00E20C3B" w:rsidP="004B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27B"/>
    <w:multiLevelType w:val="hybridMultilevel"/>
    <w:tmpl w:val="9BA6C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44F92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E93C0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6641E4"/>
    <w:multiLevelType w:val="hybridMultilevel"/>
    <w:tmpl w:val="0638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765F9"/>
    <w:multiLevelType w:val="multilevel"/>
    <w:tmpl w:val="F0883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u w:val="none"/>
      </w:rPr>
    </w:lvl>
  </w:abstractNum>
  <w:abstractNum w:abstractNumId="5">
    <w:nsid w:val="288824C6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BD5432"/>
    <w:multiLevelType w:val="hybridMultilevel"/>
    <w:tmpl w:val="8EFA8880"/>
    <w:lvl w:ilvl="0" w:tplc="C188F5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8355E1"/>
    <w:multiLevelType w:val="hybridMultilevel"/>
    <w:tmpl w:val="BF5E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8063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794BAC"/>
    <w:multiLevelType w:val="multilevel"/>
    <w:tmpl w:val="9DC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B0AB7"/>
    <w:multiLevelType w:val="hybridMultilevel"/>
    <w:tmpl w:val="825EF2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EF432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A460DD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1212654"/>
    <w:multiLevelType w:val="hybridMultilevel"/>
    <w:tmpl w:val="16E83A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290D1B"/>
    <w:multiLevelType w:val="hybridMultilevel"/>
    <w:tmpl w:val="FE1C3B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60368C0"/>
    <w:multiLevelType w:val="multilevel"/>
    <w:tmpl w:val="C42ED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57E76F6A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10362F"/>
    <w:multiLevelType w:val="hybridMultilevel"/>
    <w:tmpl w:val="E544FF0C"/>
    <w:lvl w:ilvl="0" w:tplc="C188F53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7F97B6C"/>
    <w:multiLevelType w:val="multilevel"/>
    <w:tmpl w:val="39F87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FFFF"/>
        <w:sz w:val="3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196489"/>
    <w:multiLevelType w:val="hybridMultilevel"/>
    <w:tmpl w:val="4AA2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43B4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A83F3E"/>
    <w:multiLevelType w:val="multilevel"/>
    <w:tmpl w:val="CE30AE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num w:numId="1">
    <w:abstractNumId w:val="17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19"/>
  </w:num>
  <w:num w:numId="10">
    <w:abstractNumId w:val="20"/>
  </w:num>
  <w:num w:numId="11">
    <w:abstractNumId w:val="1"/>
  </w:num>
  <w:num w:numId="12">
    <w:abstractNumId w:val="16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11"/>
  </w:num>
  <w:num w:numId="18">
    <w:abstractNumId w:val="18"/>
  </w:num>
  <w:num w:numId="19">
    <w:abstractNumId w:val="4"/>
  </w:num>
  <w:num w:numId="20">
    <w:abstractNumId w:val="15"/>
  </w:num>
  <w:num w:numId="21">
    <w:abstractNumId w:val="21"/>
  </w:num>
  <w:num w:numId="22">
    <w:abstractNumId w:val="0"/>
  </w:num>
  <w:num w:numId="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98"/>
    <w:rsid w:val="00007E3D"/>
    <w:rsid w:val="00014123"/>
    <w:rsid w:val="00016776"/>
    <w:rsid w:val="0003045C"/>
    <w:rsid w:val="0003629F"/>
    <w:rsid w:val="00040154"/>
    <w:rsid w:val="00054855"/>
    <w:rsid w:val="0006060D"/>
    <w:rsid w:val="0007019E"/>
    <w:rsid w:val="00083315"/>
    <w:rsid w:val="00094A15"/>
    <w:rsid w:val="000A1E8B"/>
    <w:rsid w:val="000B4C3A"/>
    <w:rsid w:val="000B5E58"/>
    <w:rsid w:val="000B6C0A"/>
    <w:rsid w:val="000C0CE1"/>
    <w:rsid w:val="000C1655"/>
    <w:rsid w:val="000C3266"/>
    <w:rsid w:val="000C6405"/>
    <w:rsid w:val="000E038F"/>
    <w:rsid w:val="000E14BD"/>
    <w:rsid w:val="000E1A51"/>
    <w:rsid w:val="000E6246"/>
    <w:rsid w:val="000F0CA4"/>
    <w:rsid w:val="000F6610"/>
    <w:rsid w:val="001019FE"/>
    <w:rsid w:val="00115361"/>
    <w:rsid w:val="00130508"/>
    <w:rsid w:val="0013776D"/>
    <w:rsid w:val="001525C4"/>
    <w:rsid w:val="001528D3"/>
    <w:rsid w:val="00153902"/>
    <w:rsid w:val="001562C7"/>
    <w:rsid w:val="0015676B"/>
    <w:rsid w:val="00165541"/>
    <w:rsid w:val="0017266E"/>
    <w:rsid w:val="00172FFC"/>
    <w:rsid w:val="0017441E"/>
    <w:rsid w:val="00180309"/>
    <w:rsid w:val="00180964"/>
    <w:rsid w:val="00192A1B"/>
    <w:rsid w:val="001A6663"/>
    <w:rsid w:val="001A7347"/>
    <w:rsid w:val="001B2A99"/>
    <w:rsid w:val="001B4AE8"/>
    <w:rsid w:val="001C59E3"/>
    <w:rsid w:val="001D3A4C"/>
    <w:rsid w:val="001D5C1F"/>
    <w:rsid w:val="00200B2F"/>
    <w:rsid w:val="00203DF0"/>
    <w:rsid w:val="00205F33"/>
    <w:rsid w:val="0020654E"/>
    <w:rsid w:val="0021552A"/>
    <w:rsid w:val="00224381"/>
    <w:rsid w:val="00235C90"/>
    <w:rsid w:val="002421A1"/>
    <w:rsid w:val="002564AE"/>
    <w:rsid w:val="00262A47"/>
    <w:rsid w:val="00266397"/>
    <w:rsid w:val="0027019D"/>
    <w:rsid w:val="002752C9"/>
    <w:rsid w:val="002816CF"/>
    <w:rsid w:val="002877B4"/>
    <w:rsid w:val="002903D6"/>
    <w:rsid w:val="00295EA8"/>
    <w:rsid w:val="002B356D"/>
    <w:rsid w:val="002B6E67"/>
    <w:rsid w:val="002C2631"/>
    <w:rsid w:val="002C59D6"/>
    <w:rsid w:val="002D33E7"/>
    <w:rsid w:val="002D6198"/>
    <w:rsid w:val="002D65DC"/>
    <w:rsid w:val="002D75D1"/>
    <w:rsid w:val="002E3171"/>
    <w:rsid w:val="002E66DB"/>
    <w:rsid w:val="002F0846"/>
    <w:rsid w:val="002F6C67"/>
    <w:rsid w:val="003011BD"/>
    <w:rsid w:val="003030BC"/>
    <w:rsid w:val="00312A32"/>
    <w:rsid w:val="003203E2"/>
    <w:rsid w:val="00331CA7"/>
    <w:rsid w:val="00340E0C"/>
    <w:rsid w:val="00350833"/>
    <w:rsid w:val="00355F20"/>
    <w:rsid w:val="00363532"/>
    <w:rsid w:val="0036641A"/>
    <w:rsid w:val="00367598"/>
    <w:rsid w:val="0037256D"/>
    <w:rsid w:val="00372698"/>
    <w:rsid w:val="00382AA0"/>
    <w:rsid w:val="00384C71"/>
    <w:rsid w:val="003A0F8D"/>
    <w:rsid w:val="003A1649"/>
    <w:rsid w:val="003A2811"/>
    <w:rsid w:val="003B7D7A"/>
    <w:rsid w:val="003C219E"/>
    <w:rsid w:val="003D1DE9"/>
    <w:rsid w:val="003D3580"/>
    <w:rsid w:val="003D4AEF"/>
    <w:rsid w:val="003E68AD"/>
    <w:rsid w:val="003F2304"/>
    <w:rsid w:val="003F701F"/>
    <w:rsid w:val="00410A55"/>
    <w:rsid w:val="00410E15"/>
    <w:rsid w:val="00415549"/>
    <w:rsid w:val="00420162"/>
    <w:rsid w:val="00425495"/>
    <w:rsid w:val="00431E39"/>
    <w:rsid w:val="004433DC"/>
    <w:rsid w:val="00452F9F"/>
    <w:rsid w:val="0045554F"/>
    <w:rsid w:val="004674CB"/>
    <w:rsid w:val="004766DE"/>
    <w:rsid w:val="0048761A"/>
    <w:rsid w:val="0049441B"/>
    <w:rsid w:val="004A51F6"/>
    <w:rsid w:val="004A57A3"/>
    <w:rsid w:val="004A6192"/>
    <w:rsid w:val="004B425F"/>
    <w:rsid w:val="004C0665"/>
    <w:rsid w:val="004C2E21"/>
    <w:rsid w:val="004C3D6E"/>
    <w:rsid w:val="004C3D9F"/>
    <w:rsid w:val="004C4E73"/>
    <w:rsid w:val="004D60B1"/>
    <w:rsid w:val="004D6EA9"/>
    <w:rsid w:val="004E2CC7"/>
    <w:rsid w:val="004E3381"/>
    <w:rsid w:val="004E59CB"/>
    <w:rsid w:val="004E7733"/>
    <w:rsid w:val="004F497D"/>
    <w:rsid w:val="00513D80"/>
    <w:rsid w:val="00513EA3"/>
    <w:rsid w:val="00521054"/>
    <w:rsid w:val="0052629C"/>
    <w:rsid w:val="00527EBF"/>
    <w:rsid w:val="00531D43"/>
    <w:rsid w:val="0055186D"/>
    <w:rsid w:val="0055328D"/>
    <w:rsid w:val="0056177D"/>
    <w:rsid w:val="00564DE4"/>
    <w:rsid w:val="00566C1C"/>
    <w:rsid w:val="00574E2B"/>
    <w:rsid w:val="00575D36"/>
    <w:rsid w:val="00577321"/>
    <w:rsid w:val="00583671"/>
    <w:rsid w:val="00584F46"/>
    <w:rsid w:val="005957CF"/>
    <w:rsid w:val="005A0C36"/>
    <w:rsid w:val="005A2D6C"/>
    <w:rsid w:val="005A5A7A"/>
    <w:rsid w:val="005A5C55"/>
    <w:rsid w:val="005A6EF1"/>
    <w:rsid w:val="005A7D0F"/>
    <w:rsid w:val="005C2BD3"/>
    <w:rsid w:val="005C5465"/>
    <w:rsid w:val="005C59D6"/>
    <w:rsid w:val="005D14EB"/>
    <w:rsid w:val="005D71F4"/>
    <w:rsid w:val="005E3F88"/>
    <w:rsid w:val="005E7E09"/>
    <w:rsid w:val="005F015E"/>
    <w:rsid w:val="005F09CF"/>
    <w:rsid w:val="00602897"/>
    <w:rsid w:val="00603E7A"/>
    <w:rsid w:val="00611F65"/>
    <w:rsid w:val="00615F37"/>
    <w:rsid w:val="00624280"/>
    <w:rsid w:val="00625742"/>
    <w:rsid w:val="00626999"/>
    <w:rsid w:val="006330CF"/>
    <w:rsid w:val="0064282D"/>
    <w:rsid w:val="00652B71"/>
    <w:rsid w:val="00665227"/>
    <w:rsid w:val="00667E2F"/>
    <w:rsid w:val="00676C4D"/>
    <w:rsid w:val="00676FC3"/>
    <w:rsid w:val="00680CEB"/>
    <w:rsid w:val="00686ECD"/>
    <w:rsid w:val="006923F8"/>
    <w:rsid w:val="006B2FB2"/>
    <w:rsid w:val="006B3E73"/>
    <w:rsid w:val="006B5BAC"/>
    <w:rsid w:val="006B5C7A"/>
    <w:rsid w:val="006C1664"/>
    <w:rsid w:val="006C6D32"/>
    <w:rsid w:val="006C750A"/>
    <w:rsid w:val="006E2079"/>
    <w:rsid w:val="006F273E"/>
    <w:rsid w:val="006F6C13"/>
    <w:rsid w:val="0070051D"/>
    <w:rsid w:val="00702A43"/>
    <w:rsid w:val="007048EA"/>
    <w:rsid w:val="00725772"/>
    <w:rsid w:val="00727555"/>
    <w:rsid w:val="00734592"/>
    <w:rsid w:val="0073697E"/>
    <w:rsid w:val="00742281"/>
    <w:rsid w:val="00745D1C"/>
    <w:rsid w:val="0076502C"/>
    <w:rsid w:val="0077613F"/>
    <w:rsid w:val="00795B17"/>
    <w:rsid w:val="00796175"/>
    <w:rsid w:val="007970EC"/>
    <w:rsid w:val="007A25C9"/>
    <w:rsid w:val="007A713C"/>
    <w:rsid w:val="007C3E3A"/>
    <w:rsid w:val="007C4A8D"/>
    <w:rsid w:val="007E294E"/>
    <w:rsid w:val="007E72AA"/>
    <w:rsid w:val="007F4D6B"/>
    <w:rsid w:val="007F698D"/>
    <w:rsid w:val="007F74CB"/>
    <w:rsid w:val="00800CD4"/>
    <w:rsid w:val="00803D57"/>
    <w:rsid w:val="00806463"/>
    <w:rsid w:val="0081054A"/>
    <w:rsid w:val="00812BCF"/>
    <w:rsid w:val="00826D26"/>
    <w:rsid w:val="0083204B"/>
    <w:rsid w:val="00832822"/>
    <w:rsid w:val="00836FBF"/>
    <w:rsid w:val="00840EBC"/>
    <w:rsid w:val="0084293F"/>
    <w:rsid w:val="008517CB"/>
    <w:rsid w:val="00856B47"/>
    <w:rsid w:val="008A5548"/>
    <w:rsid w:val="008A5A60"/>
    <w:rsid w:val="008A6900"/>
    <w:rsid w:val="008B0479"/>
    <w:rsid w:val="008B3AFF"/>
    <w:rsid w:val="008C3CB9"/>
    <w:rsid w:val="008C598B"/>
    <w:rsid w:val="008C61AF"/>
    <w:rsid w:val="008D0B35"/>
    <w:rsid w:val="008E2D2C"/>
    <w:rsid w:val="008E6C4D"/>
    <w:rsid w:val="008F4BC3"/>
    <w:rsid w:val="008F5092"/>
    <w:rsid w:val="009006E4"/>
    <w:rsid w:val="00906C49"/>
    <w:rsid w:val="00910FAD"/>
    <w:rsid w:val="00914243"/>
    <w:rsid w:val="00916DE5"/>
    <w:rsid w:val="00917FC8"/>
    <w:rsid w:val="0092604C"/>
    <w:rsid w:val="009300F0"/>
    <w:rsid w:val="0093287F"/>
    <w:rsid w:val="00934099"/>
    <w:rsid w:val="00936920"/>
    <w:rsid w:val="00942272"/>
    <w:rsid w:val="00953F2C"/>
    <w:rsid w:val="009543CD"/>
    <w:rsid w:val="00954498"/>
    <w:rsid w:val="009567D7"/>
    <w:rsid w:val="00961C13"/>
    <w:rsid w:val="00974C27"/>
    <w:rsid w:val="00980098"/>
    <w:rsid w:val="00982522"/>
    <w:rsid w:val="009A3D8D"/>
    <w:rsid w:val="009B767A"/>
    <w:rsid w:val="009C5F79"/>
    <w:rsid w:val="009C6F79"/>
    <w:rsid w:val="009D1547"/>
    <w:rsid w:val="009D3D50"/>
    <w:rsid w:val="009D6C33"/>
    <w:rsid w:val="00A0385E"/>
    <w:rsid w:val="00A14922"/>
    <w:rsid w:val="00A3521A"/>
    <w:rsid w:val="00A46E2F"/>
    <w:rsid w:val="00A50555"/>
    <w:rsid w:val="00A5658D"/>
    <w:rsid w:val="00A63AC5"/>
    <w:rsid w:val="00A64409"/>
    <w:rsid w:val="00A654B6"/>
    <w:rsid w:val="00A77E74"/>
    <w:rsid w:val="00A81FAF"/>
    <w:rsid w:val="00A84F85"/>
    <w:rsid w:val="00A86DE9"/>
    <w:rsid w:val="00A932A9"/>
    <w:rsid w:val="00AA4E08"/>
    <w:rsid w:val="00AA6E31"/>
    <w:rsid w:val="00AB14EE"/>
    <w:rsid w:val="00AB4993"/>
    <w:rsid w:val="00AB74A7"/>
    <w:rsid w:val="00AC36B1"/>
    <w:rsid w:val="00AD52FA"/>
    <w:rsid w:val="00AE192E"/>
    <w:rsid w:val="00AF08A3"/>
    <w:rsid w:val="00AF3E91"/>
    <w:rsid w:val="00B24EFD"/>
    <w:rsid w:val="00B27FBB"/>
    <w:rsid w:val="00B52D6B"/>
    <w:rsid w:val="00B54E78"/>
    <w:rsid w:val="00B61FF4"/>
    <w:rsid w:val="00B62D24"/>
    <w:rsid w:val="00B80454"/>
    <w:rsid w:val="00B83984"/>
    <w:rsid w:val="00B83A8D"/>
    <w:rsid w:val="00B91267"/>
    <w:rsid w:val="00B913FC"/>
    <w:rsid w:val="00B91833"/>
    <w:rsid w:val="00BA7B52"/>
    <w:rsid w:val="00BC6C98"/>
    <w:rsid w:val="00BC7F7D"/>
    <w:rsid w:val="00BD1331"/>
    <w:rsid w:val="00BD2A2A"/>
    <w:rsid w:val="00BD7A83"/>
    <w:rsid w:val="00BF38E4"/>
    <w:rsid w:val="00BF5F24"/>
    <w:rsid w:val="00BF7674"/>
    <w:rsid w:val="00C17597"/>
    <w:rsid w:val="00C24BE4"/>
    <w:rsid w:val="00C25632"/>
    <w:rsid w:val="00C30CDF"/>
    <w:rsid w:val="00C3267A"/>
    <w:rsid w:val="00C34058"/>
    <w:rsid w:val="00C37CBF"/>
    <w:rsid w:val="00C40922"/>
    <w:rsid w:val="00C570AD"/>
    <w:rsid w:val="00C57DE3"/>
    <w:rsid w:val="00C72A3F"/>
    <w:rsid w:val="00C815EC"/>
    <w:rsid w:val="00C8730A"/>
    <w:rsid w:val="00C87ECB"/>
    <w:rsid w:val="00C93AAF"/>
    <w:rsid w:val="00CA07F6"/>
    <w:rsid w:val="00CA1151"/>
    <w:rsid w:val="00CA5EAB"/>
    <w:rsid w:val="00CA6758"/>
    <w:rsid w:val="00CB2099"/>
    <w:rsid w:val="00CB38A1"/>
    <w:rsid w:val="00CC2E55"/>
    <w:rsid w:val="00CC5052"/>
    <w:rsid w:val="00CD0020"/>
    <w:rsid w:val="00CD1AF6"/>
    <w:rsid w:val="00CF3F2C"/>
    <w:rsid w:val="00CF4E8F"/>
    <w:rsid w:val="00D11310"/>
    <w:rsid w:val="00D2166A"/>
    <w:rsid w:val="00D52340"/>
    <w:rsid w:val="00D5609F"/>
    <w:rsid w:val="00D70204"/>
    <w:rsid w:val="00D738E9"/>
    <w:rsid w:val="00D80C70"/>
    <w:rsid w:val="00D814E3"/>
    <w:rsid w:val="00D8477F"/>
    <w:rsid w:val="00D87F12"/>
    <w:rsid w:val="00D90275"/>
    <w:rsid w:val="00DB4FB8"/>
    <w:rsid w:val="00DB5D81"/>
    <w:rsid w:val="00DC007A"/>
    <w:rsid w:val="00DC2E45"/>
    <w:rsid w:val="00DC33E2"/>
    <w:rsid w:val="00DD1649"/>
    <w:rsid w:val="00DD7C53"/>
    <w:rsid w:val="00DE746B"/>
    <w:rsid w:val="00E01FA0"/>
    <w:rsid w:val="00E10CED"/>
    <w:rsid w:val="00E20C3B"/>
    <w:rsid w:val="00E32B40"/>
    <w:rsid w:val="00E33C31"/>
    <w:rsid w:val="00E3673D"/>
    <w:rsid w:val="00E43108"/>
    <w:rsid w:val="00E44F8E"/>
    <w:rsid w:val="00E51373"/>
    <w:rsid w:val="00E56987"/>
    <w:rsid w:val="00E61EB5"/>
    <w:rsid w:val="00E6345D"/>
    <w:rsid w:val="00E642F3"/>
    <w:rsid w:val="00E66998"/>
    <w:rsid w:val="00E71FA3"/>
    <w:rsid w:val="00E73278"/>
    <w:rsid w:val="00E76FB0"/>
    <w:rsid w:val="00E82B7B"/>
    <w:rsid w:val="00E83672"/>
    <w:rsid w:val="00EA6AC9"/>
    <w:rsid w:val="00EA7769"/>
    <w:rsid w:val="00EC2776"/>
    <w:rsid w:val="00EC5113"/>
    <w:rsid w:val="00ED1985"/>
    <w:rsid w:val="00ED6C9E"/>
    <w:rsid w:val="00EF3515"/>
    <w:rsid w:val="00F1310E"/>
    <w:rsid w:val="00F150F0"/>
    <w:rsid w:val="00F15A3E"/>
    <w:rsid w:val="00F320B0"/>
    <w:rsid w:val="00F35288"/>
    <w:rsid w:val="00F3776B"/>
    <w:rsid w:val="00F406DE"/>
    <w:rsid w:val="00F43F7D"/>
    <w:rsid w:val="00F5131B"/>
    <w:rsid w:val="00F52043"/>
    <w:rsid w:val="00F54AED"/>
    <w:rsid w:val="00F56951"/>
    <w:rsid w:val="00F6358A"/>
    <w:rsid w:val="00F65C85"/>
    <w:rsid w:val="00F83FBE"/>
    <w:rsid w:val="00F85ED7"/>
    <w:rsid w:val="00F86933"/>
    <w:rsid w:val="00F86C76"/>
    <w:rsid w:val="00F87D8D"/>
    <w:rsid w:val="00F95194"/>
    <w:rsid w:val="00F965B3"/>
    <w:rsid w:val="00FA007B"/>
    <w:rsid w:val="00FA76A4"/>
    <w:rsid w:val="00FC171B"/>
    <w:rsid w:val="00FC3D10"/>
    <w:rsid w:val="00FE0B1D"/>
    <w:rsid w:val="00FE4295"/>
    <w:rsid w:val="00FE54AE"/>
    <w:rsid w:val="00FF6C7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B51"/>
  <w15:chartTrackingRefBased/>
  <w15:docId w15:val="{05481586-A7AF-4672-AA3C-D09BB90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42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2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2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1"/>
    <w:rsid w:val="004B425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425F"/>
    <w:pPr>
      <w:widowControl w:val="0"/>
      <w:shd w:val="clear" w:color="auto" w:fill="FFFFFF"/>
      <w:spacing w:line="0" w:lineRule="atLeast"/>
      <w:ind w:hanging="780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11">
    <w:name w:val="Основной текст1"/>
    <w:rsid w:val="004B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2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5F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4B425F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111pt0pt">
    <w:name w:val="Заголовок №1 + 11 pt;Интервал 0 pt"/>
    <w:rsid w:val="004B425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B425F"/>
    <w:pPr>
      <w:widowControl w:val="0"/>
      <w:shd w:val="clear" w:color="auto" w:fill="FFFFFF"/>
      <w:spacing w:before="2340" w:after="5160" w:line="266" w:lineRule="exact"/>
      <w:ind w:firstLine="0"/>
      <w:jc w:val="left"/>
      <w:outlineLvl w:val="0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styleId="a8">
    <w:name w:val="Hyperlink"/>
    <w:uiPriority w:val="99"/>
    <w:unhideWhenUsed/>
    <w:rsid w:val="004B42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25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4B425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B425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4B42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4B425F"/>
    <w:rPr>
      <w:vertAlign w:val="superscript"/>
    </w:rPr>
  </w:style>
  <w:style w:type="character" w:styleId="af">
    <w:name w:val="FollowedHyperlink"/>
    <w:uiPriority w:val="99"/>
    <w:semiHidden/>
    <w:unhideWhenUsed/>
    <w:rsid w:val="004B425F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B42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4B425F"/>
    <w:rPr>
      <w:i/>
      <w:iCs/>
    </w:rPr>
  </w:style>
  <w:style w:type="paragraph" w:customStyle="1" w:styleId="ConsPlusNormal">
    <w:name w:val="ConsPlusNormal"/>
    <w:uiPriority w:val="99"/>
    <w:rsid w:val="004B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2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uiPriority w:val="22"/>
    <w:qFormat/>
    <w:rsid w:val="004B425F"/>
    <w:rPr>
      <w:b/>
      <w:bCs/>
    </w:rPr>
  </w:style>
  <w:style w:type="character" w:customStyle="1" w:styleId="dynamic">
    <w:name w:val="dynamic"/>
    <w:rsid w:val="004B425F"/>
  </w:style>
  <w:style w:type="character" w:customStyle="1" w:styleId="playing-time">
    <w:name w:val="playing-time"/>
    <w:rsid w:val="004B425F"/>
  </w:style>
  <w:style w:type="character" w:customStyle="1" w:styleId="black">
    <w:name w:val="black"/>
    <w:rsid w:val="004B425F"/>
  </w:style>
  <w:style w:type="character" w:customStyle="1" w:styleId="UnresolvedMention">
    <w:name w:val="Unresolved Mention"/>
    <w:uiPriority w:val="99"/>
    <w:semiHidden/>
    <w:unhideWhenUsed/>
    <w:rsid w:val="004B425F"/>
    <w:rPr>
      <w:color w:val="808080"/>
      <w:shd w:val="clear" w:color="auto" w:fill="E6E6E6"/>
    </w:rPr>
  </w:style>
  <w:style w:type="table" w:styleId="af3">
    <w:name w:val="Table Grid"/>
    <w:basedOn w:val="a1"/>
    <w:uiPriority w:val="39"/>
    <w:rsid w:val="004B42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B425F"/>
    <w:pPr>
      <w:spacing w:after="100" w:line="259" w:lineRule="auto"/>
      <w:ind w:left="220" w:firstLine="0"/>
      <w:jc w:val="left"/>
    </w:pPr>
  </w:style>
  <w:style w:type="paragraph" w:styleId="14">
    <w:name w:val="toc 1"/>
    <w:basedOn w:val="a"/>
    <w:next w:val="a"/>
    <w:autoRedefine/>
    <w:uiPriority w:val="39"/>
    <w:unhideWhenUsed/>
    <w:rsid w:val="004B425F"/>
    <w:pPr>
      <w:spacing w:after="100" w:line="259" w:lineRule="auto"/>
      <w:ind w:firstLine="0"/>
      <w:jc w:val="left"/>
    </w:pPr>
  </w:style>
  <w:style w:type="character" w:customStyle="1" w:styleId="23">
    <w:name w:val="Основной текст (2)_"/>
    <w:link w:val="24"/>
    <w:locked/>
    <w:rsid w:val="004E338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3381"/>
    <w:pPr>
      <w:widowControl w:val="0"/>
      <w:shd w:val="clear" w:color="auto" w:fill="FFFFFF"/>
      <w:spacing w:after="60" w:line="240" w:lineRule="exact"/>
      <w:ind w:hanging="560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D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F08A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08A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08A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08A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08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490">
          <w:marLeft w:val="2100"/>
          <w:marRight w:val="210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715-59F7-40BD-B07D-B46AF4DD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Tsvetkova</dc:creator>
  <cp:keywords/>
  <dc:description/>
  <cp:lastModifiedBy>admin</cp:lastModifiedBy>
  <cp:revision>4</cp:revision>
  <dcterms:created xsi:type="dcterms:W3CDTF">2020-09-13T08:24:00Z</dcterms:created>
  <dcterms:modified xsi:type="dcterms:W3CDTF">2020-10-29T08:02:00Z</dcterms:modified>
</cp:coreProperties>
</file>