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37" w:rsidRPr="001D6929" w:rsidRDefault="007B5237" w:rsidP="003513F5">
      <w:pPr>
        <w:pStyle w:val="a3"/>
        <w:spacing w:after="0" w:line="240" w:lineRule="auto"/>
        <w:ind w:left="0"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29">
        <w:rPr>
          <w:rFonts w:ascii="Times New Roman" w:hAnsi="Times New Roman" w:cs="Times New Roman"/>
          <w:b/>
          <w:sz w:val="28"/>
          <w:szCs w:val="28"/>
        </w:rPr>
        <w:t>Внеурочная деятельность в открытой информационно-предметной среде: управленческий аспект</w:t>
      </w:r>
    </w:p>
    <w:p w:rsidR="007B5237" w:rsidRPr="001D6929" w:rsidRDefault="007B5237" w:rsidP="003513F5">
      <w:pPr>
        <w:pStyle w:val="a3"/>
        <w:spacing w:after="0" w:line="240" w:lineRule="auto"/>
        <w:ind w:left="0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1D6929">
        <w:rPr>
          <w:rFonts w:ascii="Times New Roman" w:hAnsi="Times New Roman" w:cs="Times New Roman"/>
          <w:sz w:val="28"/>
          <w:szCs w:val="28"/>
        </w:rPr>
        <w:t>10.04.2019 г.</w:t>
      </w:r>
    </w:p>
    <w:p w:rsidR="007B5237" w:rsidRPr="001D6929" w:rsidRDefault="007B5237" w:rsidP="003513F5">
      <w:pPr>
        <w:pStyle w:val="a3"/>
        <w:spacing w:after="0" w:line="240" w:lineRule="auto"/>
        <w:ind w:left="0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1D6929">
        <w:rPr>
          <w:rFonts w:ascii="Times New Roman" w:hAnsi="Times New Roman" w:cs="Times New Roman"/>
          <w:sz w:val="28"/>
          <w:szCs w:val="28"/>
        </w:rPr>
        <w:t xml:space="preserve">Елена Анатольевна Сапегина, </w:t>
      </w:r>
    </w:p>
    <w:p w:rsidR="00016108" w:rsidRPr="001D6929" w:rsidRDefault="00016108" w:rsidP="003513F5">
      <w:pPr>
        <w:pStyle w:val="a3"/>
        <w:spacing w:after="0" w:line="240" w:lineRule="auto"/>
        <w:ind w:left="0"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1D6929">
        <w:rPr>
          <w:rFonts w:ascii="Times New Roman" w:hAnsi="Times New Roman" w:cs="Times New Roman"/>
          <w:sz w:val="28"/>
          <w:szCs w:val="28"/>
        </w:rPr>
        <w:t>директор СШ №7</w:t>
      </w:r>
    </w:p>
    <w:p w:rsidR="00513F5C" w:rsidRPr="001D6929" w:rsidRDefault="00513F5C" w:rsidP="003513F5">
      <w:pPr>
        <w:pStyle w:val="a4"/>
        <w:spacing w:before="0" w:beforeAutospacing="0" w:after="0" w:afterAutospacing="0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1D6929">
        <w:rPr>
          <w:bCs/>
          <w:iCs/>
          <w:kern w:val="32"/>
          <w:sz w:val="28"/>
          <w:szCs w:val="28"/>
          <w:lang w:eastAsia="en-US"/>
        </w:rPr>
        <w:t>В своем выступлении я бы хотела остановиться на управленческих решениях, которые осмыслены и зафиксированы коллективом школы №7 как «следы» опыта в реализации общешкольных проектов</w:t>
      </w:r>
      <w:r w:rsidR="008951CF">
        <w:rPr>
          <w:bCs/>
          <w:iCs/>
          <w:kern w:val="32"/>
          <w:sz w:val="28"/>
          <w:szCs w:val="28"/>
          <w:lang w:eastAsia="en-US"/>
        </w:rPr>
        <w:t xml:space="preserve"> субъектно-ориентированного типа</w:t>
      </w:r>
      <w:r w:rsidRPr="001D6929">
        <w:rPr>
          <w:bCs/>
          <w:iCs/>
          <w:kern w:val="32"/>
          <w:sz w:val="28"/>
          <w:szCs w:val="28"/>
          <w:lang w:eastAsia="en-US"/>
        </w:rPr>
        <w:t xml:space="preserve"> образовательного процесса</w:t>
      </w:r>
      <w:r w:rsidR="001D6929">
        <w:rPr>
          <w:bCs/>
          <w:iCs/>
          <w:kern w:val="32"/>
          <w:sz w:val="28"/>
          <w:szCs w:val="28"/>
          <w:lang w:eastAsia="en-US"/>
        </w:rPr>
        <w:t xml:space="preserve"> за последние годы</w:t>
      </w:r>
      <w:r w:rsidRPr="001D6929">
        <w:rPr>
          <w:bCs/>
          <w:iCs/>
          <w:kern w:val="32"/>
          <w:sz w:val="28"/>
          <w:szCs w:val="28"/>
          <w:lang w:eastAsia="en-US"/>
        </w:rPr>
        <w:t>.</w:t>
      </w:r>
    </w:p>
    <w:p w:rsidR="00BF5464" w:rsidRPr="001D6929" w:rsidRDefault="00BF5464" w:rsidP="003513F5">
      <w:pPr>
        <w:pStyle w:val="a4"/>
        <w:spacing w:before="0" w:beforeAutospacing="0" w:after="0" w:afterAutospacing="0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proofErr w:type="gramStart"/>
      <w:r w:rsidRPr="001D6929">
        <w:rPr>
          <w:sz w:val="28"/>
          <w:szCs w:val="28"/>
        </w:rPr>
        <w:t>Ключевым тезисом, который мы хотим вынести на обсуждение</w:t>
      </w:r>
      <w:r w:rsidR="008951CF">
        <w:rPr>
          <w:sz w:val="28"/>
          <w:szCs w:val="28"/>
        </w:rPr>
        <w:t xml:space="preserve"> присутствующих на семинаре</w:t>
      </w:r>
      <w:r w:rsidRPr="001D6929">
        <w:rPr>
          <w:sz w:val="28"/>
          <w:szCs w:val="28"/>
        </w:rPr>
        <w:t>, будет следующий: обесп</w:t>
      </w:r>
      <w:r w:rsidRPr="001D6929">
        <w:rPr>
          <w:b/>
          <w:i/>
          <w:sz w:val="28"/>
          <w:szCs w:val="28"/>
        </w:rPr>
        <w:t>е</w:t>
      </w:r>
      <w:r w:rsidRPr="001D6929">
        <w:rPr>
          <w:sz w:val="28"/>
          <w:szCs w:val="28"/>
        </w:rPr>
        <w:t xml:space="preserve">чить достижение каждым выпускником школы результатов ФГОС </w:t>
      </w:r>
      <w:r w:rsidR="001D6929">
        <w:rPr>
          <w:sz w:val="28"/>
          <w:szCs w:val="28"/>
        </w:rPr>
        <w:t xml:space="preserve">начального общего образования </w:t>
      </w:r>
      <w:r w:rsidRPr="001D6929">
        <w:rPr>
          <w:sz w:val="28"/>
          <w:szCs w:val="28"/>
        </w:rPr>
        <w:t xml:space="preserve">возможно только на основе реализации событийного подхода к урочной, внеурочной и внешкольной деятельности, понимания всеми участниками образовательных отношений идеи «центрирования на ребенке», применения учителями </w:t>
      </w:r>
      <w:proofErr w:type="spellStart"/>
      <w:r w:rsidRPr="001D6929">
        <w:rPr>
          <w:sz w:val="28"/>
          <w:szCs w:val="28"/>
        </w:rPr>
        <w:t>тьюторских</w:t>
      </w:r>
      <w:proofErr w:type="spellEnd"/>
      <w:r w:rsidRPr="001D6929">
        <w:rPr>
          <w:sz w:val="28"/>
          <w:szCs w:val="28"/>
        </w:rPr>
        <w:t xml:space="preserve"> технологий в сопровождении индивидуальных маршрутов </w:t>
      </w:r>
      <w:r w:rsidR="001D6929">
        <w:rPr>
          <w:sz w:val="28"/>
          <w:szCs w:val="28"/>
        </w:rPr>
        <w:t xml:space="preserve">младших </w:t>
      </w:r>
      <w:r w:rsidRPr="001D6929">
        <w:rPr>
          <w:sz w:val="28"/>
          <w:szCs w:val="28"/>
        </w:rPr>
        <w:t xml:space="preserve">школьников. </w:t>
      </w:r>
      <w:proofErr w:type="gramEnd"/>
    </w:p>
    <w:p w:rsidR="00BF5464" w:rsidRPr="001D6929" w:rsidRDefault="00BF5464" w:rsidP="003513F5">
      <w:pPr>
        <w:ind w:firstLine="397"/>
        <w:jc w:val="both"/>
        <w:rPr>
          <w:bCs/>
          <w:iCs/>
          <w:kern w:val="32"/>
          <w:sz w:val="28"/>
          <w:szCs w:val="28"/>
        </w:rPr>
      </w:pPr>
      <w:r w:rsidRPr="001D6929">
        <w:rPr>
          <w:bCs/>
          <w:iCs/>
          <w:kern w:val="32"/>
          <w:sz w:val="28"/>
          <w:szCs w:val="28"/>
        </w:rPr>
        <w:t>Уже в 2008 году, начиная проект введения ФГОС в начальной школе в составе пяти «</w:t>
      </w:r>
      <w:proofErr w:type="spellStart"/>
      <w:r w:rsidRPr="001D6929">
        <w:rPr>
          <w:bCs/>
          <w:iCs/>
          <w:kern w:val="32"/>
          <w:sz w:val="28"/>
          <w:szCs w:val="28"/>
        </w:rPr>
        <w:t>пилотных</w:t>
      </w:r>
      <w:proofErr w:type="spellEnd"/>
      <w:r w:rsidRPr="001D6929">
        <w:rPr>
          <w:bCs/>
          <w:iCs/>
          <w:kern w:val="32"/>
          <w:sz w:val="28"/>
          <w:szCs w:val="28"/>
        </w:rPr>
        <w:t xml:space="preserve">» организаций области, мы понимали, что у нас </w:t>
      </w:r>
      <w:r w:rsidRPr="001D6929">
        <w:rPr>
          <w:b/>
          <w:bCs/>
          <w:i/>
          <w:iCs/>
          <w:kern w:val="32"/>
          <w:sz w:val="28"/>
          <w:szCs w:val="28"/>
        </w:rPr>
        <w:t>уже</w:t>
      </w:r>
      <w:r w:rsidRPr="001D6929">
        <w:rPr>
          <w:bCs/>
          <w:iCs/>
          <w:kern w:val="32"/>
          <w:sz w:val="28"/>
          <w:szCs w:val="28"/>
        </w:rPr>
        <w:t xml:space="preserve"> </w:t>
      </w:r>
      <w:r w:rsidRPr="001D6929">
        <w:rPr>
          <w:b/>
          <w:bCs/>
          <w:i/>
          <w:iCs/>
          <w:kern w:val="32"/>
          <w:sz w:val="28"/>
          <w:szCs w:val="28"/>
        </w:rPr>
        <w:t>другие</w:t>
      </w:r>
      <w:r w:rsidRPr="001D6929">
        <w:rPr>
          <w:bCs/>
          <w:iCs/>
          <w:kern w:val="32"/>
          <w:sz w:val="28"/>
          <w:szCs w:val="28"/>
        </w:rPr>
        <w:t xml:space="preserve"> дети. Не те, которые учились в 90х и «нулевых» годах. </w:t>
      </w:r>
    </w:p>
    <w:p w:rsidR="00AD1ACB" w:rsidRDefault="00AD1ACB" w:rsidP="003513F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вот, </w:t>
      </w:r>
      <w:r w:rsidR="001D6929" w:rsidRPr="001D6929">
        <w:rPr>
          <w:sz w:val="28"/>
          <w:szCs w:val="28"/>
        </w:rPr>
        <w:t xml:space="preserve">2017 учебный год </w:t>
      </w:r>
      <w:r w:rsidR="001D6929">
        <w:rPr>
          <w:sz w:val="28"/>
          <w:szCs w:val="28"/>
        </w:rPr>
        <w:t xml:space="preserve">в нашей школе стал своего рода </w:t>
      </w:r>
      <w:r w:rsidR="001D6929" w:rsidRPr="001D6929">
        <w:rPr>
          <w:sz w:val="28"/>
          <w:szCs w:val="28"/>
        </w:rPr>
        <w:t xml:space="preserve">знаковым, поскольку первые 54 ученика </w:t>
      </w:r>
      <w:r w:rsidR="001D6929">
        <w:rPr>
          <w:sz w:val="28"/>
          <w:szCs w:val="28"/>
        </w:rPr>
        <w:t>начали обучение</w:t>
      </w:r>
      <w:r w:rsidR="001D6929" w:rsidRPr="001D6929">
        <w:rPr>
          <w:sz w:val="28"/>
          <w:szCs w:val="28"/>
        </w:rPr>
        <w:t xml:space="preserve"> </w:t>
      </w:r>
      <w:proofErr w:type="gramStart"/>
      <w:r w:rsidR="001D6929" w:rsidRPr="001D6929">
        <w:rPr>
          <w:sz w:val="28"/>
          <w:szCs w:val="28"/>
        </w:rPr>
        <w:t>по</w:t>
      </w:r>
      <w:proofErr w:type="gramEnd"/>
      <w:r w:rsidR="001D6929" w:rsidRPr="001D6929">
        <w:rPr>
          <w:sz w:val="28"/>
          <w:szCs w:val="28"/>
        </w:rPr>
        <w:t xml:space="preserve"> </w:t>
      </w:r>
      <w:proofErr w:type="gramStart"/>
      <w:r w:rsidR="001D6929" w:rsidRPr="001D6929">
        <w:rPr>
          <w:sz w:val="28"/>
          <w:szCs w:val="28"/>
        </w:rPr>
        <w:t>новым</w:t>
      </w:r>
      <w:proofErr w:type="gramEnd"/>
      <w:r w:rsidR="001D6929" w:rsidRPr="001D6929">
        <w:rPr>
          <w:sz w:val="28"/>
          <w:szCs w:val="28"/>
        </w:rPr>
        <w:t xml:space="preserve"> федеральным государственным образовательным стандартам</w:t>
      </w:r>
      <w:r w:rsidR="001D6929">
        <w:rPr>
          <w:sz w:val="28"/>
          <w:szCs w:val="28"/>
        </w:rPr>
        <w:t xml:space="preserve"> Старшей школы</w:t>
      </w:r>
      <w:r>
        <w:rPr>
          <w:sz w:val="28"/>
          <w:szCs w:val="28"/>
        </w:rPr>
        <w:t>, а в</w:t>
      </w:r>
      <w:r w:rsidR="003513F5">
        <w:rPr>
          <w:sz w:val="28"/>
          <w:szCs w:val="28"/>
        </w:rPr>
        <w:t xml:space="preserve"> </w:t>
      </w:r>
      <w:r w:rsidR="001D6929">
        <w:rPr>
          <w:sz w:val="28"/>
          <w:szCs w:val="28"/>
        </w:rPr>
        <w:t>этом году состоится первый полный выпуск школьников, освоивших ФГОС всех уровней обучения</w:t>
      </w:r>
      <w:r w:rsidR="001D6929" w:rsidRPr="001D6929">
        <w:rPr>
          <w:sz w:val="28"/>
          <w:szCs w:val="28"/>
        </w:rPr>
        <w:t xml:space="preserve">. </w:t>
      </w:r>
    </w:p>
    <w:p w:rsidR="001D6929" w:rsidRPr="001D6929" w:rsidRDefault="001D6929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Это </w:t>
      </w:r>
      <w:r w:rsidRPr="006B3AF1">
        <w:rPr>
          <w:b/>
          <w:i/>
          <w:sz w:val="28"/>
          <w:szCs w:val="28"/>
        </w:rPr>
        <w:t>действительно другие дети</w:t>
      </w:r>
      <w:r w:rsidRPr="001D6929">
        <w:rPr>
          <w:sz w:val="28"/>
          <w:szCs w:val="28"/>
        </w:rPr>
        <w:t xml:space="preserve">, имеющие опыт публичных выступлений и защиты индивидуальных исследований и проектов, </w:t>
      </w:r>
      <w:r w:rsidR="003513F5">
        <w:rPr>
          <w:sz w:val="28"/>
          <w:szCs w:val="28"/>
        </w:rPr>
        <w:t xml:space="preserve">прошедшие </w:t>
      </w:r>
      <w:proofErr w:type="spellStart"/>
      <w:r w:rsidR="003513F5">
        <w:rPr>
          <w:sz w:val="28"/>
          <w:szCs w:val="28"/>
        </w:rPr>
        <w:t>предпрофессиональные</w:t>
      </w:r>
      <w:proofErr w:type="spellEnd"/>
      <w:r w:rsidR="003513F5">
        <w:rPr>
          <w:sz w:val="28"/>
          <w:szCs w:val="28"/>
        </w:rPr>
        <w:t xml:space="preserve"> </w:t>
      </w:r>
      <w:r w:rsidR="00AD1ACB">
        <w:rPr>
          <w:sz w:val="28"/>
          <w:szCs w:val="28"/>
        </w:rPr>
        <w:t xml:space="preserve">и социальные </w:t>
      </w:r>
      <w:r w:rsidR="003513F5">
        <w:rPr>
          <w:sz w:val="28"/>
          <w:szCs w:val="28"/>
        </w:rPr>
        <w:t xml:space="preserve">пробы, написавшие </w:t>
      </w:r>
      <w:r w:rsidR="00AD1ACB">
        <w:rPr>
          <w:sz w:val="28"/>
          <w:szCs w:val="28"/>
        </w:rPr>
        <w:t xml:space="preserve">и проанализировавшие </w:t>
      </w:r>
      <w:r w:rsidR="003513F5">
        <w:rPr>
          <w:sz w:val="28"/>
          <w:szCs w:val="28"/>
        </w:rPr>
        <w:t xml:space="preserve">множество междисциплинарных работ, </w:t>
      </w:r>
      <w:r w:rsidRPr="001D6929">
        <w:rPr>
          <w:sz w:val="28"/>
          <w:szCs w:val="28"/>
        </w:rPr>
        <w:t xml:space="preserve">готовые к осознанному выбору маршрута дальнейшей подготовки. </w:t>
      </w:r>
    </w:p>
    <w:p w:rsidR="00AD1ACB" w:rsidRDefault="001D6929" w:rsidP="003513F5">
      <w:pPr>
        <w:ind w:firstLine="397"/>
        <w:jc w:val="both"/>
        <w:rPr>
          <w:rFonts w:eastAsia="Calibri"/>
          <w:sz w:val="28"/>
          <w:szCs w:val="28"/>
        </w:rPr>
      </w:pPr>
      <w:r w:rsidRPr="001D6929">
        <w:rPr>
          <w:rFonts w:eastAsia="Calibri"/>
          <w:sz w:val="28"/>
          <w:szCs w:val="28"/>
        </w:rPr>
        <w:t xml:space="preserve">Создаваемые в нашей школе условия носят комплексный характер и затрагивают все стороны жизни образовательной организации. </w:t>
      </w:r>
    </w:p>
    <w:p w:rsidR="001D6929" w:rsidRPr="001D6929" w:rsidRDefault="001D6929" w:rsidP="003513F5">
      <w:pPr>
        <w:ind w:firstLine="397"/>
        <w:jc w:val="both"/>
        <w:rPr>
          <w:rFonts w:eastAsia="Calibri"/>
          <w:sz w:val="28"/>
          <w:szCs w:val="28"/>
        </w:rPr>
      </w:pPr>
      <w:proofErr w:type="gramStart"/>
      <w:r w:rsidRPr="001D6929">
        <w:rPr>
          <w:rFonts w:eastAsia="Calibri"/>
          <w:sz w:val="28"/>
          <w:szCs w:val="28"/>
        </w:rPr>
        <w:t xml:space="preserve">Использование </w:t>
      </w:r>
      <w:proofErr w:type="spellStart"/>
      <w:r w:rsidRPr="001D6929">
        <w:rPr>
          <w:rFonts w:eastAsia="Calibri"/>
          <w:sz w:val="28"/>
          <w:szCs w:val="28"/>
        </w:rPr>
        <w:t>системно-деятельностного</w:t>
      </w:r>
      <w:proofErr w:type="spellEnd"/>
      <w:r w:rsidRPr="001D6929">
        <w:rPr>
          <w:rFonts w:eastAsia="Calibri"/>
          <w:sz w:val="28"/>
          <w:szCs w:val="28"/>
        </w:rPr>
        <w:t xml:space="preserve"> и событийного подходов связывают отдельные «узлы» школьной жизни в целостное пространство, поддерживают заложенные во ФГОС </w:t>
      </w:r>
      <w:r w:rsidR="003513F5">
        <w:rPr>
          <w:rFonts w:eastAsia="Calibri"/>
          <w:sz w:val="28"/>
          <w:szCs w:val="28"/>
        </w:rPr>
        <w:t xml:space="preserve">начального общего образования </w:t>
      </w:r>
      <w:r w:rsidRPr="001D6929">
        <w:rPr>
          <w:rFonts w:eastAsia="Calibri"/>
          <w:sz w:val="28"/>
          <w:szCs w:val="28"/>
        </w:rPr>
        <w:t xml:space="preserve"> принципы интеграции урочной, внеурочной и внешкольной деятельности, гарантируют достижение триединых предметных, </w:t>
      </w:r>
      <w:proofErr w:type="spellStart"/>
      <w:r w:rsidRPr="001D6929">
        <w:rPr>
          <w:rFonts w:eastAsia="Calibri"/>
          <w:sz w:val="28"/>
          <w:szCs w:val="28"/>
        </w:rPr>
        <w:t>метапредметных</w:t>
      </w:r>
      <w:proofErr w:type="spellEnd"/>
      <w:r w:rsidRPr="001D6929">
        <w:rPr>
          <w:rFonts w:eastAsia="Calibri"/>
          <w:sz w:val="28"/>
          <w:szCs w:val="28"/>
        </w:rPr>
        <w:t xml:space="preserve"> и личностных результатов.</w:t>
      </w:r>
      <w:proofErr w:type="gramEnd"/>
    </w:p>
    <w:p w:rsidR="00835FDD" w:rsidRDefault="001D6929" w:rsidP="003513F5">
      <w:pPr>
        <w:ind w:firstLine="397"/>
        <w:jc w:val="both"/>
        <w:rPr>
          <w:rFonts w:eastAsia="Calibri"/>
          <w:sz w:val="28"/>
          <w:szCs w:val="28"/>
        </w:rPr>
      </w:pPr>
      <w:r w:rsidRPr="001D6929">
        <w:rPr>
          <w:rFonts w:eastAsia="Calibri"/>
          <w:sz w:val="28"/>
          <w:szCs w:val="28"/>
        </w:rPr>
        <w:t>Уклад МОУ СШ №7 цементируют основания современных подходов к гражданскому и патриотическому образованию, в том числе увековечивание памяти адмирала Ф</w:t>
      </w:r>
      <w:r w:rsidR="003513F5">
        <w:rPr>
          <w:rFonts w:eastAsia="Calibri"/>
          <w:sz w:val="28"/>
          <w:szCs w:val="28"/>
        </w:rPr>
        <w:t>едора</w:t>
      </w:r>
      <w:r w:rsidRPr="001D6929">
        <w:rPr>
          <w:rFonts w:eastAsia="Calibri"/>
          <w:sz w:val="28"/>
          <w:szCs w:val="28"/>
        </w:rPr>
        <w:t xml:space="preserve"> Ушакова, формиров</w:t>
      </w:r>
      <w:r w:rsidR="003513F5">
        <w:rPr>
          <w:rFonts w:eastAsia="Calibri"/>
          <w:sz w:val="28"/>
          <w:szCs w:val="28"/>
        </w:rPr>
        <w:t xml:space="preserve">ание национальной идентичности через </w:t>
      </w:r>
      <w:r w:rsidRPr="001D6929">
        <w:rPr>
          <w:rFonts w:eastAsia="Calibri"/>
          <w:sz w:val="28"/>
          <w:szCs w:val="28"/>
        </w:rPr>
        <w:t>соц</w:t>
      </w:r>
      <w:r w:rsidR="003513F5">
        <w:rPr>
          <w:rFonts w:eastAsia="Calibri"/>
          <w:sz w:val="28"/>
          <w:szCs w:val="28"/>
        </w:rPr>
        <w:t>иальные и краеведческие проекты</w:t>
      </w:r>
      <w:r w:rsidRPr="001D6929">
        <w:rPr>
          <w:rFonts w:eastAsia="Calibri"/>
          <w:sz w:val="28"/>
          <w:szCs w:val="28"/>
        </w:rPr>
        <w:t xml:space="preserve">. Особое место занимает функционирование детско-взрослой общности школы, штабов детского самоуправления, Управляющего совета. </w:t>
      </w:r>
    </w:p>
    <w:p w:rsidR="00357C99" w:rsidRDefault="001D6929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Многое за </w:t>
      </w:r>
      <w:r w:rsidR="003513F5">
        <w:rPr>
          <w:sz w:val="28"/>
          <w:szCs w:val="28"/>
        </w:rPr>
        <w:t>11</w:t>
      </w:r>
      <w:r w:rsidRPr="001D6929">
        <w:rPr>
          <w:sz w:val="28"/>
          <w:szCs w:val="28"/>
        </w:rPr>
        <w:t xml:space="preserve"> лет апробации и введения ФГОС сделано в СШ №7, особенно в Начальной школе. 100 процентов учителей прошли курсы повышения квалификации, используют в образовательном процессе формы и методы, позволяющие формировать универсальные учебные действия. </w:t>
      </w:r>
      <w:r w:rsidR="006F0E08">
        <w:rPr>
          <w:sz w:val="28"/>
          <w:szCs w:val="28"/>
        </w:rPr>
        <w:t>Младшие школьники</w:t>
      </w:r>
      <w:r w:rsidRPr="001D6929">
        <w:rPr>
          <w:sz w:val="28"/>
          <w:szCs w:val="28"/>
        </w:rPr>
        <w:t xml:space="preserve"> успешно справляются с комплексны</w:t>
      </w:r>
      <w:r w:rsidR="00AD1ACB">
        <w:rPr>
          <w:sz w:val="28"/>
          <w:szCs w:val="28"/>
        </w:rPr>
        <w:t>ми междисциплинарными работами</w:t>
      </w:r>
      <w:r w:rsidRPr="001D6929">
        <w:rPr>
          <w:sz w:val="28"/>
          <w:szCs w:val="28"/>
        </w:rPr>
        <w:t xml:space="preserve">, имеют широкий опыт проб в рамках внеурочной и внешкольной деятельности. </w:t>
      </w:r>
    </w:p>
    <w:p w:rsidR="00835FDD" w:rsidRDefault="006F0E08" w:rsidP="003513F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1</w:t>
      </w:r>
      <w:r w:rsidR="00357C99">
        <w:rPr>
          <w:sz w:val="28"/>
          <w:szCs w:val="28"/>
        </w:rPr>
        <w:t>го</w:t>
      </w:r>
      <w:r>
        <w:rPr>
          <w:sz w:val="28"/>
          <w:szCs w:val="28"/>
        </w:rPr>
        <w:t xml:space="preserve"> по 4й класс реализуется курс внеурочной деятель</w:t>
      </w:r>
      <w:r w:rsidR="00357C99">
        <w:rPr>
          <w:sz w:val="28"/>
          <w:szCs w:val="28"/>
        </w:rPr>
        <w:t>ности «Учусь создавать проект»</w:t>
      </w:r>
      <w:r w:rsidR="00AD1ACB">
        <w:rPr>
          <w:sz w:val="28"/>
          <w:szCs w:val="28"/>
        </w:rPr>
        <w:t xml:space="preserve">, на это выделен </w:t>
      </w:r>
      <w:r>
        <w:rPr>
          <w:sz w:val="28"/>
          <w:szCs w:val="28"/>
        </w:rPr>
        <w:t xml:space="preserve">1 час в </w:t>
      </w:r>
      <w:r w:rsidR="00AD1ACB">
        <w:rPr>
          <w:sz w:val="28"/>
          <w:szCs w:val="28"/>
        </w:rPr>
        <w:t>неделю</w:t>
      </w:r>
      <w:r w:rsidR="00357C99">
        <w:rPr>
          <w:sz w:val="28"/>
          <w:szCs w:val="28"/>
        </w:rPr>
        <w:t xml:space="preserve"> каждому учителю</w:t>
      </w:r>
      <w:r>
        <w:rPr>
          <w:sz w:val="28"/>
          <w:szCs w:val="28"/>
        </w:rPr>
        <w:t xml:space="preserve">. </w:t>
      </w:r>
    </w:p>
    <w:p w:rsidR="003513F5" w:rsidRDefault="006F0E08" w:rsidP="003513F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час в неделю отдан всем учителям начальных </w:t>
      </w:r>
      <w:r w:rsidR="00835FDD">
        <w:rPr>
          <w:sz w:val="28"/>
          <w:szCs w:val="28"/>
        </w:rPr>
        <w:t>классов для подготовки к фестивалям школьного информационно-библиотечного центра.</w:t>
      </w:r>
    </w:p>
    <w:p w:rsidR="002A3D3F" w:rsidRDefault="001D6929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Нормой для нашей образовательной организации стали портфолио достижений каждого ребенка вне зависимости от его талантов и возможностей. </w:t>
      </w:r>
    </w:p>
    <w:p w:rsidR="002A3D3F" w:rsidRPr="001D6929" w:rsidRDefault="002A3D3F" w:rsidP="002A3D3F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Ключевым индикатором успешности этой деятельности является </w:t>
      </w:r>
      <w:proofErr w:type="gramStart"/>
      <w:r w:rsidRPr="001D6929">
        <w:rPr>
          <w:sz w:val="28"/>
          <w:szCs w:val="28"/>
        </w:rPr>
        <w:t>стопроцентная</w:t>
      </w:r>
      <w:proofErr w:type="gramEnd"/>
      <w:r w:rsidRPr="001D6929">
        <w:rPr>
          <w:sz w:val="28"/>
          <w:szCs w:val="28"/>
        </w:rPr>
        <w:t xml:space="preserve"> </w:t>
      </w:r>
      <w:proofErr w:type="spellStart"/>
      <w:r w:rsidRPr="001D6929">
        <w:rPr>
          <w:sz w:val="28"/>
          <w:szCs w:val="28"/>
        </w:rPr>
        <w:t>справляемость</w:t>
      </w:r>
      <w:proofErr w:type="spellEnd"/>
      <w:r w:rsidRPr="001D6929">
        <w:rPr>
          <w:sz w:val="28"/>
          <w:szCs w:val="28"/>
        </w:rPr>
        <w:t xml:space="preserve"> с требованиями к результатам ФГОС обучающихся 1х – </w:t>
      </w:r>
      <w:r>
        <w:rPr>
          <w:sz w:val="28"/>
          <w:szCs w:val="28"/>
        </w:rPr>
        <w:t>4</w:t>
      </w:r>
      <w:r w:rsidRPr="001D6929">
        <w:rPr>
          <w:sz w:val="28"/>
          <w:szCs w:val="28"/>
        </w:rPr>
        <w:t>х классов.</w:t>
      </w:r>
    </w:p>
    <w:p w:rsidR="001D6929" w:rsidRPr="001D6929" w:rsidRDefault="001D6929" w:rsidP="003513F5">
      <w:pPr>
        <w:ind w:firstLine="397"/>
        <w:jc w:val="both"/>
        <w:rPr>
          <w:bCs/>
          <w:iCs/>
          <w:kern w:val="32"/>
          <w:sz w:val="28"/>
          <w:szCs w:val="28"/>
        </w:rPr>
      </w:pPr>
      <w:r w:rsidRPr="001D6929">
        <w:rPr>
          <w:sz w:val="28"/>
          <w:szCs w:val="28"/>
        </w:rPr>
        <w:t>Можно сказать, что ФГОС начального общего образования реализуется в штатном режиме. Но и здесь есть место для инноваций – развивать практику инклюзивного образования, обучать детей основам клавиатурного письма, создавать условия для формирования инженерного мышления младших школьников, в частност</w:t>
      </w:r>
      <w:r w:rsidR="003513F5">
        <w:rPr>
          <w:sz w:val="28"/>
          <w:szCs w:val="28"/>
        </w:rPr>
        <w:t>и, за счет курсов «</w:t>
      </w:r>
      <w:proofErr w:type="spellStart"/>
      <w:r w:rsidR="003513F5">
        <w:rPr>
          <w:sz w:val="28"/>
          <w:szCs w:val="28"/>
        </w:rPr>
        <w:t>Роботехник</w:t>
      </w:r>
      <w:r w:rsidR="002A3D3F">
        <w:rPr>
          <w:sz w:val="28"/>
          <w:szCs w:val="28"/>
        </w:rPr>
        <w:t>а</w:t>
      </w:r>
      <w:proofErr w:type="spellEnd"/>
      <w:r w:rsidR="003513F5">
        <w:rPr>
          <w:sz w:val="28"/>
          <w:szCs w:val="28"/>
        </w:rPr>
        <w:t>», «Шахматы», «Создание анимационных фильмов через технику рисунков песком на специальных планшетах».</w:t>
      </w:r>
      <w:r w:rsidR="002A3D3F">
        <w:rPr>
          <w:sz w:val="28"/>
          <w:szCs w:val="28"/>
        </w:rPr>
        <w:t xml:space="preserve"> На все эти курсы выделены средства на оплату учителей в рамках объединений внеурочной деятельности.</w:t>
      </w:r>
    </w:p>
    <w:p w:rsidR="00BF5464" w:rsidRPr="001D6929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Считаем, что решающим фактором успешности в Начальной школе является многолетний опыт использования </w:t>
      </w:r>
      <w:r w:rsidR="003513F5">
        <w:rPr>
          <w:sz w:val="28"/>
          <w:szCs w:val="28"/>
        </w:rPr>
        <w:t>методологического и методического подходов систем</w:t>
      </w:r>
      <w:r w:rsidRPr="001D6929">
        <w:rPr>
          <w:sz w:val="28"/>
          <w:szCs w:val="28"/>
        </w:rPr>
        <w:t xml:space="preserve"> развивающего обучения </w:t>
      </w:r>
      <w:proofErr w:type="spellStart"/>
      <w:r w:rsidR="003513F5">
        <w:rPr>
          <w:sz w:val="28"/>
          <w:szCs w:val="28"/>
        </w:rPr>
        <w:t>Эльконина-</w:t>
      </w:r>
      <w:r w:rsidRPr="001D6929">
        <w:rPr>
          <w:sz w:val="28"/>
          <w:szCs w:val="28"/>
        </w:rPr>
        <w:t>Давыдова</w:t>
      </w:r>
      <w:proofErr w:type="spellEnd"/>
      <w:r w:rsidRPr="001D6929">
        <w:rPr>
          <w:sz w:val="28"/>
          <w:szCs w:val="28"/>
        </w:rPr>
        <w:t xml:space="preserve"> и </w:t>
      </w:r>
      <w:proofErr w:type="spellStart"/>
      <w:r w:rsidRPr="001D6929">
        <w:rPr>
          <w:sz w:val="28"/>
          <w:szCs w:val="28"/>
        </w:rPr>
        <w:t>Занко</w:t>
      </w:r>
      <w:r w:rsidR="003513F5">
        <w:rPr>
          <w:sz w:val="28"/>
          <w:szCs w:val="28"/>
        </w:rPr>
        <w:t>ва</w:t>
      </w:r>
      <w:proofErr w:type="spellEnd"/>
      <w:r w:rsidR="003513F5">
        <w:rPr>
          <w:sz w:val="28"/>
          <w:szCs w:val="28"/>
        </w:rPr>
        <w:t>, а также осознанный выбор учителями учебно-методических комплексов «Начальная школа XXI века» и</w:t>
      </w:r>
      <w:r w:rsidRPr="001D6929">
        <w:rPr>
          <w:sz w:val="28"/>
          <w:szCs w:val="28"/>
        </w:rPr>
        <w:t xml:space="preserve"> </w:t>
      </w:r>
      <w:r w:rsidR="003513F5">
        <w:rPr>
          <w:sz w:val="28"/>
          <w:szCs w:val="28"/>
        </w:rPr>
        <w:t xml:space="preserve">УМК </w:t>
      </w:r>
      <w:r w:rsidRPr="001D6929">
        <w:rPr>
          <w:sz w:val="28"/>
          <w:szCs w:val="28"/>
        </w:rPr>
        <w:t xml:space="preserve">«Перспективная начальная школа». </w:t>
      </w:r>
      <w:r w:rsidR="003513F5">
        <w:rPr>
          <w:sz w:val="28"/>
          <w:szCs w:val="28"/>
        </w:rPr>
        <w:t xml:space="preserve">По внедрению УМК «Перспективная начальная школа» на нашей базе как </w:t>
      </w:r>
      <w:proofErr w:type="spellStart"/>
      <w:proofErr w:type="gramStart"/>
      <w:r w:rsidR="003513F5">
        <w:rPr>
          <w:sz w:val="28"/>
          <w:szCs w:val="28"/>
        </w:rPr>
        <w:t>со-исполнителя</w:t>
      </w:r>
      <w:proofErr w:type="spellEnd"/>
      <w:proofErr w:type="gramEnd"/>
      <w:r w:rsidR="003513F5">
        <w:rPr>
          <w:sz w:val="28"/>
          <w:szCs w:val="28"/>
        </w:rPr>
        <w:t xml:space="preserve"> проекта функционирует региональная инновационная площадка.</w:t>
      </w:r>
    </w:p>
    <w:p w:rsidR="002A3D3F" w:rsidRDefault="00BF5464" w:rsidP="00835FDD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Лидерство учителей начальных классов в районе обеспечивает владение методами формирующего и </w:t>
      </w:r>
      <w:proofErr w:type="spellStart"/>
      <w:r w:rsidRPr="001D6929">
        <w:rPr>
          <w:sz w:val="28"/>
          <w:szCs w:val="28"/>
        </w:rPr>
        <w:t>критериального</w:t>
      </w:r>
      <w:proofErr w:type="spellEnd"/>
      <w:r w:rsidRPr="001D6929">
        <w:rPr>
          <w:sz w:val="28"/>
          <w:szCs w:val="28"/>
        </w:rPr>
        <w:t xml:space="preserve"> оценивания.</w:t>
      </w:r>
      <w:r w:rsidR="00835FDD">
        <w:rPr>
          <w:sz w:val="28"/>
          <w:szCs w:val="28"/>
        </w:rPr>
        <w:t xml:space="preserve"> </w:t>
      </w:r>
      <w:r w:rsidR="002A3D3F">
        <w:rPr>
          <w:sz w:val="28"/>
          <w:szCs w:val="28"/>
        </w:rPr>
        <w:t>Ежегодно учителя проводят обучающие семинары различного уровня по данным темам.</w:t>
      </w:r>
    </w:p>
    <w:p w:rsidR="00BF5464" w:rsidRPr="001D6929" w:rsidRDefault="00BF5464" w:rsidP="00835FDD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На высоком уровне находится воспитательная работа Начальной школы, особенно деятельность по развитию гражданской идентичности, духовно-нравственному воспитанию. </w:t>
      </w:r>
      <w:r w:rsidR="00835FDD">
        <w:rPr>
          <w:sz w:val="28"/>
          <w:szCs w:val="28"/>
        </w:rPr>
        <w:t xml:space="preserve">Так, ученики 2х и 3 классов </w:t>
      </w:r>
      <w:r w:rsidR="0053292E">
        <w:rPr>
          <w:sz w:val="28"/>
          <w:szCs w:val="28"/>
        </w:rPr>
        <w:t xml:space="preserve">и их родители </w:t>
      </w:r>
      <w:r w:rsidR="00835FDD">
        <w:rPr>
          <w:sz w:val="28"/>
          <w:szCs w:val="28"/>
        </w:rPr>
        <w:t>приняли активное участие в проекте «</w:t>
      </w:r>
      <w:proofErr w:type="gramStart"/>
      <w:r w:rsidR="00835FDD">
        <w:rPr>
          <w:sz w:val="28"/>
          <w:szCs w:val="28"/>
        </w:rPr>
        <w:t>Семейная</w:t>
      </w:r>
      <w:proofErr w:type="gramEnd"/>
      <w:r w:rsidR="00835FDD">
        <w:rPr>
          <w:sz w:val="28"/>
          <w:szCs w:val="28"/>
        </w:rPr>
        <w:t xml:space="preserve"> </w:t>
      </w:r>
      <w:proofErr w:type="spellStart"/>
      <w:r w:rsidR="00835FDD">
        <w:rPr>
          <w:sz w:val="28"/>
          <w:szCs w:val="28"/>
        </w:rPr>
        <w:t>квестория</w:t>
      </w:r>
      <w:proofErr w:type="spellEnd"/>
      <w:r w:rsidR="00835FDD">
        <w:rPr>
          <w:sz w:val="28"/>
          <w:szCs w:val="28"/>
        </w:rPr>
        <w:t xml:space="preserve">», изучали ключевые объекты культурно-исторического наследия Борисоглебской слободы, прошли образовательные экскурсии и </w:t>
      </w:r>
      <w:proofErr w:type="spellStart"/>
      <w:r w:rsidR="00835FDD">
        <w:rPr>
          <w:sz w:val="28"/>
          <w:szCs w:val="28"/>
        </w:rPr>
        <w:t>квесты</w:t>
      </w:r>
      <w:proofErr w:type="spellEnd"/>
      <w:r w:rsidR="0053292E">
        <w:rPr>
          <w:sz w:val="28"/>
          <w:szCs w:val="28"/>
        </w:rPr>
        <w:t>, боролись за 1 место в конкурсе семей</w:t>
      </w:r>
      <w:r w:rsidRPr="001D6929">
        <w:rPr>
          <w:sz w:val="28"/>
          <w:szCs w:val="28"/>
        </w:rPr>
        <w:t xml:space="preserve">.  </w:t>
      </w:r>
      <w:r w:rsidR="00835FDD">
        <w:rPr>
          <w:sz w:val="28"/>
          <w:szCs w:val="28"/>
        </w:rPr>
        <w:t xml:space="preserve">Со следующего учебного года в рамках программы развития будет реализован крупномасштабный проект «Образовательный туризм» с </w:t>
      </w:r>
      <w:r w:rsidR="0053292E">
        <w:rPr>
          <w:sz w:val="28"/>
          <w:szCs w:val="28"/>
        </w:rPr>
        <w:t xml:space="preserve">уже разработанными макетами </w:t>
      </w:r>
      <w:r w:rsidR="00835FDD">
        <w:rPr>
          <w:sz w:val="28"/>
          <w:szCs w:val="28"/>
        </w:rPr>
        <w:t>маршрутны</w:t>
      </w:r>
      <w:r w:rsidR="0053292E">
        <w:rPr>
          <w:sz w:val="28"/>
          <w:szCs w:val="28"/>
        </w:rPr>
        <w:t>х книжек</w:t>
      </w:r>
      <w:r w:rsidR="00835FDD">
        <w:rPr>
          <w:sz w:val="28"/>
          <w:szCs w:val="28"/>
        </w:rPr>
        <w:t>, специальным конкурсом, знаками отличия за посещение музеев.</w:t>
      </w:r>
      <w:r w:rsidR="0053292E">
        <w:rPr>
          <w:sz w:val="28"/>
          <w:szCs w:val="28"/>
        </w:rPr>
        <w:t xml:space="preserve"> Надеемся, что наши экскурсии – внеурочные занятия пополнят федеральный образовательный портал «Живые уроки».</w:t>
      </w:r>
    </w:p>
    <w:p w:rsidR="0053292E" w:rsidRDefault="00835FDD" w:rsidP="003513F5">
      <w:pPr>
        <w:ind w:firstLine="397"/>
        <w:jc w:val="both"/>
        <w:rPr>
          <w:sz w:val="28"/>
          <w:szCs w:val="28"/>
        </w:rPr>
      </w:pPr>
      <w:r w:rsidRPr="001D6929">
        <w:rPr>
          <w:rFonts w:eastAsia="Calibri"/>
          <w:sz w:val="28"/>
          <w:szCs w:val="28"/>
        </w:rPr>
        <w:t xml:space="preserve">Много делается </w:t>
      </w:r>
      <w:r w:rsidR="0053292E">
        <w:rPr>
          <w:rFonts w:eastAsia="Calibri"/>
          <w:sz w:val="28"/>
          <w:szCs w:val="28"/>
        </w:rPr>
        <w:t xml:space="preserve">в школе </w:t>
      </w:r>
      <w:r w:rsidRPr="001D6929">
        <w:rPr>
          <w:rFonts w:eastAsia="Calibri"/>
          <w:sz w:val="28"/>
          <w:szCs w:val="28"/>
        </w:rPr>
        <w:t xml:space="preserve">на пути формирования культуры здоровья обучающихся, ведется большая просветительская и профилактическая работа, организовано физкультурно-спортивное движение. </w:t>
      </w:r>
      <w:r w:rsidR="00BF5464" w:rsidRPr="001D6929">
        <w:rPr>
          <w:sz w:val="28"/>
          <w:szCs w:val="28"/>
        </w:rPr>
        <w:t xml:space="preserve">Несмотря на все трудности в работе с документацией и родителями было обеспечено качественное питание различных  категорий обучающихся, организационные схемы наработаны, </w:t>
      </w:r>
      <w:r>
        <w:rPr>
          <w:sz w:val="28"/>
          <w:szCs w:val="28"/>
        </w:rPr>
        <w:t>эта деятельность</w:t>
      </w:r>
      <w:r w:rsidR="00BF5464" w:rsidRPr="001D6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реализуется </w:t>
      </w:r>
      <w:r w:rsidR="00BF5464" w:rsidRPr="001D6929">
        <w:rPr>
          <w:sz w:val="28"/>
          <w:szCs w:val="28"/>
        </w:rPr>
        <w:t>в штатн</w:t>
      </w:r>
      <w:r>
        <w:rPr>
          <w:sz w:val="28"/>
          <w:szCs w:val="28"/>
        </w:rPr>
        <w:t>ом</w:t>
      </w:r>
      <w:r w:rsidR="00BF5464" w:rsidRPr="001D6929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е</w:t>
      </w:r>
      <w:r w:rsidR="00BF5464" w:rsidRPr="001D6929">
        <w:rPr>
          <w:sz w:val="28"/>
          <w:szCs w:val="28"/>
        </w:rPr>
        <w:t>.</w:t>
      </w:r>
      <w:r>
        <w:rPr>
          <w:sz w:val="28"/>
          <w:szCs w:val="28"/>
        </w:rPr>
        <w:t xml:space="preserve"> Наша столовая имеет самое современное оборудование. </w:t>
      </w:r>
    </w:p>
    <w:p w:rsidR="00BF5464" w:rsidRPr="001D6929" w:rsidRDefault="00835FDD" w:rsidP="003513F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Перспективой развития может стать проект контроля питания</w:t>
      </w:r>
      <w:r w:rsidR="0053292E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«Умные ладошки», который успешно реализуется в Лицее №1 города Тутаев.</w:t>
      </w:r>
    </w:p>
    <w:p w:rsidR="0053292E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Важным аспектом усиления образовательных результатов ФГОС начального общего образования является реализация междисциплинарных программ. </w:t>
      </w:r>
    </w:p>
    <w:p w:rsidR="00BF5464" w:rsidRPr="001D6929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lastRenderedPageBreak/>
        <w:t xml:space="preserve">Например, в рамках программы «Формирование </w:t>
      </w:r>
      <w:proofErr w:type="spellStart"/>
      <w:r w:rsidRPr="001D6929">
        <w:rPr>
          <w:sz w:val="28"/>
          <w:szCs w:val="28"/>
        </w:rPr>
        <w:t>ИКТ­компетентности</w:t>
      </w:r>
      <w:proofErr w:type="spellEnd"/>
      <w:r w:rsidRPr="001D6929">
        <w:rPr>
          <w:sz w:val="28"/>
          <w:szCs w:val="28"/>
        </w:rPr>
        <w:t xml:space="preserve"> обучающихся» каждый ребенок </w:t>
      </w:r>
      <w:r w:rsidR="00835FDD">
        <w:rPr>
          <w:sz w:val="28"/>
          <w:szCs w:val="28"/>
        </w:rPr>
        <w:t>получил возможность</w:t>
      </w:r>
      <w:r w:rsidRPr="001D6929">
        <w:rPr>
          <w:sz w:val="28"/>
          <w:szCs w:val="28"/>
        </w:rPr>
        <w:t xml:space="preserve"> работать</w:t>
      </w:r>
      <w:r w:rsidR="00835FDD">
        <w:rPr>
          <w:sz w:val="28"/>
          <w:szCs w:val="28"/>
        </w:rPr>
        <w:t xml:space="preserve"> в </w:t>
      </w:r>
      <w:r w:rsidR="00B560E5">
        <w:rPr>
          <w:sz w:val="28"/>
          <w:szCs w:val="28"/>
        </w:rPr>
        <w:t xml:space="preserve">классах и </w:t>
      </w:r>
      <w:r w:rsidR="00835FDD">
        <w:rPr>
          <w:sz w:val="28"/>
          <w:szCs w:val="28"/>
        </w:rPr>
        <w:t>школьном информационно-библиотечном центре</w:t>
      </w:r>
      <w:r w:rsidRPr="001D6929">
        <w:rPr>
          <w:sz w:val="28"/>
          <w:szCs w:val="28"/>
        </w:rPr>
        <w:t xml:space="preserve"> с планшет</w:t>
      </w:r>
      <w:r w:rsidR="00835FDD">
        <w:rPr>
          <w:sz w:val="28"/>
          <w:szCs w:val="28"/>
        </w:rPr>
        <w:t>ами и ноутбуками</w:t>
      </w:r>
      <w:r w:rsidRPr="001D6929">
        <w:rPr>
          <w:sz w:val="28"/>
          <w:szCs w:val="28"/>
        </w:rPr>
        <w:t xml:space="preserve">, </w:t>
      </w:r>
      <w:proofErr w:type="spellStart"/>
      <w:proofErr w:type="gramStart"/>
      <w:r w:rsidR="00B560E5">
        <w:rPr>
          <w:sz w:val="28"/>
          <w:szCs w:val="28"/>
        </w:rPr>
        <w:t>документ-камерой</w:t>
      </w:r>
      <w:proofErr w:type="spellEnd"/>
      <w:proofErr w:type="gramEnd"/>
      <w:r w:rsidR="00B560E5">
        <w:rPr>
          <w:sz w:val="28"/>
          <w:szCs w:val="28"/>
        </w:rPr>
        <w:t xml:space="preserve">, </w:t>
      </w:r>
      <w:r w:rsidR="00835FDD">
        <w:rPr>
          <w:rStyle w:val="dash041e005f0431005f044b005f0447005f043d005f044b005f0439005f005fchar1char1"/>
          <w:sz w:val="28"/>
          <w:szCs w:val="28"/>
        </w:rPr>
        <w:t xml:space="preserve">создавать </w:t>
      </w:r>
      <w:proofErr w:type="spellStart"/>
      <w:r w:rsidR="00835FDD">
        <w:rPr>
          <w:rStyle w:val="dash041e005f0431005f044b005f0447005f043d005f044b005f0439005f005fchar1char1"/>
          <w:sz w:val="28"/>
          <w:szCs w:val="28"/>
        </w:rPr>
        <w:t>мультимедийные</w:t>
      </w:r>
      <w:proofErr w:type="spellEnd"/>
      <w:r w:rsidR="00835FDD">
        <w:rPr>
          <w:rStyle w:val="dash041e005f0431005f044b005f0447005f043d005f044b005f0439005f005fchar1char1"/>
          <w:sz w:val="28"/>
          <w:szCs w:val="28"/>
        </w:rPr>
        <w:t xml:space="preserve"> презентации, снимать первые видео на</w:t>
      </w:r>
      <w:r w:rsidRPr="001D6929">
        <w:rPr>
          <w:rStyle w:val="dash041e005f0431005f044b005f0447005f043d005f044b005f0439005f005fchar1char1"/>
          <w:sz w:val="28"/>
          <w:szCs w:val="28"/>
        </w:rPr>
        <w:t xml:space="preserve"> камеру</w:t>
      </w:r>
      <w:r w:rsidR="00835FDD">
        <w:rPr>
          <w:rStyle w:val="dash041e005f0431005f044b005f0447005f043d005f044b005f0439005f005fchar1char1"/>
          <w:sz w:val="28"/>
          <w:szCs w:val="28"/>
        </w:rPr>
        <w:t xml:space="preserve"> и</w:t>
      </w:r>
      <w:r w:rsidR="00B560E5">
        <w:rPr>
          <w:rStyle w:val="dash041e005f0431005f044b005f0447005f043d005f044b005f0439005f005fchar1char1"/>
          <w:sz w:val="28"/>
          <w:szCs w:val="28"/>
        </w:rPr>
        <w:t>ли</w:t>
      </w:r>
      <w:r w:rsidR="00835FDD">
        <w:rPr>
          <w:rStyle w:val="dash041e005f0431005f044b005f0447005f043d005f044b005f0439005f005fchar1char1"/>
          <w:sz w:val="28"/>
          <w:szCs w:val="28"/>
        </w:rPr>
        <w:t xml:space="preserve"> смартфон</w:t>
      </w:r>
      <w:r w:rsidRPr="001D6929">
        <w:rPr>
          <w:rStyle w:val="dash041e005f0431005f044b005f0447005f043d005f044b005f0439005f005fchar1char1"/>
          <w:sz w:val="28"/>
          <w:szCs w:val="28"/>
        </w:rPr>
        <w:t xml:space="preserve">. Серьезная работа по формированию </w:t>
      </w:r>
      <w:proofErr w:type="spellStart"/>
      <w:r w:rsidRPr="001D6929">
        <w:rPr>
          <w:rStyle w:val="dash041e005f0431005f044b005f0447005f043d005f044b005f0439005f005fchar1char1"/>
          <w:sz w:val="28"/>
          <w:szCs w:val="28"/>
        </w:rPr>
        <w:t>метапредметных</w:t>
      </w:r>
      <w:proofErr w:type="spellEnd"/>
      <w:r w:rsidRPr="001D6929">
        <w:rPr>
          <w:rStyle w:val="dash041e005f0431005f044b005f0447005f043d005f044b005f0439005f005fchar1char1"/>
          <w:sz w:val="28"/>
          <w:szCs w:val="28"/>
        </w:rPr>
        <w:t xml:space="preserve"> результатов заложена в программе «Чтение. Работа с текстом». </w:t>
      </w:r>
    </w:p>
    <w:p w:rsidR="00B560E5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>Успешными формами повышения событийной практики младших школьников зарекомендовали себя общешкольные дела и конкурсы, на</w:t>
      </w:r>
      <w:r w:rsidR="00B560E5">
        <w:rPr>
          <w:sz w:val="28"/>
          <w:szCs w:val="28"/>
        </w:rPr>
        <w:t>пример, реализованные в рамках  Фестивалей ШИБЦ</w:t>
      </w:r>
      <w:r w:rsidRPr="001D6929">
        <w:rPr>
          <w:sz w:val="28"/>
          <w:szCs w:val="28"/>
        </w:rPr>
        <w:t xml:space="preserve">, </w:t>
      </w:r>
      <w:r w:rsidR="00B560E5">
        <w:rPr>
          <w:sz w:val="28"/>
          <w:szCs w:val="28"/>
        </w:rPr>
        <w:t>в которых принимают участие 19 классов школы, с 1го по 5й</w:t>
      </w:r>
      <w:r w:rsidRPr="001D6929">
        <w:rPr>
          <w:sz w:val="28"/>
          <w:szCs w:val="28"/>
        </w:rPr>
        <w:t xml:space="preserve">. Этот формат </w:t>
      </w:r>
      <w:r w:rsidR="00B560E5">
        <w:rPr>
          <w:sz w:val="28"/>
          <w:szCs w:val="28"/>
        </w:rPr>
        <w:t>мы сегодня Вам покажем</w:t>
      </w:r>
      <w:r w:rsidRPr="001D6929">
        <w:rPr>
          <w:sz w:val="28"/>
          <w:szCs w:val="28"/>
        </w:rPr>
        <w:t xml:space="preserve">. </w:t>
      </w:r>
    </w:p>
    <w:p w:rsidR="00BF5464" w:rsidRPr="001D6929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Мы продолжим реализовывать во всех </w:t>
      </w:r>
      <w:r w:rsidR="00B560E5">
        <w:rPr>
          <w:sz w:val="28"/>
          <w:szCs w:val="28"/>
        </w:rPr>
        <w:t>уровнях обучения</w:t>
      </w:r>
      <w:r w:rsidRPr="001D6929">
        <w:rPr>
          <w:sz w:val="28"/>
          <w:szCs w:val="28"/>
        </w:rPr>
        <w:t xml:space="preserve"> событийные недели. </w:t>
      </w:r>
      <w:r w:rsidR="00B560E5">
        <w:rPr>
          <w:sz w:val="28"/>
          <w:szCs w:val="28"/>
        </w:rPr>
        <w:t>В ноябре проведена</w:t>
      </w:r>
      <w:r w:rsidRPr="001D6929">
        <w:rPr>
          <w:sz w:val="28"/>
          <w:szCs w:val="28"/>
        </w:rPr>
        <w:t xml:space="preserve"> «Неделя мужества и чести» с откр</w:t>
      </w:r>
      <w:r w:rsidR="00B560E5">
        <w:rPr>
          <w:sz w:val="28"/>
          <w:szCs w:val="28"/>
        </w:rPr>
        <w:t>ытым праздником – днем открытых дверей для родителей</w:t>
      </w:r>
      <w:r w:rsidRPr="001D6929">
        <w:rPr>
          <w:sz w:val="28"/>
          <w:szCs w:val="28"/>
        </w:rPr>
        <w:t xml:space="preserve">, </w:t>
      </w:r>
      <w:r w:rsidR="00B560E5">
        <w:rPr>
          <w:sz w:val="28"/>
          <w:szCs w:val="28"/>
        </w:rPr>
        <w:t xml:space="preserve">состоялся </w:t>
      </w:r>
      <w:r w:rsidRPr="001D6929">
        <w:rPr>
          <w:sz w:val="28"/>
          <w:szCs w:val="28"/>
        </w:rPr>
        <w:t>«Месячник памяти адмирала Ф.Ф. Ушакова»</w:t>
      </w:r>
      <w:r w:rsidR="00B560E5">
        <w:rPr>
          <w:sz w:val="28"/>
          <w:szCs w:val="28"/>
        </w:rPr>
        <w:t xml:space="preserve"> с днем Адмирала Ушакова</w:t>
      </w:r>
      <w:r w:rsidRPr="001D6929">
        <w:rPr>
          <w:sz w:val="28"/>
          <w:szCs w:val="28"/>
        </w:rPr>
        <w:t xml:space="preserve"> в феврале, </w:t>
      </w:r>
      <w:r w:rsidR="00B560E5">
        <w:rPr>
          <w:sz w:val="28"/>
          <w:szCs w:val="28"/>
        </w:rPr>
        <w:t xml:space="preserve">2 и 3 четверть ознаменовались фестивалями «Неделя Дружбы народов», «Энциклопедия морских приключений». </w:t>
      </w:r>
      <w:r w:rsidRPr="001D6929">
        <w:rPr>
          <w:sz w:val="28"/>
          <w:szCs w:val="28"/>
        </w:rPr>
        <w:t xml:space="preserve">«Неделя Победы» </w:t>
      </w:r>
      <w:r w:rsidR="00B560E5">
        <w:rPr>
          <w:sz w:val="28"/>
          <w:szCs w:val="28"/>
        </w:rPr>
        <w:t xml:space="preserve">состоится </w:t>
      </w:r>
      <w:r w:rsidRPr="001D6929">
        <w:rPr>
          <w:sz w:val="28"/>
          <w:szCs w:val="28"/>
        </w:rPr>
        <w:t>в мае</w:t>
      </w:r>
      <w:r w:rsidR="00B560E5">
        <w:rPr>
          <w:sz w:val="28"/>
          <w:szCs w:val="28"/>
        </w:rPr>
        <w:t xml:space="preserve"> с музыкальным фестивалем «Под звуки победы», подготовка к которому уже ведется.</w:t>
      </w:r>
    </w:p>
    <w:p w:rsidR="00BF5464" w:rsidRPr="001D6929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>На новый уровень вы</w:t>
      </w:r>
      <w:r w:rsidR="00B560E5">
        <w:rPr>
          <w:sz w:val="28"/>
          <w:szCs w:val="28"/>
        </w:rPr>
        <w:t>шла</w:t>
      </w:r>
      <w:r w:rsidRPr="001D6929">
        <w:rPr>
          <w:sz w:val="28"/>
          <w:szCs w:val="28"/>
        </w:rPr>
        <w:t xml:space="preserve"> деятельность школьного музея. </w:t>
      </w:r>
      <w:proofErr w:type="gramStart"/>
      <w:r w:rsidRPr="001D6929">
        <w:rPr>
          <w:sz w:val="28"/>
          <w:szCs w:val="28"/>
        </w:rPr>
        <w:t xml:space="preserve">В настоящее время разработаны и предлагаются для обучающихся начальной и школы интерактивные образовательные программы, в том числе «Чаепитие </w:t>
      </w:r>
      <w:proofErr w:type="spellStart"/>
      <w:r w:rsidRPr="001D6929">
        <w:rPr>
          <w:sz w:val="28"/>
          <w:szCs w:val="28"/>
        </w:rPr>
        <w:t>по-Романовски</w:t>
      </w:r>
      <w:proofErr w:type="spellEnd"/>
      <w:r w:rsidRPr="001D6929">
        <w:rPr>
          <w:sz w:val="28"/>
          <w:szCs w:val="28"/>
        </w:rPr>
        <w:t>»</w:t>
      </w:r>
      <w:r w:rsidR="00372287">
        <w:rPr>
          <w:sz w:val="28"/>
          <w:szCs w:val="28"/>
        </w:rPr>
        <w:t>, «Музей в Чемодане», «Родословие»</w:t>
      </w:r>
      <w:r w:rsidRPr="001D6929">
        <w:rPr>
          <w:sz w:val="28"/>
          <w:szCs w:val="28"/>
        </w:rPr>
        <w:t>.</w:t>
      </w:r>
      <w:proofErr w:type="gramEnd"/>
      <w:r w:rsidRPr="001D6929">
        <w:rPr>
          <w:sz w:val="28"/>
          <w:szCs w:val="28"/>
        </w:rPr>
        <w:t xml:space="preserve"> Реализован грант, полученный музеем в областном конкурсе программ развития, </w:t>
      </w:r>
      <w:r w:rsidR="00453CA7">
        <w:rPr>
          <w:sz w:val="28"/>
          <w:szCs w:val="28"/>
        </w:rPr>
        <w:t xml:space="preserve">на средства которого </w:t>
      </w:r>
      <w:r w:rsidRPr="001D6929">
        <w:rPr>
          <w:sz w:val="28"/>
          <w:szCs w:val="28"/>
        </w:rPr>
        <w:t>обновлены витрины основной экспозиции, а старые витрины позвол</w:t>
      </w:r>
      <w:r w:rsidR="00453CA7">
        <w:rPr>
          <w:sz w:val="28"/>
          <w:szCs w:val="28"/>
        </w:rPr>
        <w:t>или</w:t>
      </w:r>
      <w:r w:rsidRPr="001D6929">
        <w:rPr>
          <w:sz w:val="28"/>
          <w:szCs w:val="28"/>
        </w:rPr>
        <w:t xml:space="preserve"> расширить воздействующее пространство экспонатов музея за счет рекреаций школы. </w:t>
      </w:r>
    </w:p>
    <w:p w:rsidR="00BF5464" w:rsidRPr="001D6929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Важнейшим фактором продвижения имиджа </w:t>
      </w:r>
      <w:r w:rsidR="00453CA7">
        <w:rPr>
          <w:sz w:val="28"/>
          <w:szCs w:val="28"/>
        </w:rPr>
        <w:t>школы</w:t>
      </w:r>
      <w:r w:rsidRPr="001D6929">
        <w:rPr>
          <w:sz w:val="28"/>
          <w:szCs w:val="28"/>
        </w:rPr>
        <w:t xml:space="preserve"> является взаимодействие с </w:t>
      </w:r>
      <w:r w:rsidR="00B560E5">
        <w:rPr>
          <w:sz w:val="28"/>
          <w:szCs w:val="28"/>
        </w:rPr>
        <w:t>дошкольными образовательными учреждениями</w:t>
      </w:r>
      <w:r w:rsidRPr="001D6929">
        <w:rPr>
          <w:sz w:val="28"/>
          <w:szCs w:val="28"/>
        </w:rPr>
        <w:t>, в том числе проведение открытых занятий для воспитанников старших групп, например, с демонстрацией возможностей интерактивной доски</w:t>
      </w:r>
      <w:r w:rsidR="00453CA7">
        <w:rPr>
          <w:sz w:val="28"/>
          <w:szCs w:val="28"/>
        </w:rPr>
        <w:t xml:space="preserve">. К году театра </w:t>
      </w:r>
      <w:r w:rsidR="00B560E5">
        <w:rPr>
          <w:sz w:val="28"/>
          <w:szCs w:val="28"/>
        </w:rPr>
        <w:t xml:space="preserve">реализован волонтерский проект «Читаем и ставим любимые сказки Владимира </w:t>
      </w:r>
      <w:proofErr w:type="spellStart"/>
      <w:r w:rsidR="00B560E5">
        <w:rPr>
          <w:sz w:val="28"/>
          <w:szCs w:val="28"/>
        </w:rPr>
        <w:t>Сутеева</w:t>
      </w:r>
      <w:proofErr w:type="spellEnd"/>
      <w:r w:rsidR="00B560E5">
        <w:rPr>
          <w:sz w:val="28"/>
          <w:szCs w:val="28"/>
        </w:rPr>
        <w:t>»</w:t>
      </w:r>
      <w:r w:rsidRPr="001D6929">
        <w:rPr>
          <w:sz w:val="28"/>
          <w:szCs w:val="28"/>
        </w:rPr>
        <w:t>.</w:t>
      </w:r>
    </w:p>
    <w:p w:rsidR="00BF5464" w:rsidRPr="001D6929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Перспективно выглядит практика организации в начальной школе исследовательской деятельности, формирующей большинство универсальных ученых действий. </w:t>
      </w:r>
      <w:r w:rsidR="00BF4966">
        <w:rPr>
          <w:sz w:val="28"/>
          <w:szCs w:val="28"/>
        </w:rPr>
        <w:t xml:space="preserve">Только что </w:t>
      </w:r>
      <w:r w:rsidRPr="001D6929">
        <w:rPr>
          <w:sz w:val="28"/>
          <w:szCs w:val="28"/>
        </w:rPr>
        <w:t xml:space="preserve">успешно </w:t>
      </w:r>
      <w:r w:rsidR="00BF4966">
        <w:rPr>
          <w:sz w:val="28"/>
          <w:szCs w:val="28"/>
        </w:rPr>
        <w:t>прошли</w:t>
      </w:r>
      <w:r w:rsidRPr="001D6929">
        <w:rPr>
          <w:sz w:val="28"/>
          <w:szCs w:val="28"/>
        </w:rPr>
        <w:t xml:space="preserve"> защиты первых научных работ на школьной конференции</w:t>
      </w:r>
      <w:r w:rsidR="00BF4966">
        <w:rPr>
          <w:sz w:val="28"/>
          <w:szCs w:val="28"/>
        </w:rPr>
        <w:t xml:space="preserve">, лучшие работы младших школьников </w:t>
      </w:r>
      <w:r w:rsidR="00453CA7">
        <w:rPr>
          <w:sz w:val="28"/>
          <w:szCs w:val="28"/>
        </w:rPr>
        <w:t xml:space="preserve">мы вам покажем </w:t>
      </w:r>
      <w:r w:rsidR="00BF4966">
        <w:rPr>
          <w:sz w:val="28"/>
          <w:szCs w:val="28"/>
        </w:rPr>
        <w:t>на одной из секций семинара</w:t>
      </w:r>
      <w:r w:rsidRPr="001D6929">
        <w:rPr>
          <w:sz w:val="28"/>
          <w:szCs w:val="28"/>
        </w:rPr>
        <w:t>.</w:t>
      </w:r>
    </w:p>
    <w:p w:rsidR="000465AA" w:rsidRDefault="00BF4966" w:rsidP="003513F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мы надеемся завершить</w:t>
      </w:r>
      <w:r w:rsidR="00BF5464" w:rsidRPr="001D6929">
        <w:rPr>
          <w:sz w:val="28"/>
          <w:szCs w:val="28"/>
        </w:rPr>
        <w:t xml:space="preserve"> проект программы развития школы «Инфраструктур</w:t>
      </w:r>
      <w:r>
        <w:rPr>
          <w:sz w:val="28"/>
          <w:szCs w:val="28"/>
        </w:rPr>
        <w:t>а счастливого детства», который</w:t>
      </w:r>
      <w:r w:rsidR="00BF5464" w:rsidRPr="001D6929">
        <w:rPr>
          <w:sz w:val="28"/>
          <w:szCs w:val="28"/>
        </w:rPr>
        <w:t xml:space="preserve"> связан с модернизацией рекреации </w:t>
      </w:r>
      <w:r>
        <w:rPr>
          <w:sz w:val="28"/>
          <w:szCs w:val="28"/>
        </w:rPr>
        <w:t>1</w:t>
      </w:r>
      <w:r w:rsidR="00BF5464" w:rsidRPr="001D6929">
        <w:rPr>
          <w:sz w:val="28"/>
          <w:szCs w:val="28"/>
        </w:rPr>
        <w:t xml:space="preserve"> этажа Начальной школы</w:t>
      </w:r>
      <w:r>
        <w:rPr>
          <w:sz w:val="28"/>
          <w:szCs w:val="28"/>
        </w:rPr>
        <w:t xml:space="preserve"> с зонами «</w:t>
      </w:r>
      <w:proofErr w:type="spellStart"/>
      <w:proofErr w:type="gramStart"/>
      <w:r>
        <w:rPr>
          <w:sz w:val="28"/>
          <w:szCs w:val="28"/>
        </w:rPr>
        <w:t>Бук-кроссинга</w:t>
      </w:r>
      <w:proofErr w:type="spellEnd"/>
      <w:proofErr w:type="gramEnd"/>
      <w:r>
        <w:rPr>
          <w:sz w:val="28"/>
          <w:szCs w:val="28"/>
        </w:rPr>
        <w:t xml:space="preserve">», магнитной доской для занятий шахматами, телевизором в рекреации для просмотра развивающих программ. </w:t>
      </w:r>
    </w:p>
    <w:p w:rsidR="00BF5464" w:rsidRPr="001D6929" w:rsidRDefault="00BF4966" w:rsidP="003513F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рекреации Начальной школы на третьем этаже</w:t>
      </w:r>
      <w:r w:rsidR="00BF5464" w:rsidRPr="001D6929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</w:t>
      </w:r>
      <w:r w:rsidR="00BF5464" w:rsidRPr="001D6929">
        <w:rPr>
          <w:sz w:val="28"/>
          <w:szCs w:val="28"/>
        </w:rPr>
        <w:t xml:space="preserve"> специализированн</w:t>
      </w:r>
      <w:r>
        <w:rPr>
          <w:sz w:val="28"/>
          <w:szCs w:val="28"/>
        </w:rPr>
        <w:t>ая</w:t>
      </w:r>
      <w:r w:rsidR="00BF5464" w:rsidRPr="001D6929">
        <w:rPr>
          <w:sz w:val="28"/>
          <w:szCs w:val="28"/>
        </w:rPr>
        <w:t xml:space="preserve"> разметк</w:t>
      </w:r>
      <w:r>
        <w:rPr>
          <w:sz w:val="28"/>
          <w:szCs w:val="28"/>
        </w:rPr>
        <w:t>а</w:t>
      </w:r>
      <w:r w:rsidR="00BF5464" w:rsidRPr="001D6929">
        <w:rPr>
          <w:sz w:val="28"/>
          <w:szCs w:val="28"/>
        </w:rPr>
        <w:t>, обеспечивающей профилактику нарушений правил дорожного движения</w:t>
      </w:r>
      <w:r>
        <w:rPr>
          <w:sz w:val="28"/>
          <w:szCs w:val="28"/>
        </w:rPr>
        <w:t xml:space="preserve"> </w:t>
      </w:r>
      <w:r w:rsidR="000465AA">
        <w:rPr>
          <w:sz w:val="28"/>
          <w:szCs w:val="28"/>
        </w:rPr>
        <w:t>на</w:t>
      </w:r>
      <w:r>
        <w:rPr>
          <w:sz w:val="28"/>
          <w:szCs w:val="28"/>
        </w:rPr>
        <w:t xml:space="preserve"> з</w:t>
      </w:r>
      <w:r w:rsidR="000465AA">
        <w:rPr>
          <w:sz w:val="28"/>
          <w:szCs w:val="28"/>
        </w:rPr>
        <w:t>аня</w:t>
      </w:r>
      <w:r>
        <w:rPr>
          <w:sz w:val="28"/>
          <w:szCs w:val="28"/>
        </w:rPr>
        <w:t>ти</w:t>
      </w:r>
      <w:r w:rsidR="000465AA">
        <w:rPr>
          <w:sz w:val="28"/>
          <w:szCs w:val="28"/>
        </w:rPr>
        <w:t>ях</w:t>
      </w:r>
      <w:r>
        <w:rPr>
          <w:sz w:val="28"/>
          <w:szCs w:val="28"/>
        </w:rPr>
        <w:t xml:space="preserve"> внеурочной деятельности</w:t>
      </w:r>
      <w:r w:rsidR="00BF5464" w:rsidRPr="001D6929">
        <w:rPr>
          <w:sz w:val="28"/>
          <w:szCs w:val="28"/>
        </w:rPr>
        <w:t xml:space="preserve">. </w:t>
      </w:r>
    </w:p>
    <w:p w:rsidR="00BF4966" w:rsidRDefault="00BF4966" w:rsidP="00BF4966">
      <w:pPr>
        <w:pStyle w:val="a4"/>
        <w:spacing w:before="0" w:beforeAutospacing="0" w:after="0" w:afterAutospacing="0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рамках программы развития школы и деятельности спортивного клуба «Адмирал» нами регулярно проводятся </w:t>
      </w:r>
      <w:r w:rsidR="000465AA">
        <w:rPr>
          <w:sz w:val="28"/>
          <w:szCs w:val="28"/>
        </w:rPr>
        <w:t xml:space="preserve">общешкольные </w:t>
      </w:r>
      <w:r>
        <w:rPr>
          <w:sz w:val="28"/>
          <w:szCs w:val="28"/>
        </w:rPr>
        <w:t>«Фестивали ГТО», реализуется семейный курс</w:t>
      </w:r>
      <w:r w:rsidR="00BF5464" w:rsidRPr="001D6929">
        <w:rPr>
          <w:sz w:val="28"/>
          <w:szCs w:val="28"/>
        </w:rPr>
        <w:t xml:space="preserve"> «Здоровый </w:t>
      </w:r>
      <w:proofErr w:type="spellStart"/>
      <w:r w:rsidR="00BF5464" w:rsidRPr="001D6929">
        <w:rPr>
          <w:sz w:val="28"/>
          <w:szCs w:val="28"/>
        </w:rPr>
        <w:t>Тутаевец</w:t>
      </w:r>
      <w:proofErr w:type="spellEnd"/>
      <w:r>
        <w:rPr>
          <w:sz w:val="28"/>
          <w:szCs w:val="28"/>
        </w:rPr>
        <w:t>».</w:t>
      </w:r>
      <w:r w:rsidRPr="00BF4966">
        <w:rPr>
          <w:bCs/>
          <w:iCs/>
          <w:kern w:val="32"/>
          <w:sz w:val="28"/>
          <w:szCs w:val="28"/>
          <w:lang w:eastAsia="en-US"/>
        </w:rPr>
        <w:t xml:space="preserve"> </w:t>
      </w:r>
    </w:p>
    <w:p w:rsidR="00BF4966" w:rsidRDefault="00BF4966" w:rsidP="00BF4966">
      <w:pPr>
        <w:pStyle w:val="a4"/>
        <w:spacing w:before="0" w:beforeAutospacing="0" w:after="0" w:afterAutospacing="0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1D6929">
        <w:rPr>
          <w:bCs/>
          <w:iCs/>
          <w:kern w:val="32"/>
          <w:sz w:val="28"/>
          <w:szCs w:val="28"/>
          <w:lang w:eastAsia="en-US"/>
        </w:rPr>
        <w:t xml:space="preserve">Нами обеспечена </w:t>
      </w:r>
      <w:proofErr w:type="gramStart"/>
      <w:r w:rsidRPr="001D6929">
        <w:rPr>
          <w:bCs/>
          <w:iCs/>
          <w:kern w:val="32"/>
          <w:sz w:val="28"/>
          <w:szCs w:val="28"/>
          <w:lang w:eastAsia="en-US"/>
        </w:rPr>
        <w:t>доступность</w:t>
      </w:r>
      <w:proofErr w:type="gramEnd"/>
      <w:r w:rsidRPr="001D6929">
        <w:rPr>
          <w:bCs/>
          <w:iCs/>
          <w:kern w:val="32"/>
          <w:sz w:val="28"/>
          <w:szCs w:val="28"/>
          <w:lang w:eastAsia="en-US"/>
        </w:rPr>
        <w:t xml:space="preserve"> для школьников начиная с начальной ступени в тренажерный  зал, тир, зал единоборств. </w:t>
      </w:r>
    </w:p>
    <w:p w:rsidR="00BF4966" w:rsidRPr="001D6929" w:rsidRDefault="00BF4966" w:rsidP="00BF4966">
      <w:pPr>
        <w:pStyle w:val="a4"/>
        <w:spacing w:before="0" w:beforeAutospacing="0" w:after="0" w:afterAutospacing="0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1D6929">
        <w:rPr>
          <w:bCs/>
          <w:iCs/>
          <w:kern w:val="32"/>
          <w:sz w:val="28"/>
          <w:szCs w:val="28"/>
          <w:lang w:eastAsia="en-US"/>
        </w:rPr>
        <w:lastRenderedPageBreak/>
        <w:t xml:space="preserve">В спортивных событиях активно используются две школьные площадки </w:t>
      </w:r>
      <w:proofErr w:type="spellStart"/>
      <w:r>
        <w:rPr>
          <w:bCs/>
          <w:iCs/>
          <w:kern w:val="32"/>
          <w:sz w:val="28"/>
          <w:szCs w:val="28"/>
          <w:lang w:eastAsia="en-US"/>
        </w:rPr>
        <w:t>воркаута</w:t>
      </w:r>
      <w:proofErr w:type="spellEnd"/>
      <w:r w:rsidRPr="001D6929">
        <w:rPr>
          <w:bCs/>
          <w:iCs/>
          <w:kern w:val="32"/>
          <w:sz w:val="28"/>
          <w:szCs w:val="28"/>
          <w:lang w:eastAsia="en-US"/>
        </w:rPr>
        <w:t xml:space="preserve">, </w:t>
      </w:r>
      <w:r>
        <w:rPr>
          <w:bCs/>
          <w:iCs/>
          <w:kern w:val="32"/>
          <w:sz w:val="28"/>
          <w:szCs w:val="28"/>
          <w:lang w:eastAsia="en-US"/>
        </w:rPr>
        <w:t xml:space="preserve">а также </w:t>
      </w:r>
      <w:r w:rsidRPr="001D6929">
        <w:rPr>
          <w:bCs/>
          <w:iCs/>
          <w:kern w:val="32"/>
          <w:sz w:val="28"/>
          <w:szCs w:val="28"/>
          <w:lang w:eastAsia="en-US"/>
        </w:rPr>
        <w:t xml:space="preserve">примыкающий к зданию школы бассейн по договору о безвозмездном пользовании помещений учреждений </w:t>
      </w:r>
      <w:r>
        <w:rPr>
          <w:bCs/>
          <w:iCs/>
          <w:kern w:val="32"/>
          <w:sz w:val="28"/>
          <w:szCs w:val="28"/>
          <w:lang w:eastAsia="en-US"/>
        </w:rPr>
        <w:t>города для организации 3 часа физкультуры младших школьников</w:t>
      </w:r>
      <w:r w:rsidRPr="001D6929">
        <w:rPr>
          <w:bCs/>
          <w:iCs/>
          <w:kern w:val="32"/>
          <w:sz w:val="28"/>
          <w:szCs w:val="28"/>
          <w:lang w:eastAsia="en-US"/>
        </w:rPr>
        <w:t>.</w:t>
      </w:r>
    </w:p>
    <w:p w:rsidR="00BF5464" w:rsidRPr="001D6929" w:rsidRDefault="00BF5464" w:rsidP="003513F5">
      <w:pPr>
        <w:pStyle w:val="a4"/>
        <w:spacing w:before="0" w:beforeAutospacing="0" w:after="0" w:afterAutospacing="0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 w:rsidRPr="001D6929">
        <w:rPr>
          <w:bCs/>
          <w:iCs/>
          <w:kern w:val="32"/>
          <w:sz w:val="28"/>
          <w:szCs w:val="28"/>
          <w:lang w:eastAsia="en-US"/>
        </w:rPr>
        <w:t xml:space="preserve">Ресурсы информационно-предметной среды равнодоступны учителям: автоматизированы 100 процентов рабочих мест, </w:t>
      </w:r>
      <w:r w:rsidR="000465AA">
        <w:rPr>
          <w:bCs/>
          <w:iCs/>
          <w:kern w:val="32"/>
          <w:sz w:val="28"/>
          <w:szCs w:val="28"/>
          <w:lang w:eastAsia="en-US"/>
        </w:rPr>
        <w:t xml:space="preserve">все </w:t>
      </w:r>
      <w:r w:rsidRPr="001D6929">
        <w:rPr>
          <w:bCs/>
          <w:iCs/>
          <w:kern w:val="32"/>
          <w:sz w:val="28"/>
          <w:szCs w:val="28"/>
          <w:lang w:eastAsia="en-US"/>
        </w:rPr>
        <w:t xml:space="preserve">педагоги применяют интерактивное оборудование. Функционирует мини-конференц-зал. В </w:t>
      </w:r>
      <w:r w:rsidR="00BF4966">
        <w:rPr>
          <w:bCs/>
          <w:iCs/>
          <w:kern w:val="32"/>
          <w:sz w:val="28"/>
          <w:szCs w:val="28"/>
          <w:lang w:eastAsia="en-US"/>
        </w:rPr>
        <w:t>школьном информационно-библиотечном центре</w:t>
      </w:r>
      <w:r w:rsidRPr="001D6929">
        <w:rPr>
          <w:bCs/>
          <w:iCs/>
          <w:kern w:val="32"/>
          <w:sz w:val="28"/>
          <w:szCs w:val="28"/>
          <w:lang w:eastAsia="en-US"/>
        </w:rPr>
        <w:t xml:space="preserve"> есть возможность выхода </w:t>
      </w:r>
      <w:proofErr w:type="gramStart"/>
      <w:r w:rsidRPr="001D6929">
        <w:rPr>
          <w:bCs/>
          <w:iCs/>
          <w:kern w:val="32"/>
          <w:sz w:val="28"/>
          <w:szCs w:val="28"/>
          <w:lang w:eastAsia="en-US"/>
        </w:rPr>
        <w:t>обучающихся</w:t>
      </w:r>
      <w:proofErr w:type="gramEnd"/>
      <w:r w:rsidRPr="001D6929">
        <w:rPr>
          <w:bCs/>
          <w:iCs/>
          <w:kern w:val="32"/>
          <w:sz w:val="28"/>
          <w:szCs w:val="28"/>
          <w:lang w:eastAsia="en-US"/>
        </w:rPr>
        <w:t xml:space="preserve"> в Интернет.</w:t>
      </w:r>
    </w:p>
    <w:p w:rsidR="00BF5464" w:rsidRPr="001D6929" w:rsidRDefault="002A576C" w:rsidP="003513F5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5464" w:rsidRPr="001D6929">
        <w:rPr>
          <w:sz w:val="28"/>
          <w:szCs w:val="28"/>
        </w:rPr>
        <w:t xml:space="preserve">собую роль </w:t>
      </w:r>
      <w:r>
        <w:rPr>
          <w:sz w:val="28"/>
          <w:szCs w:val="28"/>
        </w:rPr>
        <w:t xml:space="preserve">в </w:t>
      </w:r>
      <w:r w:rsidRPr="001D6929">
        <w:rPr>
          <w:sz w:val="28"/>
          <w:szCs w:val="28"/>
        </w:rPr>
        <w:t>школ</w:t>
      </w:r>
      <w:r>
        <w:rPr>
          <w:sz w:val="28"/>
          <w:szCs w:val="28"/>
        </w:rPr>
        <w:t>е</w:t>
      </w:r>
      <w:r w:rsidRPr="001D6929">
        <w:rPr>
          <w:sz w:val="28"/>
          <w:szCs w:val="28"/>
        </w:rPr>
        <w:t xml:space="preserve"> </w:t>
      </w:r>
      <w:r w:rsidR="00BF5464" w:rsidRPr="001D6929">
        <w:rPr>
          <w:sz w:val="28"/>
          <w:szCs w:val="28"/>
        </w:rPr>
        <w:t xml:space="preserve">играет информационно-предметная среда. </w:t>
      </w:r>
      <w:proofErr w:type="gramStart"/>
      <w:r w:rsidR="00BF5464" w:rsidRPr="001D6929">
        <w:rPr>
          <w:sz w:val="28"/>
          <w:szCs w:val="28"/>
        </w:rPr>
        <w:t>Подчеркиваю, не помещение библиотеки, квадратных метров которой всегда будет не хватать, а любая развивающая, просвеща</w:t>
      </w:r>
      <w:r w:rsidR="000465AA">
        <w:rPr>
          <w:sz w:val="28"/>
          <w:szCs w:val="28"/>
        </w:rPr>
        <w:t>ющая, обучающая «зона» школы, то есть</w:t>
      </w:r>
      <w:r w:rsidR="00BF5464" w:rsidRPr="001D6929">
        <w:rPr>
          <w:sz w:val="28"/>
          <w:szCs w:val="28"/>
        </w:rPr>
        <w:t xml:space="preserve"> вся </w:t>
      </w:r>
      <w:proofErr w:type="spellStart"/>
      <w:r w:rsidR="00BF5464" w:rsidRPr="001D6929">
        <w:rPr>
          <w:sz w:val="28"/>
          <w:szCs w:val="28"/>
        </w:rPr>
        <w:t>задействуемая</w:t>
      </w:r>
      <w:proofErr w:type="spellEnd"/>
      <w:r w:rsidR="00BF5464" w:rsidRPr="001D6929">
        <w:rPr>
          <w:sz w:val="28"/>
          <w:szCs w:val="28"/>
        </w:rPr>
        <w:t xml:space="preserve"> в процессе образования инфраструктура – классы, рекреации, многофункциональные кабинеты, студии, мастерские, </w:t>
      </w:r>
      <w:r w:rsidR="00AD0E0D">
        <w:rPr>
          <w:sz w:val="28"/>
          <w:szCs w:val="28"/>
        </w:rPr>
        <w:t xml:space="preserve">пришкольная территория и даже </w:t>
      </w:r>
      <w:r w:rsidR="00BF5464" w:rsidRPr="001D6929">
        <w:rPr>
          <w:sz w:val="28"/>
          <w:szCs w:val="28"/>
        </w:rPr>
        <w:t>помещения партнеров</w:t>
      </w:r>
      <w:r w:rsidR="00657279">
        <w:rPr>
          <w:sz w:val="28"/>
          <w:szCs w:val="28"/>
        </w:rPr>
        <w:t>, например, Центральной библиотеки города</w:t>
      </w:r>
      <w:r w:rsidR="00AD0E0D">
        <w:rPr>
          <w:sz w:val="28"/>
          <w:szCs w:val="28"/>
        </w:rPr>
        <w:t>, с которой у нас заключен договор о совместной реализации образовательных программ и проектов</w:t>
      </w:r>
      <w:r w:rsidR="00BF5464" w:rsidRPr="001D6929">
        <w:rPr>
          <w:sz w:val="28"/>
          <w:szCs w:val="28"/>
        </w:rPr>
        <w:t>.</w:t>
      </w:r>
      <w:proofErr w:type="gramEnd"/>
    </w:p>
    <w:p w:rsidR="00BF5464" w:rsidRPr="001D6929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 xml:space="preserve">Важной характеристикой труда учителя становится его готовность работать в такой среде в качестве специалиста, способного гарантировать «обустройство» интереса, познавательной активности каждого ребенка. Стенд, заметка на сайте, событие должны вести к новому проекту, исследованию, пробе. </w:t>
      </w:r>
    </w:p>
    <w:p w:rsidR="00BF5464" w:rsidRPr="001D6929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sz w:val="28"/>
          <w:szCs w:val="28"/>
        </w:rPr>
        <w:t>Очевидно, что такие маршруты не могут возникать абсолютно</w:t>
      </w:r>
      <w:r w:rsidR="00AD0E0D">
        <w:rPr>
          <w:sz w:val="28"/>
          <w:szCs w:val="28"/>
        </w:rPr>
        <w:t xml:space="preserve"> спонтанно</w:t>
      </w:r>
      <w:r w:rsidRPr="001D6929">
        <w:rPr>
          <w:sz w:val="28"/>
          <w:szCs w:val="28"/>
        </w:rPr>
        <w:t>.</w:t>
      </w:r>
      <w:r w:rsidR="00AD0E0D">
        <w:rPr>
          <w:sz w:val="28"/>
          <w:szCs w:val="28"/>
        </w:rPr>
        <w:t xml:space="preserve"> </w:t>
      </w:r>
      <w:r w:rsidRPr="001D6929">
        <w:rPr>
          <w:sz w:val="28"/>
          <w:szCs w:val="28"/>
        </w:rPr>
        <w:t>Мы считаем, что основные образовательные программы школы №7 – это своего рода диспетчерские, которые позволяют участникам образовательных отношений четко представить варианты маршрутов, их компоненты, возможности для комплектования планов урочной и внеурочной деятельности, общественной активности, участия в деятельности других образовательных организаций.</w:t>
      </w:r>
    </w:p>
    <w:p w:rsidR="00BF5464" w:rsidRPr="001D6929" w:rsidRDefault="00BF5464" w:rsidP="003513F5">
      <w:pPr>
        <w:pStyle w:val="1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2A5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лет назад</w:t>
      </w:r>
      <w:r w:rsidR="00E4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определись со стартовыми процедурами выбора </w:t>
      </w:r>
      <w:proofErr w:type="spellStart"/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предпрофессиональных</w:t>
      </w:r>
      <w:proofErr w:type="spellEnd"/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проб, содержания предметных недель, разработки планов штабов школьного самоуправления, курсов по выбору, дополнительных учебных предметов, студий и факультативов.</w:t>
      </w:r>
    </w:p>
    <w:p w:rsidR="00BF5464" w:rsidRPr="001D6929" w:rsidRDefault="00BF5464" w:rsidP="003513F5">
      <w:pPr>
        <w:pStyle w:val="1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нами разработан новый подход к внеурочной деятельности на основании программно-вариативного подхода и насыщения этих программ таким формами как образовательные субботы, консультации, </w:t>
      </w:r>
      <w:proofErr w:type="spellStart"/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тьюториалы</w:t>
      </w:r>
      <w:proofErr w:type="spellEnd"/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семинары-погружения в каникулярное время. </w:t>
      </w:r>
    </w:p>
    <w:p w:rsidR="00BF5464" w:rsidRPr="001D6929" w:rsidRDefault="00BF5464" w:rsidP="003513F5">
      <w:pPr>
        <w:pStyle w:val="1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мы все больше убеждаемся, что то, что лежит за пределами традиционного урока, его усиливает и дополняет, является основным инновационным содержанием ФГОС.</w:t>
      </w:r>
    </w:p>
    <w:p w:rsidR="00BF5464" w:rsidRPr="001D6929" w:rsidRDefault="00BF5464" w:rsidP="003513F5">
      <w:pPr>
        <w:pStyle w:val="1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мы попытались в этом году предложить нашим ученикам большой перечень возможностей попасть в программы и проекты неформального образования, которые не регламентированы жестким стандартом, а определяются авторским взглядом учителя на их содержание. Считаем, что этот перечень будет расти. Часть подобных проектов и программ является разновозрастными.</w:t>
      </w:r>
    </w:p>
    <w:p w:rsidR="00BF5464" w:rsidRPr="001D6929" w:rsidRDefault="00BF5464" w:rsidP="003513F5">
      <w:pPr>
        <w:pStyle w:val="1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обучающимся предложена деятельность в штабах школьного самоуправления по экологии, журналистике, краеведению, спорту, в лабораториях по информатике и химии, в компаниях школьного предпринимательства, в различных практиках научного общества, объединении фото и кино – дела. </w:t>
      </w:r>
    </w:p>
    <w:p w:rsidR="00BF5464" w:rsidRPr="001D6929" w:rsidRDefault="00BF5464" w:rsidP="003513F5">
      <w:pPr>
        <w:ind w:firstLine="397"/>
        <w:jc w:val="both"/>
        <w:rPr>
          <w:sz w:val="28"/>
          <w:szCs w:val="28"/>
        </w:rPr>
      </w:pPr>
      <w:r w:rsidRPr="001D6929">
        <w:rPr>
          <w:rFonts w:eastAsia="Times New Roman"/>
          <w:sz w:val="28"/>
          <w:szCs w:val="28"/>
          <w:lang w:eastAsia="ru-RU"/>
        </w:rPr>
        <w:lastRenderedPageBreak/>
        <w:t>Школа выигр</w:t>
      </w:r>
      <w:r w:rsidR="00E43578">
        <w:rPr>
          <w:rFonts w:eastAsia="Times New Roman"/>
          <w:sz w:val="28"/>
          <w:szCs w:val="28"/>
          <w:lang w:eastAsia="ru-RU"/>
        </w:rPr>
        <w:t>ыв</w:t>
      </w:r>
      <w:r w:rsidRPr="001D6929">
        <w:rPr>
          <w:rFonts w:eastAsia="Times New Roman"/>
          <w:sz w:val="28"/>
          <w:szCs w:val="28"/>
          <w:lang w:eastAsia="ru-RU"/>
        </w:rPr>
        <w:t xml:space="preserve">ала </w:t>
      </w:r>
      <w:r w:rsidR="00E43578">
        <w:rPr>
          <w:rFonts w:eastAsia="Times New Roman"/>
          <w:sz w:val="28"/>
          <w:szCs w:val="28"/>
          <w:lang w:eastAsia="ru-RU"/>
        </w:rPr>
        <w:t xml:space="preserve">дважды </w:t>
      </w:r>
      <w:r w:rsidRPr="001D6929">
        <w:rPr>
          <w:rFonts w:eastAsia="Times New Roman"/>
          <w:sz w:val="28"/>
          <w:szCs w:val="28"/>
          <w:lang w:eastAsia="ru-RU"/>
        </w:rPr>
        <w:t xml:space="preserve">грант </w:t>
      </w:r>
      <w:r w:rsidR="00E43578">
        <w:rPr>
          <w:rFonts w:eastAsia="Times New Roman"/>
          <w:sz w:val="28"/>
          <w:szCs w:val="28"/>
          <w:lang w:eastAsia="ru-RU"/>
        </w:rPr>
        <w:t>региональной сети ШИБЦ</w:t>
      </w:r>
      <w:r w:rsidRPr="001D6929">
        <w:rPr>
          <w:rFonts w:eastAsia="Times New Roman"/>
          <w:sz w:val="28"/>
          <w:szCs w:val="28"/>
          <w:lang w:eastAsia="ru-RU"/>
        </w:rPr>
        <w:t>. В настоящее время на базе нашего информационно-библиотечного центра появилась площадка запуска, маркетинга, реализации социальных проектов, в которых смогут принять участие обучающиеся и интересные эксперты за пределами школы.</w:t>
      </w:r>
    </w:p>
    <w:p w:rsidR="00BF5464" w:rsidRPr="001D6929" w:rsidRDefault="00BF5464" w:rsidP="003513F5">
      <w:pPr>
        <w:ind w:firstLine="397"/>
        <w:jc w:val="both"/>
        <w:rPr>
          <w:bCs/>
          <w:sz w:val="28"/>
          <w:szCs w:val="28"/>
        </w:rPr>
      </w:pPr>
      <w:r w:rsidRPr="001D6929">
        <w:rPr>
          <w:bCs/>
          <w:sz w:val="28"/>
          <w:szCs w:val="28"/>
        </w:rPr>
        <w:t xml:space="preserve">Функционирование такой площадки не связано только с деятельностью библиотекаря. Вся школа – это распределенный ресурс, насыщенная среда возможностей, открывающих горизонт поиска, выбора, сомнений, самореализации. </w:t>
      </w:r>
    </w:p>
    <w:p w:rsidR="00BF5464" w:rsidRPr="001D6929" w:rsidRDefault="00BF5464" w:rsidP="003513F5">
      <w:pPr>
        <w:ind w:firstLine="397"/>
        <w:jc w:val="both"/>
        <w:rPr>
          <w:bCs/>
          <w:sz w:val="28"/>
          <w:szCs w:val="28"/>
        </w:rPr>
      </w:pPr>
      <w:proofErr w:type="gramStart"/>
      <w:r w:rsidRPr="001D6929">
        <w:rPr>
          <w:bCs/>
          <w:sz w:val="28"/>
          <w:szCs w:val="28"/>
        </w:rPr>
        <w:t xml:space="preserve">Но, вместе с тем, нам кажется, что библиотека – это удобный для считывания нелинейного расписания плацдарм проектной деятельности, место встречи ребенка или команды детей со значимым взрослым, потенциальным научным руководителем, </w:t>
      </w:r>
      <w:proofErr w:type="spellStart"/>
      <w:r w:rsidRPr="001D6929">
        <w:rPr>
          <w:bCs/>
          <w:sz w:val="28"/>
          <w:szCs w:val="28"/>
        </w:rPr>
        <w:t>тьютором</w:t>
      </w:r>
      <w:proofErr w:type="spellEnd"/>
      <w:r w:rsidRPr="001D6929">
        <w:rPr>
          <w:bCs/>
          <w:sz w:val="28"/>
          <w:szCs w:val="28"/>
        </w:rPr>
        <w:t xml:space="preserve">, держателем замысла, «хозяином» программы внеурочной деятельности, постоянно действующего объединения, например, школьного научного общества, центра краеведения и родословия, штаба детского самоуправления, общешкольного проекта. </w:t>
      </w:r>
      <w:proofErr w:type="gramEnd"/>
    </w:p>
    <w:p w:rsidR="00BF5464" w:rsidRPr="001D6929" w:rsidRDefault="00E43578" w:rsidP="003513F5">
      <w:pPr>
        <w:ind w:firstLine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="00BF5464" w:rsidRPr="001D6929">
        <w:rPr>
          <w:bCs/>
          <w:sz w:val="28"/>
          <w:szCs w:val="28"/>
        </w:rPr>
        <w:t xml:space="preserve">то центр хранения и актуализации электронного портфолио, место, где можно проверить «экран» своей активности, пройти самотестирование, выбрать для себя автономный режим погружения в необходимую сферу или отрасль знаний, конкурс или дистанционный курс. </w:t>
      </w:r>
    </w:p>
    <w:p w:rsidR="00BF5464" w:rsidRPr="001D6929" w:rsidRDefault="00BF5464" w:rsidP="003513F5">
      <w:pPr>
        <w:ind w:firstLine="397"/>
        <w:jc w:val="both"/>
        <w:rPr>
          <w:bCs/>
          <w:sz w:val="28"/>
          <w:szCs w:val="28"/>
        </w:rPr>
      </w:pPr>
      <w:r w:rsidRPr="001D6929">
        <w:rPr>
          <w:bCs/>
          <w:sz w:val="28"/>
          <w:szCs w:val="28"/>
        </w:rPr>
        <w:t xml:space="preserve">Информационно-библиотечный центр самостоятельно разрабатывает или инициирует участие в проектах различного уровня, которые могут стать основанием для конструирования индивидуального образовательного маршрута. Здесь проект – проверка интереса к проблеме, способ изучить собственные возможности. </w:t>
      </w:r>
    </w:p>
    <w:p w:rsidR="00E43578" w:rsidRDefault="00E43578" w:rsidP="003513F5">
      <w:pPr>
        <w:pStyle w:val="a4"/>
        <w:spacing w:before="0" w:beforeAutospacing="0" w:after="0" w:afterAutospacing="0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>
        <w:rPr>
          <w:bCs/>
          <w:iCs/>
          <w:kern w:val="32"/>
          <w:sz w:val="28"/>
          <w:szCs w:val="28"/>
          <w:lang w:eastAsia="en-US"/>
        </w:rPr>
        <w:t xml:space="preserve">ШИБЦ обеспечивает новые форматы методического взаимодействия учителей, </w:t>
      </w:r>
      <w:r w:rsidR="00AD0E0D">
        <w:rPr>
          <w:bCs/>
          <w:iCs/>
          <w:kern w:val="32"/>
          <w:sz w:val="28"/>
          <w:szCs w:val="28"/>
          <w:lang w:eastAsia="en-US"/>
        </w:rPr>
        <w:t xml:space="preserve">встречи с </w:t>
      </w:r>
      <w:r>
        <w:rPr>
          <w:bCs/>
          <w:iCs/>
          <w:kern w:val="32"/>
          <w:sz w:val="28"/>
          <w:szCs w:val="28"/>
          <w:lang w:eastAsia="en-US"/>
        </w:rPr>
        <w:t>эксперт</w:t>
      </w:r>
      <w:r w:rsidR="00AD0E0D">
        <w:rPr>
          <w:bCs/>
          <w:iCs/>
          <w:kern w:val="32"/>
          <w:sz w:val="28"/>
          <w:szCs w:val="28"/>
          <w:lang w:eastAsia="en-US"/>
        </w:rPr>
        <w:t>ами</w:t>
      </w:r>
      <w:r>
        <w:rPr>
          <w:bCs/>
          <w:iCs/>
          <w:kern w:val="32"/>
          <w:sz w:val="28"/>
          <w:szCs w:val="28"/>
          <w:lang w:eastAsia="en-US"/>
        </w:rPr>
        <w:t xml:space="preserve"> дополнительного профессионального образования</w:t>
      </w:r>
      <w:r w:rsidR="00AD0E0D">
        <w:rPr>
          <w:bCs/>
          <w:iCs/>
          <w:kern w:val="32"/>
          <w:sz w:val="28"/>
          <w:szCs w:val="28"/>
          <w:lang w:eastAsia="en-US"/>
        </w:rPr>
        <w:t>, «</w:t>
      </w:r>
      <w:proofErr w:type="spellStart"/>
      <w:r w:rsidR="00AD0E0D">
        <w:rPr>
          <w:bCs/>
          <w:iCs/>
          <w:kern w:val="32"/>
          <w:sz w:val="28"/>
          <w:szCs w:val="28"/>
          <w:lang w:eastAsia="en-US"/>
        </w:rPr>
        <w:t>мотиваторами</w:t>
      </w:r>
      <w:proofErr w:type="spellEnd"/>
      <w:r w:rsidR="00AD0E0D">
        <w:rPr>
          <w:bCs/>
          <w:iCs/>
          <w:kern w:val="32"/>
          <w:sz w:val="28"/>
          <w:szCs w:val="28"/>
          <w:lang w:eastAsia="en-US"/>
        </w:rPr>
        <w:t xml:space="preserve">» к самообразованию, консультантами по </w:t>
      </w:r>
      <w:proofErr w:type="spellStart"/>
      <w:r w:rsidR="00AD0E0D">
        <w:rPr>
          <w:bCs/>
          <w:iCs/>
          <w:kern w:val="32"/>
          <w:sz w:val="28"/>
          <w:szCs w:val="28"/>
          <w:lang w:eastAsia="en-US"/>
        </w:rPr>
        <w:t>профразвитию</w:t>
      </w:r>
      <w:proofErr w:type="spellEnd"/>
      <w:r>
        <w:rPr>
          <w:bCs/>
          <w:iCs/>
          <w:kern w:val="32"/>
          <w:sz w:val="28"/>
          <w:szCs w:val="28"/>
          <w:lang w:eastAsia="en-US"/>
        </w:rPr>
        <w:t>.</w:t>
      </w:r>
    </w:p>
    <w:p w:rsidR="00513F5C" w:rsidRPr="001D6929" w:rsidRDefault="00E43578" w:rsidP="003513F5">
      <w:pPr>
        <w:pStyle w:val="a4"/>
        <w:spacing w:before="0" w:beforeAutospacing="0" w:after="0" w:afterAutospacing="0"/>
        <w:ind w:firstLine="397"/>
        <w:jc w:val="both"/>
        <w:rPr>
          <w:bCs/>
          <w:iCs/>
          <w:kern w:val="32"/>
          <w:sz w:val="28"/>
          <w:szCs w:val="28"/>
          <w:lang w:eastAsia="en-US"/>
        </w:rPr>
      </w:pPr>
      <w:r>
        <w:rPr>
          <w:bCs/>
          <w:iCs/>
          <w:kern w:val="32"/>
          <w:sz w:val="28"/>
          <w:szCs w:val="28"/>
          <w:lang w:eastAsia="en-US"/>
        </w:rPr>
        <w:t>Например, в</w:t>
      </w:r>
      <w:r w:rsidR="00513F5C" w:rsidRPr="001D6929">
        <w:rPr>
          <w:bCs/>
          <w:iCs/>
          <w:kern w:val="32"/>
          <w:sz w:val="28"/>
          <w:szCs w:val="28"/>
          <w:lang w:eastAsia="en-US"/>
        </w:rPr>
        <w:t xml:space="preserve"> весенние каникул</w:t>
      </w:r>
      <w:r>
        <w:rPr>
          <w:bCs/>
          <w:iCs/>
          <w:kern w:val="32"/>
          <w:sz w:val="28"/>
          <w:szCs w:val="28"/>
          <w:lang w:eastAsia="en-US"/>
        </w:rPr>
        <w:t>ы</w:t>
      </w:r>
      <w:r w:rsidR="00513F5C" w:rsidRPr="001D6929">
        <w:rPr>
          <w:bCs/>
          <w:iCs/>
          <w:kern w:val="32"/>
          <w:sz w:val="28"/>
          <w:szCs w:val="28"/>
          <w:lang w:eastAsia="en-US"/>
        </w:rPr>
        <w:t xml:space="preserve"> в школе прошла традиционная «Проектная сессия» – погружение в проблематику направлени</w:t>
      </w:r>
      <w:r w:rsidR="00AD0E0D">
        <w:rPr>
          <w:bCs/>
          <w:iCs/>
          <w:kern w:val="32"/>
          <w:sz w:val="28"/>
          <w:szCs w:val="28"/>
          <w:lang w:eastAsia="en-US"/>
        </w:rPr>
        <w:t>й</w:t>
      </w:r>
      <w:r w:rsidR="00513F5C" w:rsidRPr="001D6929">
        <w:rPr>
          <w:bCs/>
          <w:iCs/>
          <w:kern w:val="32"/>
          <w:sz w:val="28"/>
          <w:szCs w:val="28"/>
          <w:lang w:eastAsia="en-US"/>
        </w:rPr>
        <w:t xml:space="preserve"> программы развития, выбор маршрута и определение перечня итоговых продуктов по направлению каждым учителем. Всего разработано 15 </w:t>
      </w:r>
      <w:r w:rsidR="0040153C" w:rsidRPr="001D6929">
        <w:rPr>
          <w:bCs/>
          <w:iCs/>
          <w:kern w:val="32"/>
          <w:sz w:val="28"/>
          <w:szCs w:val="28"/>
          <w:lang w:eastAsia="en-US"/>
        </w:rPr>
        <w:t xml:space="preserve">общешкольных </w:t>
      </w:r>
      <w:r w:rsidR="00513F5C" w:rsidRPr="001D6929">
        <w:rPr>
          <w:bCs/>
          <w:iCs/>
          <w:kern w:val="32"/>
          <w:sz w:val="28"/>
          <w:szCs w:val="28"/>
          <w:lang w:eastAsia="en-US"/>
        </w:rPr>
        <w:t>проект</w:t>
      </w:r>
      <w:r w:rsidR="0040153C" w:rsidRPr="001D6929">
        <w:rPr>
          <w:bCs/>
          <w:iCs/>
          <w:kern w:val="32"/>
          <w:sz w:val="28"/>
          <w:szCs w:val="28"/>
          <w:lang w:eastAsia="en-US"/>
        </w:rPr>
        <w:t xml:space="preserve">ов как итог функционирования методического клуба «Лишний час». На слайдах вы видите темы заседаний клуба, примеры материалов библиотеки и </w:t>
      </w:r>
      <w:proofErr w:type="spellStart"/>
      <w:r w:rsidR="0040153C" w:rsidRPr="001D6929">
        <w:rPr>
          <w:bCs/>
          <w:iCs/>
          <w:kern w:val="32"/>
          <w:sz w:val="28"/>
          <w:szCs w:val="28"/>
          <w:lang w:eastAsia="en-US"/>
        </w:rPr>
        <w:t>видеобиблиотеки</w:t>
      </w:r>
      <w:proofErr w:type="spellEnd"/>
      <w:r w:rsidR="0040153C" w:rsidRPr="001D6929">
        <w:rPr>
          <w:bCs/>
          <w:iCs/>
          <w:kern w:val="32"/>
          <w:sz w:val="28"/>
          <w:szCs w:val="28"/>
          <w:lang w:eastAsia="en-US"/>
        </w:rPr>
        <w:t xml:space="preserve"> клуба, доступные всем учителям через локальную сеть школы со своего рабочего места.</w:t>
      </w:r>
    </w:p>
    <w:p w:rsidR="00E43578" w:rsidRPr="00E43578" w:rsidRDefault="00E43578" w:rsidP="00E43578">
      <w:pPr>
        <w:ind w:firstLine="397"/>
        <w:jc w:val="both"/>
        <w:rPr>
          <w:sz w:val="28"/>
          <w:szCs w:val="28"/>
        </w:rPr>
      </w:pPr>
      <w:r>
        <w:rPr>
          <w:rFonts w:eastAsia="BookmanOldStyle"/>
          <w:sz w:val="28"/>
          <w:szCs w:val="28"/>
        </w:rPr>
        <w:t>В финале своего выступления я хочу зафиксировать следующее</w:t>
      </w:r>
      <w:proofErr w:type="gramStart"/>
      <w:r>
        <w:rPr>
          <w:rFonts w:eastAsia="BookmanOldStyle"/>
          <w:sz w:val="28"/>
          <w:szCs w:val="28"/>
        </w:rPr>
        <w:t>.</w:t>
      </w:r>
      <w:proofErr w:type="gramEnd"/>
      <w:r>
        <w:rPr>
          <w:rFonts w:eastAsia="BookmanOldStyle"/>
          <w:sz w:val="28"/>
          <w:szCs w:val="28"/>
        </w:rPr>
        <w:t xml:space="preserve"> М</w:t>
      </w:r>
      <w:r w:rsidR="001D6929" w:rsidRPr="001D6929">
        <w:rPr>
          <w:rFonts w:eastAsia="BookmanOldStyle"/>
          <w:sz w:val="28"/>
          <w:szCs w:val="28"/>
        </w:rPr>
        <w:t>ы убеждены, что с</w:t>
      </w:r>
      <w:r w:rsidR="001D6929" w:rsidRPr="001D6929">
        <w:rPr>
          <w:sz w:val="28"/>
          <w:szCs w:val="28"/>
        </w:rPr>
        <w:t xml:space="preserve">овременное образование требует работающих в массовом порядке инструментов постоянного обновления, если и стандартов, то настолько гибких, что могут организовать день жизни каждого школьника, день, наполненный значимыми для него событиями. </w:t>
      </w:r>
      <w:r w:rsidR="00A5586F">
        <w:rPr>
          <w:sz w:val="28"/>
          <w:szCs w:val="28"/>
        </w:rPr>
        <w:t>В н</w:t>
      </w:r>
      <w:r w:rsidR="001D6929" w:rsidRPr="001D6929">
        <w:rPr>
          <w:sz w:val="28"/>
          <w:szCs w:val="28"/>
        </w:rPr>
        <w:t xml:space="preserve">ашей школе </w:t>
      </w:r>
      <w:r w:rsidR="00AD0E0D">
        <w:rPr>
          <w:sz w:val="28"/>
          <w:szCs w:val="28"/>
        </w:rPr>
        <w:t>мы целенаправленно</w:t>
      </w:r>
      <w:r w:rsidR="001D6929" w:rsidRPr="001D6929">
        <w:rPr>
          <w:sz w:val="28"/>
          <w:szCs w:val="28"/>
        </w:rPr>
        <w:t xml:space="preserve"> формир</w:t>
      </w:r>
      <w:r w:rsidR="00AD0E0D">
        <w:rPr>
          <w:sz w:val="28"/>
          <w:szCs w:val="28"/>
        </w:rPr>
        <w:t>уем</w:t>
      </w:r>
      <w:r w:rsidR="001D6929" w:rsidRPr="001D6929">
        <w:rPr>
          <w:sz w:val="28"/>
          <w:szCs w:val="28"/>
        </w:rPr>
        <w:t xml:space="preserve"> неформальные детско-взрослые сообщества, иниции</w:t>
      </w:r>
      <w:r w:rsidR="00AD0E0D">
        <w:rPr>
          <w:sz w:val="28"/>
          <w:szCs w:val="28"/>
        </w:rPr>
        <w:t>руем</w:t>
      </w:r>
      <w:r w:rsidR="001D6929" w:rsidRPr="001D6929">
        <w:rPr>
          <w:sz w:val="28"/>
          <w:szCs w:val="28"/>
        </w:rPr>
        <w:t xml:space="preserve"> образовательные проекты, выходящие в семейную среду,</w:t>
      </w:r>
      <w:r w:rsidR="00AD0E0D">
        <w:rPr>
          <w:sz w:val="28"/>
          <w:szCs w:val="28"/>
        </w:rPr>
        <w:t xml:space="preserve"> всеми доступными средствами поддерживаем</w:t>
      </w:r>
      <w:r w:rsidR="001D6929" w:rsidRPr="001D6929">
        <w:rPr>
          <w:sz w:val="28"/>
          <w:szCs w:val="28"/>
        </w:rPr>
        <w:t xml:space="preserve"> дар каждого ребенка.</w:t>
      </w:r>
    </w:p>
    <w:p w:rsidR="001D6929" w:rsidRPr="001D6929" w:rsidRDefault="001D6929" w:rsidP="003513F5">
      <w:pPr>
        <w:ind w:firstLine="397"/>
        <w:jc w:val="both"/>
        <w:rPr>
          <w:sz w:val="28"/>
          <w:szCs w:val="28"/>
        </w:rPr>
      </w:pPr>
    </w:p>
    <w:p w:rsidR="001D6929" w:rsidRPr="001D6929" w:rsidRDefault="001D6929" w:rsidP="003513F5">
      <w:pPr>
        <w:ind w:firstLine="397"/>
        <w:rPr>
          <w:sz w:val="28"/>
          <w:szCs w:val="28"/>
        </w:rPr>
      </w:pPr>
    </w:p>
    <w:sectPr w:rsidR="001D6929" w:rsidRPr="001D6929" w:rsidSect="007B523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A5" w:rsidRDefault="001E62A5" w:rsidP="006B3AF1">
      <w:r>
        <w:separator/>
      </w:r>
    </w:p>
  </w:endnote>
  <w:endnote w:type="continuationSeparator" w:id="0">
    <w:p w:rsidR="001E62A5" w:rsidRDefault="001E62A5" w:rsidP="006B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OldStyle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53501"/>
      <w:docPartObj>
        <w:docPartGallery w:val="Page Numbers (Bottom of Page)"/>
        <w:docPartUnique/>
      </w:docPartObj>
    </w:sdtPr>
    <w:sdtContent>
      <w:p w:rsidR="00AD0E0D" w:rsidRDefault="00AD0E0D">
        <w:pPr>
          <w:pStyle w:val="a7"/>
          <w:jc w:val="right"/>
        </w:pPr>
        <w:fldSimple w:instr=" PAGE   \* MERGEFORMAT ">
          <w:r w:rsidR="00A5586F">
            <w:rPr>
              <w:noProof/>
            </w:rPr>
            <w:t>5</w:t>
          </w:r>
        </w:fldSimple>
      </w:p>
    </w:sdtContent>
  </w:sdt>
  <w:p w:rsidR="00AD0E0D" w:rsidRDefault="00AD0E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A5" w:rsidRDefault="001E62A5" w:rsidP="006B3AF1">
      <w:r>
        <w:separator/>
      </w:r>
    </w:p>
  </w:footnote>
  <w:footnote w:type="continuationSeparator" w:id="0">
    <w:p w:rsidR="001E62A5" w:rsidRDefault="001E62A5" w:rsidP="006B3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51627"/>
    <w:multiLevelType w:val="hybridMultilevel"/>
    <w:tmpl w:val="3B2451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C1BBF"/>
    <w:multiLevelType w:val="hybridMultilevel"/>
    <w:tmpl w:val="25708E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237"/>
    <w:rsid w:val="00016108"/>
    <w:rsid w:val="000465AA"/>
    <w:rsid w:val="001D6929"/>
    <w:rsid w:val="001E62A5"/>
    <w:rsid w:val="002A3D3F"/>
    <w:rsid w:val="002A576C"/>
    <w:rsid w:val="003475CA"/>
    <w:rsid w:val="003513F5"/>
    <w:rsid w:val="00357C99"/>
    <w:rsid w:val="00372287"/>
    <w:rsid w:val="0040153C"/>
    <w:rsid w:val="00453CA7"/>
    <w:rsid w:val="00513F5C"/>
    <w:rsid w:val="0053292E"/>
    <w:rsid w:val="00657279"/>
    <w:rsid w:val="006B3AF1"/>
    <w:rsid w:val="006F0E08"/>
    <w:rsid w:val="00737FB4"/>
    <w:rsid w:val="007B5237"/>
    <w:rsid w:val="00835FDD"/>
    <w:rsid w:val="008951CF"/>
    <w:rsid w:val="00A5586F"/>
    <w:rsid w:val="00AD0E0D"/>
    <w:rsid w:val="00AD1ACB"/>
    <w:rsid w:val="00B27D43"/>
    <w:rsid w:val="00B560E5"/>
    <w:rsid w:val="00BF4966"/>
    <w:rsid w:val="00BF5464"/>
    <w:rsid w:val="00E4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37"/>
    <w:pPr>
      <w:spacing w:after="160" w:line="256" w:lineRule="auto"/>
      <w:ind w:left="720" w:firstLine="0"/>
      <w:contextualSpacing/>
    </w:pPr>
    <w:rPr>
      <w:rFonts w:asciiTheme="minorHAnsi" w:hAnsiTheme="minorHAnsi" w:cstheme="minorBidi"/>
      <w:sz w:val="22"/>
    </w:rPr>
  </w:style>
  <w:style w:type="paragraph" w:customStyle="1" w:styleId="1">
    <w:name w:val="Абзац списка1"/>
    <w:basedOn w:val="a"/>
    <w:qFormat/>
    <w:rsid w:val="00BF5464"/>
    <w:pPr>
      <w:spacing w:after="160" w:line="259" w:lineRule="auto"/>
      <w:ind w:left="720" w:firstLine="0"/>
    </w:pPr>
    <w:rPr>
      <w:rFonts w:ascii="Calibri" w:eastAsia="Calibri" w:hAnsi="Calibri" w:cs="Calibri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F54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BF546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3A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3AF1"/>
  </w:style>
  <w:style w:type="paragraph" w:styleId="a7">
    <w:name w:val="footer"/>
    <w:basedOn w:val="a"/>
    <w:link w:val="a8"/>
    <w:uiPriority w:val="99"/>
    <w:unhideWhenUsed/>
    <w:rsid w:val="006B3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Сапегин</dc:creator>
  <cp:lastModifiedBy>Кирилл Сапегин</cp:lastModifiedBy>
  <cp:revision>16</cp:revision>
  <dcterms:created xsi:type="dcterms:W3CDTF">2019-04-04T08:53:00Z</dcterms:created>
  <dcterms:modified xsi:type="dcterms:W3CDTF">2019-04-04T10:38:00Z</dcterms:modified>
</cp:coreProperties>
</file>